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4E6E976D"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ED000A">
        <w:rPr>
          <w:rFonts w:cs="Arial"/>
          <w:color w:val="FFFFFF" w:themeColor="background1"/>
          <w:sz w:val="80"/>
          <w:szCs w:val="80"/>
        </w:rPr>
        <w:t xml:space="preserve">Software </w:t>
      </w:r>
      <w:r w:rsidR="0098795F" w:rsidRPr="00E77C18">
        <w:rPr>
          <w:rFonts w:cs="Arial"/>
          <w:color w:val="FFFFFF" w:themeColor="background1"/>
          <w:sz w:val="80"/>
          <w:szCs w:val="80"/>
        </w:rPr>
        <w:t>Asset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2CCEA240" w:rsidR="004F33BC" w:rsidRPr="004F33BC" w:rsidRDefault="00ED000A"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17259970"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E168485" w14:textId="52E8306D" w:rsidR="00071423"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259970" w:history="1">
            <w:r w:rsidR="00071423" w:rsidRPr="007F5448">
              <w:rPr>
                <w:rStyle w:val="Hyperlink"/>
                <w:noProof/>
              </w:rPr>
              <w:t>Contents</w:t>
            </w:r>
            <w:r w:rsidR="00071423">
              <w:rPr>
                <w:noProof/>
                <w:webHidden/>
              </w:rPr>
              <w:tab/>
            </w:r>
            <w:r w:rsidR="00071423">
              <w:rPr>
                <w:noProof/>
                <w:webHidden/>
              </w:rPr>
              <w:fldChar w:fldCharType="begin"/>
            </w:r>
            <w:r w:rsidR="00071423">
              <w:rPr>
                <w:noProof/>
                <w:webHidden/>
              </w:rPr>
              <w:instrText xml:space="preserve"> PAGEREF _Toc117259970 \h </w:instrText>
            </w:r>
            <w:r w:rsidR="00071423">
              <w:rPr>
                <w:noProof/>
                <w:webHidden/>
              </w:rPr>
            </w:r>
            <w:r w:rsidR="00071423">
              <w:rPr>
                <w:noProof/>
                <w:webHidden/>
              </w:rPr>
              <w:fldChar w:fldCharType="separate"/>
            </w:r>
            <w:r w:rsidR="00071423">
              <w:rPr>
                <w:noProof/>
                <w:webHidden/>
              </w:rPr>
              <w:t>2</w:t>
            </w:r>
            <w:r w:rsidR="00071423">
              <w:rPr>
                <w:noProof/>
                <w:webHidden/>
              </w:rPr>
              <w:fldChar w:fldCharType="end"/>
            </w:r>
          </w:hyperlink>
        </w:p>
        <w:p w14:paraId="70E6D388" w14:textId="43DBAA48"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1" w:history="1">
            <w:r w:rsidR="00071423" w:rsidRPr="007F5448">
              <w:rPr>
                <w:rStyle w:val="Hyperlink"/>
                <w:noProof/>
              </w:rPr>
              <w:t>Acknowledgments</w:t>
            </w:r>
            <w:r w:rsidR="00071423">
              <w:rPr>
                <w:noProof/>
                <w:webHidden/>
              </w:rPr>
              <w:tab/>
            </w:r>
            <w:r w:rsidR="00071423">
              <w:rPr>
                <w:noProof/>
                <w:webHidden/>
              </w:rPr>
              <w:fldChar w:fldCharType="begin"/>
            </w:r>
            <w:r w:rsidR="00071423">
              <w:rPr>
                <w:noProof/>
                <w:webHidden/>
              </w:rPr>
              <w:instrText xml:space="preserve"> PAGEREF _Toc117259971 \h </w:instrText>
            </w:r>
            <w:r w:rsidR="00071423">
              <w:rPr>
                <w:noProof/>
                <w:webHidden/>
              </w:rPr>
            </w:r>
            <w:r w:rsidR="00071423">
              <w:rPr>
                <w:noProof/>
                <w:webHidden/>
              </w:rPr>
              <w:fldChar w:fldCharType="separate"/>
            </w:r>
            <w:r w:rsidR="00071423">
              <w:rPr>
                <w:noProof/>
                <w:webHidden/>
              </w:rPr>
              <w:t>3</w:t>
            </w:r>
            <w:r w:rsidR="00071423">
              <w:rPr>
                <w:noProof/>
                <w:webHidden/>
              </w:rPr>
              <w:fldChar w:fldCharType="end"/>
            </w:r>
          </w:hyperlink>
        </w:p>
        <w:p w14:paraId="624DF3ED" w14:textId="0917DFDC"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2" w:history="1">
            <w:r w:rsidR="00071423" w:rsidRPr="007F5448">
              <w:rPr>
                <w:rStyle w:val="Hyperlink"/>
                <w:rFonts w:eastAsia="Times New Roman"/>
                <w:noProof/>
              </w:rPr>
              <w:t>Introduction</w:t>
            </w:r>
            <w:r w:rsidR="00071423">
              <w:rPr>
                <w:noProof/>
                <w:webHidden/>
              </w:rPr>
              <w:tab/>
            </w:r>
            <w:r w:rsidR="00071423">
              <w:rPr>
                <w:noProof/>
                <w:webHidden/>
              </w:rPr>
              <w:fldChar w:fldCharType="begin"/>
            </w:r>
            <w:r w:rsidR="00071423">
              <w:rPr>
                <w:noProof/>
                <w:webHidden/>
              </w:rPr>
              <w:instrText xml:space="preserve"> PAGEREF _Toc117259972 \h </w:instrText>
            </w:r>
            <w:r w:rsidR="00071423">
              <w:rPr>
                <w:noProof/>
                <w:webHidden/>
              </w:rPr>
            </w:r>
            <w:r w:rsidR="00071423">
              <w:rPr>
                <w:noProof/>
                <w:webHidden/>
              </w:rPr>
              <w:fldChar w:fldCharType="separate"/>
            </w:r>
            <w:r w:rsidR="00071423">
              <w:rPr>
                <w:noProof/>
                <w:webHidden/>
              </w:rPr>
              <w:t>4</w:t>
            </w:r>
            <w:r w:rsidR="00071423">
              <w:rPr>
                <w:noProof/>
                <w:webHidden/>
              </w:rPr>
              <w:fldChar w:fldCharType="end"/>
            </w:r>
          </w:hyperlink>
        </w:p>
        <w:p w14:paraId="6393BE1C" w14:textId="6B79B1F2"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3" w:history="1">
            <w:r w:rsidR="00071423" w:rsidRPr="007F5448">
              <w:rPr>
                <w:rStyle w:val="Hyperlink"/>
                <w:noProof/>
              </w:rPr>
              <w:t>Purpose</w:t>
            </w:r>
            <w:r w:rsidR="00071423">
              <w:rPr>
                <w:noProof/>
                <w:webHidden/>
              </w:rPr>
              <w:tab/>
            </w:r>
            <w:r w:rsidR="00071423">
              <w:rPr>
                <w:noProof/>
                <w:webHidden/>
              </w:rPr>
              <w:fldChar w:fldCharType="begin"/>
            </w:r>
            <w:r w:rsidR="00071423">
              <w:rPr>
                <w:noProof/>
                <w:webHidden/>
              </w:rPr>
              <w:instrText xml:space="preserve"> PAGEREF _Toc117259973 \h </w:instrText>
            </w:r>
            <w:r w:rsidR="00071423">
              <w:rPr>
                <w:noProof/>
                <w:webHidden/>
              </w:rPr>
            </w:r>
            <w:r w:rsidR="00071423">
              <w:rPr>
                <w:noProof/>
                <w:webHidden/>
              </w:rPr>
              <w:fldChar w:fldCharType="separate"/>
            </w:r>
            <w:r w:rsidR="00071423">
              <w:rPr>
                <w:noProof/>
                <w:webHidden/>
              </w:rPr>
              <w:t>4</w:t>
            </w:r>
            <w:r w:rsidR="00071423">
              <w:rPr>
                <w:noProof/>
                <w:webHidden/>
              </w:rPr>
              <w:fldChar w:fldCharType="end"/>
            </w:r>
          </w:hyperlink>
        </w:p>
        <w:p w14:paraId="35F13168" w14:textId="608BC4C3"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4" w:history="1">
            <w:r w:rsidR="00071423" w:rsidRPr="007F5448">
              <w:rPr>
                <w:rStyle w:val="Hyperlink"/>
                <w:noProof/>
              </w:rPr>
              <w:t>Types of Software Assets</w:t>
            </w:r>
            <w:r w:rsidR="00071423">
              <w:rPr>
                <w:noProof/>
                <w:webHidden/>
              </w:rPr>
              <w:tab/>
            </w:r>
            <w:r w:rsidR="00071423">
              <w:rPr>
                <w:noProof/>
                <w:webHidden/>
              </w:rPr>
              <w:fldChar w:fldCharType="begin"/>
            </w:r>
            <w:r w:rsidR="00071423">
              <w:rPr>
                <w:noProof/>
                <w:webHidden/>
              </w:rPr>
              <w:instrText xml:space="preserve"> PAGEREF _Toc117259974 \h </w:instrText>
            </w:r>
            <w:r w:rsidR="00071423">
              <w:rPr>
                <w:noProof/>
                <w:webHidden/>
              </w:rPr>
            </w:r>
            <w:r w:rsidR="00071423">
              <w:rPr>
                <w:noProof/>
                <w:webHidden/>
              </w:rPr>
              <w:fldChar w:fldCharType="separate"/>
            </w:r>
            <w:r w:rsidR="00071423">
              <w:rPr>
                <w:noProof/>
                <w:webHidden/>
              </w:rPr>
              <w:t>4</w:t>
            </w:r>
            <w:r w:rsidR="00071423">
              <w:rPr>
                <w:noProof/>
                <w:webHidden/>
              </w:rPr>
              <w:fldChar w:fldCharType="end"/>
            </w:r>
          </w:hyperlink>
        </w:p>
        <w:p w14:paraId="01013894" w14:textId="4FE9A982"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5" w:history="1">
            <w:r w:rsidR="00071423" w:rsidRPr="007F5448">
              <w:rPr>
                <w:rStyle w:val="Hyperlink"/>
                <w:noProof/>
              </w:rPr>
              <w:t>Scope</w:t>
            </w:r>
            <w:r w:rsidR="00071423">
              <w:rPr>
                <w:noProof/>
                <w:webHidden/>
              </w:rPr>
              <w:tab/>
            </w:r>
            <w:r w:rsidR="00071423">
              <w:rPr>
                <w:noProof/>
                <w:webHidden/>
              </w:rPr>
              <w:fldChar w:fldCharType="begin"/>
            </w:r>
            <w:r w:rsidR="00071423">
              <w:rPr>
                <w:noProof/>
                <w:webHidden/>
              </w:rPr>
              <w:instrText xml:space="preserve"> PAGEREF _Toc117259975 \h </w:instrText>
            </w:r>
            <w:r w:rsidR="00071423">
              <w:rPr>
                <w:noProof/>
                <w:webHidden/>
              </w:rPr>
            </w:r>
            <w:r w:rsidR="00071423">
              <w:rPr>
                <w:noProof/>
                <w:webHidden/>
              </w:rPr>
              <w:fldChar w:fldCharType="separate"/>
            </w:r>
            <w:r w:rsidR="00071423">
              <w:rPr>
                <w:noProof/>
                <w:webHidden/>
              </w:rPr>
              <w:t>5</w:t>
            </w:r>
            <w:r w:rsidR="00071423">
              <w:rPr>
                <w:noProof/>
                <w:webHidden/>
              </w:rPr>
              <w:fldChar w:fldCharType="end"/>
            </w:r>
          </w:hyperlink>
        </w:p>
        <w:p w14:paraId="26E4386B" w14:textId="6A52807A"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6" w:history="1">
            <w:r w:rsidR="00071423" w:rsidRPr="007F5448">
              <w:rPr>
                <w:rStyle w:val="Hyperlink"/>
                <w:rFonts w:eastAsia="Times New Roman"/>
                <w:noProof/>
              </w:rPr>
              <w:t>Software Asset Lifecycle</w:t>
            </w:r>
            <w:r w:rsidR="00071423">
              <w:rPr>
                <w:noProof/>
                <w:webHidden/>
              </w:rPr>
              <w:tab/>
            </w:r>
            <w:r w:rsidR="00071423">
              <w:rPr>
                <w:noProof/>
                <w:webHidden/>
              </w:rPr>
              <w:fldChar w:fldCharType="begin"/>
            </w:r>
            <w:r w:rsidR="00071423">
              <w:rPr>
                <w:noProof/>
                <w:webHidden/>
              </w:rPr>
              <w:instrText xml:space="preserve"> PAGEREF _Toc117259976 \h </w:instrText>
            </w:r>
            <w:r w:rsidR="00071423">
              <w:rPr>
                <w:noProof/>
                <w:webHidden/>
              </w:rPr>
            </w:r>
            <w:r w:rsidR="00071423">
              <w:rPr>
                <w:noProof/>
                <w:webHidden/>
              </w:rPr>
              <w:fldChar w:fldCharType="separate"/>
            </w:r>
            <w:r w:rsidR="00071423">
              <w:rPr>
                <w:noProof/>
                <w:webHidden/>
              </w:rPr>
              <w:t>6</w:t>
            </w:r>
            <w:r w:rsidR="00071423">
              <w:rPr>
                <w:noProof/>
                <w:webHidden/>
              </w:rPr>
              <w:fldChar w:fldCharType="end"/>
            </w:r>
          </w:hyperlink>
        </w:p>
        <w:p w14:paraId="1C55329F" w14:textId="7A936349"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77" w:history="1">
            <w:r w:rsidR="00071423" w:rsidRPr="007F5448">
              <w:rPr>
                <w:rStyle w:val="Hyperlink"/>
                <w:rFonts w:eastAsia="Times New Roman"/>
                <w:noProof/>
              </w:rPr>
              <w:t xml:space="preserve">Software Asset Management </w:t>
            </w:r>
            <w:r w:rsidR="00071423" w:rsidRPr="007F5448">
              <w:rPr>
                <w:rStyle w:val="Hyperlink"/>
                <w:noProof/>
              </w:rPr>
              <w:t>Policy</w:t>
            </w:r>
            <w:r w:rsidR="00071423" w:rsidRPr="007F5448">
              <w:rPr>
                <w:rStyle w:val="Hyperlink"/>
                <w:rFonts w:eastAsia="Times New Roman"/>
                <w:noProof/>
              </w:rPr>
              <w:t xml:space="preserve"> Template</w:t>
            </w:r>
            <w:r w:rsidR="00071423">
              <w:rPr>
                <w:noProof/>
                <w:webHidden/>
              </w:rPr>
              <w:tab/>
            </w:r>
            <w:r w:rsidR="00071423">
              <w:rPr>
                <w:noProof/>
                <w:webHidden/>
              </w:rPr>
              <w:fldChar w:fldCharType="begin"/>
            </w:r>
            <w:r w:rsidR="00071423">
              <w:rPr>
                <w:noProof/>
                <w:webHidden/>
              </w:rPr>
              <w:instrText xml:space="preserve"> PAGEREF _Toc117259977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0B83C343" w14:textId="1F31A0E3"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8" w:history="1">
            <w:r w:rsidR="00071423" w:rsidRPr="007F5448">
              <w:rPr>
                <w:rStyle w:val="Hyperlink"/>
                <w:noProof/>
              </w:rPr>
              <w:t>Purpose</w:t>
            </w:r>
            <w:r w:rsidR="00071423">
              <w:rPr>
                <w:noProof/>
                <w:webHidden/>
              </w:rPr>
              <w:tab/>
            </w:r>
            <w:r w:rsidR="00071423">
              <w:rPr>
                <w:noProof/>
                <w:webHidden/>
              </w:rPr>
              <w:fldChar w:fldCharType="begin"/>
            </w:r>
            <w:r w:rsidR="00071423">
              <w:rPr>
                <w:noProof/>
                <w:webHidden/>
              </w:rPr>
              <w:instrText xml:space="preserve"> PAGEREF _Toc117259978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58E693BA" w14:textId="1BF1D8DC"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79" w:history="1">
            <w:r w:rsidR="00071423" w:rsidRPr="007F5448">
              <w:rPr>
                <w:rStyle w:val="Hyperlink"/>
                <w:noProof/>
              </w:rPr>
              <w:t>Responsibility</w:t>
            </w:r>
            <w:r w:rsidR="00071423">
              <w:rPr>
                <w:noProof/>
                <w:webHidden/>
              </w:rPr>
              <w:tab/>
            </w:r>
            <w:r w:rsidR="00071423">
              <w:rPr>
                <w:noProof/>
                <w:webHidden/>
              </w:rPr>
              <w:fldChar w:fldCharType="begin"/>
            </w:r>
            <w:r w:rsidR="00071423">
              <w:rPr>
                <w:noProof/>
                <w:webHidden/>
              </w:rPr>
              <w:instrText xml:space="preserve"> PAGEREF _Toc117259979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20BE397A" w14:textId="3929F1C6" w:rsidR="00071423" w:rsidRDefault="00253F31">
          <w:pPr>
            <w:pStyle w:val="TOC2"/>
            <w:tabs>
              <w:tab w:val="right" w:leader="dot" w:pos="9350"/>
            </w:tabs>
            <w:rPr>
              <w:rFonts w:asciiTheme="minorHAnsi" w:eastAsiaTheme="minorEastAsia" w:hAnsiTheme="minorHAnsi" w:cstheme="minorBidi"/>
              <w:bCs w:val="0"/>
              <w:noProof/>
              <w:sz w:val="22"/>
              <w:lang w:val="en-US"/>
            </w:rPr>
          </w:pPr>
          <w:hyperlink w:anchor="_Toc117259980" w:history="1">
            <w:r w:rsidR="00071423" w:rsidRPr="007F5448">
              <w:rPr>
                <w:rStyle w:val="Hyperlink"/>
                <w:noProof/>
              </w:rPr>
              <w:t>Policy</w:t>
            </w:r>
            <w:r w:rsidR="00071423">
              <w:rPr>
                <w:noProof/>
                <w:webHidden/>
              </w:rPr>
              <w:tab/>
            </w:r>
            <w:r w:rsidR="00071423">
              <w:rPr>
                <w:noProof/>
                <w:webHidden/>
              </w:rPr>
              <w:fldChar w:fldCharType="begin"/>
            </w:r>
            <w:r w:rsidR="00071423">
              <w:rPr>
                <w:noProof/>
                <w:webHidden/>
              </w:rPr>
              <w:instrText xml:space="preserve"> PAGEREF _Toc117259980 \h </w:instrText>
            </w:r>
            <w:r w:rsidR="00071423">
              <w:rPr>
                <w:noProof/>
                <w:webHidden/>
              </w:rPr>
            </w:r>
            <w:r w:rsidR="00071423">
              <w:rPr>
                <w:noProof/>
                <w:webHidden/>
              </w:rPr>
              <w:fldChar w:fldCharType="separate"/>
            </w:r>
            <w:r w:rsidR="00071423">
              <w:rPr>
                <w:noProof/>
                <w:webHidden/>
              </w:rPr>
              <w:t>9</w:t>
            </w:r>
            <w:r w:rsidR="00071423">
              <w:rPr>
                <w:noProof/>
                <w:webHidden/>
              </w:rPr>
              <w:fldChar w:fldCharType="end"/>
            </w:r>
          </w:hyperlink>
        </w:p>
        <w:p w14:paraId="3CAFB285" w14:textId="64BC938B"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1" w:history="1">
            <w:r w:rsidR="00071423" w:rsidRPr="007F5448">
              <w:rPr>
                <w:rStyle w:val="Hyperlink"/>
                <w:noProof/>
              </w:rPr>
              <w:t>Revision History</w:t>
            </w:r>
            <w:r w:rsidR="00071423">
              <w:rPr>
                <w:noProof/>
                <w:webHidden/>
              </w:rPr>
              <w:tab/>
            </w:r>
            <w:r w:rsidR="00071423">
              <w:rPr>
                <w:noProof/>
                <w:webHidden/>
              </w:rPr>
              <w:fldChar w:fldCharType="begin"/>
            </w:r>
            <w:r w:rsidR="00071423">
              <w:rPr>
                <w:noProof/>
                <w:webHidden/>
              </w:rPr>
              <w:instrText xml:space="preserve"> PAGEREF _Toc117259981 \h </w:instrText>
            </w:r>
            <w:r w:rsidR="00071423">
              <w:rPr>
                <w:noProof/>
                <w:webHidden/>
              </w:rPr>
            </w:r>
            <w:r w:rsidR="00071423">
              <w:rPr>
                <w:noProof/>
                <w:webHidden/>
              </w:rPr>
              <w:fldChar w:fldCharType="separate"/>
            </w:r>
            <w:r w:rsidR="00071423">
              <w:rPr>
                <w:noProof/>
                <w:webHidden/>
              </w:rPr>
              <w:t>11</w:t>
            </w:r>
            <w:r w:rsidR="00071423">
              <w:rPr>
                <w:noProof/>
                <w:webHidden/>
              </w:rPr>
              <w:fldChar w:fldCharType="end"/>
            </w:r>
          </w:hyperlink>
        </w:p>
        <w:p w14:paraId="3B6070CF" w14:textId="19F8EB7C"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2" w:history="1">
            <w:r w:rsidR="00071423" w:rsidRPr="007F5448">
              <w:rPr>
                <w:rStyle w:val="Hyperlink"/>
                <w:rFonts w:eastAsia="Times New Roman"/>
                <w:noProof/>
              </w:rPr>
              <w:t xml:space="preserve">Appendix A: Acronyms and </w:t>
            </w:r>
            <w:r w:rsidR="00071423" w:rsidRPr="007F5448">
              <w:rPr>
                <w:rStyle w:val="Hyperlink"/>
                <w:noProof/>
              </w:rPr>
              <w:t>Abbreviations</w:t>
            </w:r>
            <w:r w:rsidR="00071423">
              <w:rPr>
                <w:noProof/>
                <w:webHidden/>
              </w:rPr>
              <w:tab/>
            </w:r>
            <w:r w:rsidR="00071423">
              <w:rPr>
                <w:noProof/>
                <w:webHidden/>
              </w:rPr>
              <w:fldChar w:fldCharType="begin"/>
            </w:r>
            <w:r w:rsidR="00071423">
              <w:rPr>
                <w:noProof/>
                <w:webHidden/>
              </w:rPr>
              <w:instrText xml:space="preserve"> PAGEREF _Toc117259982 \h </w:instrText>
            </w:r>
            <w:r w:rsidR="00071423">
              <w:rPr>
                <w:noProof/>
                <w:webHidden/>
              </w:rPr>
            </w:r>
            <w:r w:rsidR="00071423">
              <w:rPr>
                <w:noProof/>
                <w:webHidden/>
              </w:rPr>
              <w:fldChar w:fldCharType="separate"/>
            </w:r>
            <w:r w:rsidR="00071423">
              <w:rPr>
                <w:noProof/>
                <w:webHidden/>
              </w:rPr>
              <w:t>12</w:t>
            </w:r>
            <w:r w:rsidR="00071423">
              <w:rPr>
                <w:noProof/>
                <w:webHidden/>
              </w:rPr>
              <w:fldChar w:fldCharType="end"/>
            </w:r>
          </w:hyperlink>
        </w:p>
        <w:p w14:paraId="7DD47C87" w14:textId="033CEA4C"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3" w:history="1">
            <w:r w:rsidR="00071423" w:rsidRPr="007F5448">
              <w:rPr>
                <w:rStyle w:val="Hyperlink"/>
                <w:rFonts w:eastAsia="Times New Roman"/>
                <w:noProof/>
              </w:rPr>
              <w:t xml:space="preserve">Appendix B: </w:t>
            </w:r>
            <w:r w:rsidR="00071423" w:rsidRPr="007F5448">
              <w:rPr>
                <w:rStyle w:val="Hyperlink"/>
                <w:noProof/>
              </w:rPr>
              <w:t>Glossary</w:t>
            </w:r>
            <w:r w:rsidR="00071423">
              <w:rPr>
                <w:noProof/>
                <w:webHidden/>
              </w:rPr>
              <w:tab/>
            </w:r>
            <w:r w:rsidR="00071423">
              <w:rPr>
                <w:noProof/>
                <w:webHidden/>
              </w:rPr>
              <w:fldChar w:fldCharType="begin"/>
            </w:r>
            <w:r w:rsidR="00071423">
              <w:rPr>
                <w:noProof/>
                <w:webHidden/>
              </w:rPr>
              <w:instrText xml:space="preserve"> PAGEREF _Toc117259983 \h </w:instrText>
            </w:r>
            <w:r w:rsidR="00071423">
              <w:rPr>
                <w:noProof/>
                <w:webHidden/>
              </w:rPr>
            </w:r>
            <w:r w:rsidR="00071423">
              <w:rPr>
                <w:noProof/>
                <w:webHidden/>
              </w:rPr>
              <w:fldChar w:fldCharType="separate"/>
            </w:r>
            <w:r w:rsidR="00071423">
              <w:rPr>
                <w:noProof/>
                <w:webHidden/>
              </w:rPr>
              <w:t>13</w:t>
            </w:r>
            <w:r w:rsidR="00071423">
              <w:rPr>
                <w:noProof/>
                <w:webHidden/>
              </w:rPr>
              <w:fldChar w:fldCharType="end"/>
            </w:r>
          </w:hyperlink>
        </w:p>
        <w:p w14:paraId="5BBA443F" w14:textId="23BBBC44"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4" w:history="1">
            <w:r w:rsidR="00071423" w:rsidRPr="007F5448">
              <w:rPr>
                <w:rStyle w:val="Hyperlink"/>
                <w:rFonts w:eastAsia="Times New Roman"/>
                <w:noProof/>
              </w:rPr>
              <w:t>Appendix C: Implementation Groups</w:t>
            </w:r>
            <w:r w:rsidR="00071423">
              <w:rPr>
                <w:noProof/>
                <w:webHidden/>
              </w:rPr>
              <w:tab/>
            </w:r>
            <w:r w:rsidR="00071423">
              <w:rPr>
                <w:noProof/>
                <w:webHidden/>
              </w:rPr>
              <w:fldChar w:fldCharType="begin"/>
            </w:r>
            <w:r w:rsidR="00071423">
              <w:rPr>
                <w:noProof/>
                <w:webHidden/>
              </w:rPr>
              <w:instrText xml:space="preserve"> PAGEREF _Toc117259984 \h </w:instrText>
            </w:r>
            <w:r w:rsidR="00071423">
              <w:rPr>
                <w:noProof/>
                <w:webHidden/>
              </w:rPr>
            </w:r>
            <w:r w:rsidR="00071423">
              <w:rPr>
                <w:noProof/>
                <w:webHidden/>
              </w:rPr>
              <w:fldChar w:fldCharType="separate"/>
            </w:r>
            <w:r w:rsidR="00071423">
              <w:rPr>
                <w:noProof/>
                <w:webHidden/>
              </w:rPr>
              <w:t>15</w:t>
            </w:r>
            <w:r w:rsidR="00071423">
              <w:rPr>
                <w:noProof/>
                <w:webHidden/>
              </w:rPr>
              <w:fldChar w:fldCharType="end"/>
            </w:r>
          </w:hyperlink>
        </w:p>
        <w:p w14:paraId="13D912CF" w14:textId="1361EE51"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5" w:history="1">
            <w:r w:rsidR="00071423" w:rsidRPr="007F5448">
              <w:rPr>
                <w:rStyle w:val="Hyperlink"/>
                <w:rFonts w:eastAsia="Times New Roman"/>
                <w:noProof/>
              </w:rPr>
              <w:t xml:space="preserve">Appendix D: CIS Safeguards </w:t>
            </w:r>
            <w:r w:rsidR="00071423" w:rsidRPr="007F5448">
              <w:rPr>
                <w:rStyle w:val="Hyperlink"/>
                <w:noProof/>
              </w:rPr>
              <w:t>Mapping</w:t>
            </w:r>
            <w:r w:rsidR="00071423">
              <w:rPr>
                <w:noProof/>
                <w:webHidden/>
              </w:rPr>
              <w:tab/>
            </w:r>
            <w:r w:rsidR="00071423">
              <w:rPr>
                <w:noProof/>
                <w:webHidden/>
              </w:rPr>
              <w:fldChar w:fldCharType="begin"/>
            </w:r>
            <w:r w:rsidR="00071423">
              <w:rPr>
                <w:noProof/>
                <w:webHidden/>
              </w:rPr>
              <w:instrText xml:space="preserve"> PAGEREF _Toc117259985 \h </w:instrText>
            </w:r>
            <w:r w:rsidR="00071423">
              <w:rPr>
                <w:noProof/>
                <w:webHidden/>
              </w:rPr>
            </w:r>
            <w:r w:rsidR="00071423">
              <w:rPr>
                <w:noProof/>
                <w:webHidden/>
              </w:rPr>
              <w:fldChar w:fldCharType="separate"/>
            </w:r>
            <w:r w:rsidR="00071423">
              <w:rPr>
                <w:noProof/>
                <w:webHidden/>
              </w:rPr>
              <w:t>16</w:t>
            </w:r>
            <w:r w:rsidR="00071423">
              <w:rPr>
                <w:noProof/>
                <w:webHidden/>
              </w:rPr>
              <w:fldChar w:fldCharType="end"/>
            </w:r>
          </w:hyperlink>
        </w:p>
        <w:p w14:paraId="09B35496" w14:textId="0EDC5E09" w:rsidR="00071423" w:rsidRDefault="00253F31">
          <w:pPr>
            <w:pStyle w:val="TOC1"/>
            <w:rPr>
              <w:rFonts w:asciiTheme="minorHAnsi" w:eastAsiaTheme="minorEastAsia" w:hAnsiTheme="minorHAnsi" w:cstheme="minorBidi"/>
              <w:b w:val="0"/>
              <w:bCs w:val="0"/>
              <w:iCs w:val="0"/>
              <w:noProof/>
              <w:sz w:val="22"/>
              <w:szCs w:val="22"/>
              <w:lang w:val="en-US"/>
            </w:rPr>
          </w:pPr>
          <w:hyperlink w:anchor="_Toc117259986" w:history="1">
            <w:r w:rsidR="00071423" w:rsidRPr="007F5448">
              <w:rPr>
                <w:rStyle w:val="Hyperlink"/>
                <w:rFonts w:eastAsia="Times New Roman"/>
                <w:noProof/>
              </w:rPr>
              <w:t xml:space="preserve">Appendix E: References </w:t>
            </w:r>
            <w:r w:rsidR="00071423" w:rsidRPr="007F5448">
              <w:rPr>
                <w:rStyle w:val="Hyperlink"/>
                <w:noProof/>
              </w:rPr>
              <w:t>and</w:t>
            </w:r>
            <w:r w:rsidR="00071423" w:rsidRPr="007F5448">
              <w:rPr>
                <w:rStyle w:val="Hyperlink"/>
                <w:rFonts w:eastAsia="Times New Roman"/>
                <w:noProof/>
              </w:rPr>
              <w:t xml:space="preserve"> </w:t>
            </w:r>
            <w:r w:rsidR="00071423" w:rsidRPr="007F5448">
              <w:rPr>
                <w:rStyle w:val="Hyperlink"/>
                <w:noProof/>
              </w:rPr>
              <w:t>Resources</w:t>
            </w:r>
            <w:r w:rsidR="00071423">
              <w:rPr>
                <w:noProof/>
                <w:webHidden/>
              </w:rPr>
              <w:tab/>
            </w:r>
            <w:r w:rsidR="00071423">
              <w:rPr>
                <w:noProof/>
                <w:webHidden/>
              </w:rPr>
              <w:fldChar w:fldCharType="begin"/>
            </w:r>
            <w:r w:rsidR="00071423">
              <w:rPr>
                <w:noProof/>
                <w:webHidden/>
              </w:rPr>
              <w:instrText xml:space="preserve"> PAGEREF _Toc117259986 \h </w:instrText>
            </w:r>
            <w:r w:rsidR="00071423">
              <w:rPr>
                <w:noProof/>
                <w:webHidden/>
              </w:rPr>
            </w:r>
            <w:r w:rsidR="00071423">
              <w:rPr>
                <w:noProof/>
                <w:webHidden/>
              </w:rPr>
              <w:fldChar w:fldCharType="separate"/>
            </w:r>
            <w:r w:rsidR="00071423">
              <w:rPr>
                <w:noProof/>
                <w:webHidden/>
              </w:rPr>
              <w:t>17</w:t>
            </w:r>
            <w:r w:rsidR="00071423">
              <w:rPr>
                <w:noProof/>
                <w:webHidden/>
              </w:rPr>
              <w:fldChar w:fldCharType="end"/>
            </w:r>
          </w:hyperlink>
        </w:p>
        <w:p w14:paraId="737EB8F1" w14:textId="3FC0B99C"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259971"/>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423F83B0" w14:textId="77777777" w:rsidR="00790DE4" w:rsidRDefault="00790DE4" w:rsidP="00790DE4">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145C3928" w14:textId="3BE939A7" w:rsidR="00ED000A" w:rsidRDefault="00ED000A" w:rsidP="00ED000A">
      <w:pPr>
        <w:spacing w:before="0" w:after="0" w:line="240" w:lineRule="auto"/>
        <w:rPr>
          <w:rFonts w:cs="Arial"/>
          <w:szCs w:val="18"/>
        </w:rPr>
      </w:pPr>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t xml:space="preserve">Edsel </w:t>
      </w:r>
      <w:r w:rsidRPr="00E77C18">
        <w:rPr>
          <w:rFonts w:cs="Arial"/>
          <w:szCs w:val="18"/>
        </w:rPr>
        <w:t>Medina</w:t>
      </w:r>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proofErr w:type="spellEnd"/>
      <w:r>
        <w:rPr>
          <w:rFonts w:cs="Arial"/>
          <w:szCs w:val="18"/>
        </w:rPr>
        <w:br/>
      </w:r>
      <w:r w:rsidRPr="00E77C18">
        <w:rPr>
          <w:rFonts w:cs="Arial"/>
          <w:szCs w:val="18"/>
        </w:rPr>
        <w:t>Jam</w:t>
      </w:r>
      <w:r>
        <w:rPr>
          <w:rFonts w:cs="Arial"/>
          <w:szCs w:val="18"/>
        </w:rPr>
        <w:t>i</w:t>
      </w:r>
      <w:r w:rsidRPr="00E77C18">
        <w:rPr>
          <w:rFonts w:cs="Arial"/>
          <w:szCs w:val="18"/>
        </w:rPr>
        <w:t xml:space="preserve">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3"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3"/>
    </w:p>
    <w:p w14:paraId="310970F9" w14:textId="77777777" w:rsidR="00ED000A" w:rsidRDefault="00ED000A" w:rsidP="00ED000A">
      <w:pPr>
        <w:spacing w:before="0" w:after="0" w:line="240" w:lineRule="auto"/>
        <w:rPr>
          <w:rFonts w:cs="Arial"/>
          <w:szCs w:val="18"/>
        </w:rPr>
      </w:pPr>
      <w:r>
        <w:rPr>
          <w:rFonts w:cs="Arial"/>
          <w:szCs w:val="18"/>
        </w:rPr>
        <w:t>Bryan Chou</w:t>
      </w:r>
    </w:p>
    <w:p w14:paraId="523FD833" w14:textId="77777777" w:rsidR="00ED000A" w:rsidRDefault="00ED000A" w:rsidP="00ED000A">
      <w:pPr>
        <w:spacing w:before="0" w:after="0" w:line="240" w:lineRule="auto"/>
        <w:rPr>
          <w:rFonts w:cs="Arial"/>
          <w:szCs w:val="18"/>
        </w:rPr>
      </w:pPr>
      <w:r>
        <w:rPr>
          <w:rFonts w:cs="Arial"/>
          <w:szCs w:val="18"/>
        </w:rPr>
        <w:t>Keala Asato</w:t>
      </w:r>
      <w:r>
        <w:rPr>
          <w:rFonts w:cs="Arial"/>
          <w:szCs w:val="18"/>
        </w:rPr>
        <w:br/>
        <w:t xml:space="preserve">Gavin </w:t>
      </w:r>
      <w:proofErr w:type="spellStart"/>
      <w:r>
        <w:rPr>
          <w:rFonts w:cs="Arial"/>
          <w:szCs w:val="18"/>
        </w:rPr>
        <w:t>Willbond</w:t>
      </w:r>
      <w:proofErr w:type="spellEnd"/>
      <w:r>
        <w:rPr>
          <w:rFonts w:cs="Arial"/>
          <w:szCs w:val="18"/>
        </w:rPr>
        <w:t>, SSS – IT Security Specialists</w:t>
      </w:r>
      <w:r>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p>
    <w:p w14:paraId="7A09978F" w14:textId="7655EAE6" w:rsidR="004F33BC" w:rsidRPr="00C26D54" w:rsidRDefault="004F33BC" w:rsidP="004F33BC"/>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4" w:name="_Toc40259036"/>
      <w:bookmarkStart w:id="5" w:name="_Toc40340252"/>
      <w:bookmarkStart w:id="6" w:name="_Toc40340487"/>
      <w:bookmarkStart w:id="7" w:name="_Toc40342469"/>
      <w:bookmarkStart w:id="8" w:name="_Toc40347405"/>
      <w:bookmarkStart w:id="9" w:name="_Toc40348363"/>
      <w:bookmarkStart w:id="10" w:name="_Toc40348480"/>
      <w:bookmarkStart w:id="11" w:name="_Toc40680925"/>
      <w:bookmarkStart w:id="12" w:name="_Toc40977725"/>
    </w:p>
    <w:p w14:paraId="72E7FE93" w14:textId="77777777" w:rsidR="001452A7" w:rsidRPr="00E77C18" w:rsidRDefault="001452A7" w:rsidP="005D752C">
      <w:pPr>
        <w:pStyle w:val="Heading1"/>
        <w:spacing w:after="0"/>
        <w:rPr>
          <w:rFonts w:eastAsia="Times New Roman"/>
          <w:kern w:val="0"/>
        </w:rPr>
      </w:pPr>
      <w:bookmarkStart w:id="13" w:name="_Toc117259972"/>
      <w:bookmarkEnd w:id="4"/>
      <w:bookmarkEnd w:id="5"/>
      <w:bookmarkEnd w:id="6"/>
      <w:bookmarkEnd w:id="7"/>
      <w:bookmarkEnd w:id="8"/>
      <w:bookmarkEnd w:id="9"/>
      <w:bookmarkEnd w:id="10"/>
      <w:bookmarkEnd w:id="11"/>
      <w:bookmarkEnd w:id="12"/>
      <w:r w:rsidRPr="00E77C18">
        <w:rPr>
          <w:rFonts w:eastAsia="Times New Roman"/>
          <w:kern w:val="0"/>
        </w:rPr>
        <w:lastRenderedPageBreak/>
        <w:t>Introduction</w:t>
      </w:r>
      <w:bookmarkEnd w:id="13"/>
    </w:p>
    <w:p w14:paraId="7E6AA689" w14:textId="194E3BE0" w:rsidR="00ED000A" w:rsidRPr="001155A5" w:rsidRDefault="00ED000A" w:rsidP="00ED000A">
      <w:pPr>
        <w:spacing w:after="0"/>
        <w:rPr>
          <w:szCs w:val="18"/>
        </w:rPr>
      </w:pPr>
      <w:r w:rsidRPr="00C141E2">
        <w:rPr>
          <w:rFonts w:cs="Arial"/>
          <w:szCs w:val="18"/>
        </w:rPr>
        <w:t xml:space="preserve">Software asset management is the process of procuring, identifying, tracking, maintaining, and removing software on enterprise assets. </w:t>
      </w:r>
      <w:r>
        <w:rPr>
          <w:rFonts w:cs="Arial"/>
          <w:szCs w:val="18"/>
        </w:rPr>
        <w:t>S</w:t>
      </w:r>
      <w:r w:rsidRPr="001155A5">
        <w:rPr>
          <w:rFonts w:cs="Arial"/>
          <w:szCs w:val="18"/>
        </w:rPr>
        <w:t xml:space="preserve">oftware </w:t>
      </w:r>
      <w:r>
        <w:rPr>
          <w:rFonts w:cs="Arial"/>
          <w:szCs w:val="18"/>
        </w:rPr>
        <w:t xml:space="preserve">asset </w:t>
      </w:r>
      <w:r w:rsidRPr="001155A5">
        <w:rPr>
          <w:rFonts w:cs="Arial"/>
          <w:szCs w:val="18"/>
        </w:rPr>
        <w:t xml:space="preserve">management is a difficult problem for an enterprise of any size. New software is constantly acquired within an </w:t>
      </w:r>
      <w:r>
        <w:rPr>
          <w:rFonts w:cs="Arial"/>
          <w:szCs w:val="18"/>
        </w:rPr>
        <w:t>enterprise</w:t>
      </w:r>
      <w:r w:rsidRPr="001155A5">
        <w:rPr>
          <w:rFonts w:cs="Arial"/>
          <w:szCs w:val="18"/>
        </w:rPr>
        <w:t xml:space="preserve">. </w:t>
      </w:r>
      <w:r>
        <w:rPr>
          <w:rFonts w:cs="Arial"/>
          <w:szCs w:val="18"/>
        </w:rPr>
        <w:t>S</w:t>
      </w:r>
      <w:r w:rsidRPr="001155A5">
        <w:rPr>
          <w:rFonts w:cs="Arial"/>
          <w:szCs w:val="18"/>
        </w:rPr>
        <w:t xml:space="preserve">oftware </w:t>
      </w:r>
      <w:r>
        <w:rPr>
          <w:rFonts w:cs="Arial"/>
          <w:szCs w:val="18"/>
        </w:rPr>
        <w:t>must be</w:t>
      </w:r>
      <w:r w:rsidRPr="001155A5">
        <w:rPr>
          <w:rFonts w:cs="Arial"/>
          <w:szCs w:val="18"/>
        </w:rPr>
        <w:t xml:space="preserve"> maintained, updated, </w:t>
      </w:r>
      <w:r>
        <w:rPr>
          <w:rFonts w:cs="Arial"/>
          <w:szCs w:val="18"/>
        </w:rPr>
        <w:t xml:space="preserve">and </w:t>
      </w:r>
      <w:r w:rsidRPr="001155A5">
        <w:rPr>
          <w:rFonts w:cs="Arial"/>
          <w:szCs w:val="18"/>
        </w:rPr>
        <w:t xml:space="preserve">ultimately uninstalled. </w:t>
      </w:r>
      <w:r>
        <w:rPr>
          <w:rFonts w:cs="Arial"/>
          <w:szCs w:val="18"/>
        </w:rPr>
        <w:t>Additionally, users</w:t>
      </w:r>
      <w:r w:rsidRPr="001155A5">
        <w:rPr>
          <w:rFonts w:cs="Arial"/>
          <w:szCs w:val="18"/>
        </w:rPr>
        <w:t xml:space="preserve"> may attempt to install unauthorized software on enterprise assets. With work from home becoming more prominent, software may be regularly used on </w:t>
      </w:r>
      <w:r>
        <w:rPr>
          <w:rFonts w:cs="Arial"/>
          <w:szCs w:val="18"/>
        </w:rPr>
        <w:t xml:space="preserve">enterprise </w:t>
      </w:r>
      <w:r w:rsidRPr="001155A5">
        <w:rPr>
          <w:rFonts w:cs="Arial"/>
          <w:szCs w:val="18"/>
        </w:rPr>
        <w:t>assets that are not actively connected to the enterprise network. This necessitates that software may be managed by</w:t>
      </w:r>
      <w:r>
        <w:rPr>
          <w:rFonts w:cs="Arial"/>
          <w:szCs w:val="18"/>
        </w:rPr>
        <w:t xml:space="preserve"> an enterprise’s </w:t>
      </w:r>
      <w:r w:rsidRPr="001155A5">
        <w:rPr>
          <w:rFonts w:cs="Arial"/>
          <w:szCs w:val="18"/>
        </w:rPr>
        <w:t>I</w:t>
      </w:r>
      <w:r>
        <w:rPr>
          <w:rFonts w:cs="Arial"/>
          <w:szCs w:val="18"/>
        </w:rPr>
        <w:t xml:space="preserve">nformation </w:t>
      </w:r>
      <w:r w:rsidRPr="001155A5">
        <w:rPr>
          <w:rFonts w:cs="Arial"/>
          <w:szCs w:val="18"/>
        </w:rPr>
        <w:t>T</w:t>
      </w:r>
      <w:r>
        <w:rPr>
          <w:rFonts w:cs="Arial"/>
          <w:szCs w:val="18"/>
        </w:rPr>
        <w:t>echnology (IT) personnel</w:t>
      </w:r>
    </w:p>
    <w:p w14:paraId="5911F328" w14:textId="6ED9B378" w:rsidR="0096052D" w:rsidRPr="00E77C18" w:rsidRDefault="0096052D" w:rsidP="00D370C7">
      <w:pPr>
        <w:pStyle w:val="Heading2"/>
        <w:spacing w:after="0" w:afterAutospacing="0"/>
      </w:pPr>
      <w:bookmarkStart w:id="14" w:name="_Toc117259973"/>
      <w:r w:rsidRPr="00E77C18">
        <w:t>Purpose</w:t>
      </w:r>
      <w:bookmarkEnd w:id="14"/>
    </w:p>
    <w:p w14:paraId="46CE4170" w14:textId="11E7F5DE" w:rsidR="00E854AC" w:rsidRPr="004C20AB" w:rsidRDefault="00ED000A" w:rsidP="00015AC5">
      <w:pPr>
        <w:rPr>
          <w:szCs w:val="18"/>
        </w:rPr>
      </w:pPr>
      <w:r w:rsidRPr="001155A5">
        <w:rPr>
          <w:rFonts w:cs="Arial"/>
          <w:szCs w:val="18"/>
        </w:rPr>
        <w:t xml:space="preserve">The </w:t>
      </w:r>
      <w:r>
        <w:rPr>
          <w:rFonts w:cs="Arial"/>
          <w:szCs w:val="18"/>
        </w:rPr>
        <w:t>Center for Internet Security</w:t>
      </w:r>
      <w:r w:rsidRPr="001155A5">
        <w:rPr>
          <w:rFonts w:cs="Arial"/>
          <w:szCs w:val="18"/>
          <w:vertAlign w:val="superscript"/>
        </w:rPr>
        <w:t>®</w:t>
      </w:r>
      <w:r w:rsidRPr="001155A5">
        <w:rPr>
          <w:rFonts w:cs="Arial"/>
          <w:szCs w:val="18"/>
        </w:rPr>
        <w:t xml:space="preserve"> (CIS</w:t>
      </w:r>
      <w:r w:rsidRPr="001155A5">
        <w:rPr>
          <w:rFonts w:cs="Arial"/>
          <w:szCs w:val="18"/>
          <w:vertAlign w:val="superscript"/>
        </w:rPr>
        <w:t>®</w:t>
      </w:r>
      <w:r w:rsidRPr="001155A5">
        <w:rPr>
          <w:rFonts w:cs="Arial"/>
          <w:szCs w:val="18"/>
        </w:rPr>
        <w:t xml:space="preserve">) </w:t>
      </w:r>
      <w:r>
        <w:rPr>
          <w:rFonts w:cs="Arial"/>
          <w:szCs w:val="18"/>
        </w:rPr>
        <w:t>recommends</w:t>
      </w:r>
      <w:r w:rsidRPr="001155A5">
        <w:rPr>
          <w:rFonts w:cs="Arial"/>
          <w:szCs w:val="18"/>
        </w:rPr>
        <w:t xml:space="preserve"> </w:t>
      </w:r>
      <w:r>
        <w:rPr>
          <w:rFonts w:cs="Arial"/>
          <w:szCs w:val="18"/>
        </w:rPr>
        <w:t>several</w:t>
      </w:r>
      <w:r w:rsidRPr="001155A5">
        <w:rPr>
          <w:rFonts w:cs="Arial"/>
          <w:szCs w:val="18"/>
        </w:rPr>
        <w:t xml:space="preserve"> policies that an enterprise should have in place. </w:t>
      </w:r>
      <w:r>
        <w:rPr>
          <w:rFonts w:cs="Arial"/>
          <w:szCs w:val="18"/>
        </w:rPr>
        <w:t>One of those policies,</w:t>
      </w:r>
      <w:r w:rsidRPr="001155A5">
        <w:rPr>
          <w:rFonts w:cs="Arial"/>
          <w:szCs w:val="18"/>
        </w:rPr>
        <w:t xml:space="preserve"> a </w:t>
      </w:r>
      <w:r w:rsidRPr="001155A5">
        <w:rPr>
          <w:rFonts w:cs="Arial"/>
          <w:i/>
          <w:iCs/>
          <w:szCs w:val="18"/>
        </w:rPr>
        <w:t>Software Asset Management Policy</w:t>
      </w:r>
      <w:r>
        <w:rPr>
          <w:rFonts w:cs="Arial"/>
          <w:i/>
          <w:iCs/>
          <w:szCs w:val="18"/>
        </w:rPr>
        <w:t>,</w:t>
      </w:r>
      <w:r w:rsidRPr="001155A5">
        <w:rPr>
          <w:rFonts w:cs="Arial"/>
          <w:szCs w:val="18"/>
        </w:rPr>
        <w:t xml:space="preserve"> is meant as a “jumping off point” for </w:t>
      </w:r>
      <w:r>
        <w:rPr>
          <w:rFonts w:cs="Arial"/>
          <w:szCs w:val="18"/>
        </w:rPr>
        <w:t>enterprises</w:t>
      </w:r>
      <w:r w:rsidRPr="001155A5">
        <w:rPr>
          <w:rFonts w:cs="Arial"/>
          <w:szCs w:val="18"/>
        </w:rPr>
        <w:t xml:space="preserve"> </w:t>
      </w:r>
      <w:r>
        <w:rPr>
          <w:rFonts w:cs="Arial"/>
          <w:szCs w:val="18"/>
        </w:rPr>
        <w:t xml:space="preserve">that need help </w:t>
      </w:r>
      <w:r w:rsidRPr="001155A5">
        <w:rPr>
          <w:rFonts w:cs="Arial"/>
          <w:szCs w:val="18"/>
        </w:rPr>
        <w:t>draft</w:t>
      </w:r>
      <w:r>
        <w:rPr>
          <w:rFonts w:cs="Arial"/>
          <w:szCs w:val="18"/>
        </w:rPr>
        <w:t>ing</w:t>
      </w:r>
      <w:r w:rsidRPr="001155A5">
        <w:rPr>
          <w:rFonts w:cs="Arial"/>
          <w:szCs w:val="18"/>
        </w:rPr>
        <w:t xml:space="preserve"> their own </w:t>
      </w:r>
      <w:r>
        <w:rPr>
          <w:rFonts w:cs="Arial"/>
          <w:szCs w:val="18"/>
        </w:rPr>
        <w:t>software</w:t>
      </w:r>
      <w:r w:rsidRPr="001155A5">
        <w:rPr>
          <w:rFonts w:cs="Arial"/>
          <w:szCs w:val="18"/>
        </w:rPr>
        <w:t xml:space="preserve"> asset management polic</w:t>
      </w:r>
      <w:r>
        <w:rPr>
          <w:rFonts w:cs="Arial"/>
          <w:szCs w:val="18"/>
        </w:rPr>
        <w:t>y</w:t>
      </w:r>
      <w:r w:rsidRPr="001155A5">
        <w:rPr>
          <w:rFonts w:cs="Arial"/>
          <w:szCs w:val="18"/>
        </w:rPr>
        <w:t>. Enterprises are encouraged to use this policy template in whole or in part. With that said, there are multiple decisions points and areas that must be tailored to your enterprise. As an example, deciding and documenting which “departments” or “business units” are responsible for asset management.</w:t>
      </w:r>
      <w:r w:rsidRPr="001155A5">
        <w:rPr>
          <w:szCs w:val="18"/>
        </w:rPr>
        <w:t xml:space="preserve"> </w:t>
      </w:r>
      <w:r w:rsidR="00865F3A">
        <w:t xml:space="preserve">In CIS Controls v8, Control </w:t>
      </w:r>
      <w:r>
        <w:t>2</w:t>
      </w:r>
      <w:r w:rsidR="00865F3A">
        <w:t xml:space="preserve"> states:</w:t>
      </w:r>
    </w:p>
    <w:p w14:paraId="134C5793" w14:textId="023878EE" w:rsidR="00FF2E6B" w:rsidRDefault="00210A5A" w:rsidP="00FF2E6B">
      <w:pPr>
        <w:pStyle w:val="IntenseQuote"/>
        <w:jc w:val="left"/>
        <w:rPr>
          <w:rFonts w:ascii="Arial" w:hAnsi="Arial" w:cs="Arial"/>
          <w:b/>
          <w:bCs/>
          <w:sz w:val="18"/>
          <w:szCs w:val="18"/>
        </w:rPr>
      </w:pPr>
      <w:r>
        <w:rPr>
          <w:rFonts w:cs="Arial"/>
          <w:noProof/>
          <w:szCs w:val="18"/>
        </w:rPr>
        <w:drawing>
          <wp:anchor distT="0" distB="0" distL="114300" distR="114300" simplePos="0" relativeHeight="251692032" behindDoc="1" locked="0" layoutInCell="1" allowOverlap="1" wp14:anchorId="06D442FB" wp14:editId="4B83FF74">
            <wp:simplePos x="0" y="0"/>
            <wp:positionH relativeFrom="margin">
              <wp:align>left</wp:align>
            </wp:positionH>
            <wp:positionV relativeFrom="paragraph">
              <wp:posOffset>311785</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ED000A">
        <w:rPr>
          <w:rFonts w:ascii="Arial" w:hAnsi="Arial" w:cs="Arial"/>
          <w:b/>
          <w:bCs/>
          <w:sz w:val="18"/>
          <w:szCs w:val="18"/>
        </w:rPr>
        <w:t>Control 2</w:t>
      </w:r>
      <w:r w:rsidR="00ED000A" w:rsidRPr="00B97DFD">
        <w:rPr>
          <w:rFonts w:ascii="Arial" w:hAnsi="Arial" w:cs="Arial"/>
          <w:b/>
          <w:bCs/>
          <w:sz w:val="18"/>
          <w:szCs w:val="18"/>
        </w:rPr>
        <w:t xml:space="preserve"> </w:t>
      </w:r>
      <w:r w:rsidR="00ED000A">
        <w:rPr>
          <w:rFonts w:ascii="Arial" w:hAnsi="Arial" w:cs="Arial"/>
          <w:b/>
          <w:bCs/>
          <w:sz w:val="18"/>
          <w:szCs w:val="18"/>
        </w:rPr>
        <w:t>– Inventory and Control of Software Assets</w:t>
      </w:r>
    </w:p>
    <w:p w14:paraId="79DC899B" w14:textId="44155A5D" w:rsidR="00ED000A" w:rsidRPr="00B97DFD" w:rsidRDefault="00ED000A" w:rsidP="00FF2E6B">
      <w:pPr>
        <w:pStyle w:val="IntenseQuote"/>
        <w:jc w:val="left"/>
        <w:rPr>
          <w:rFonts w:ascii="Arial" w:hAnsi="Arial" w:cs="Arial"/>
          <w:sz w:val="18"/>
          <w:szCs w:val="18"/>
        </w:rPr>
      </w:pPr>
      <w:r w:rsidRPr="00A971E1">
        <w:rPr>
          <w:rFonts w:ascii="Arial" w:hAnsi="Arial" w:cs="Arial"/>
          <w:sz w:val="18"/>
          <w:szCs w:val="18"/>
        </w:rPr>
        <w:t>Actively manage (inventory, track, and correct) all software (operating systems and applications) on the network so that only authorized software is installed and can execute, and that unauthorized and unmanaged software is found and prevented from installation or execution.</w:t>
      </w:r>
    </w:p>
    <w:p w14:paraId="2D43A29A" w14:textId="60D90CE9" w:rsidR="00865F3A" w:rsidRPr="00E77C18" w:rsidRDefault="00ED000A" w:rsidP="00015AC5">
      <w:r w:rsidRPr="00ED000A">
        <w:rPr>
          <w:rFonts w:cs="Arial"/>
          <w:szCs w:val="18"/>
        </w:rPr>
        <w:t>To support this Safeguard, it is important for an enterprise to develop a software asset management process. This process should include establishing and maintaining a detailed software asset inventory, ensuring that software is currently supported (e.g., not end-of-life or end-of-support), and addressing unauthorized software, at a minimum. This document supports the development of a process for managing software assets and the implementation of this CIS Control.</w:t>
      </w:r>
      <w:r w:rsidR="003842ED">
        <w:rPr>
          <w:rFonts w:cs="Arial"/>
          <w:szCs w:val="18"/>
        </w:rPr>
        <w:br/>
      </w:r>
    </w:p>
    <w:p w14:paraId="4C4B5FBC" w14:textId="24F3B82A" w:rsidR="006F3822" w:rsidRPr="00E77C18" w:rsidRDefault="006F3822" w:rsidP="001C023B">
      <w:pPr>
        <w:pStyle w:val="Heading2"/>
        <w:spacing w:before="0" w:after="0" w:afterAutospacing="0"/>
      </w:pPr>
      <w:bookmarkStart w:id="15" w:name="_Toc117259974"/>
      <w:r w:rsidRPr="00E77C18">
        <w:t xml:space="preserve">Types of </w:t>
      </w:r>
      <w:r w:rsidR="00ED000A">
        <w:t>Software</w:t>
      </w:r>
      <w:r w:rsidR="00316D2A" w:rsidRPr="00E77C18">
        <w:t xml:space="preserve"> </w:t>
      </w:r>
      <w:r w:rsidRPr="00E77C18">
        <w:t>Assets</w:t>
      </w:r>
      <w:bookmarkEnd w:id="15"/>
      <w:r w:rsidRPr="00E77C18">
        <w:t xml:space="preserve"> </w:t>
      </w:r>
    </w:p>
    <w:p w14:paraId="010D0CE6" w14:textId="77777777" w:rsidR="00ED000A" w:rsidRDefault="00ED000A" w:rsidP="00ED000A">
      <w:pPr>
        <w:rPr>
          <w:rFonts w:cs="Arial"/>
          <w:szCs w:val="18"/>
        </w:rPr>
      </w:pPr>
      <w:r>
        <w:rPr>
          <w:rFonts w:cs="Arial"/>
          <w:szCs w:val="18"/>
        </w:rPr>
        <w:t>There are many types of software assets that can exist on enterprise assets. For the purposes of this document and as defined in t</w:t>
      </w:r>
      <w:r w:rsidRPr="00401157">
        <w:rPr>
          <w:rFonts w:cs="Arial"/>
          <w:szCs w:val="18"/>
        </w:rPr>
        <w:t xml:space="preserve">he </w:t>
      </w:r>
      <w:r>
        <w:rPr>
          <w:rFonts w:cs="Arial"/>
          <w:szCs w:val="18"/>
        </w:rPr>
        <w:t>CIS Critical Security Controls</w:t>
      </w:r>
      <w:r w:rsidRPr="001155A5">
        <w:rPr>
          <w:rFonts w:cs="Arial"/>
          <w:szCs w:val="18"/>
          <w:vertAlign w:val="superscript"/>
        </w:rPr>
        <w:t>®</w:t>
      </w:r>
      <w:r w:rsidRPr="001155A5">
        <w:rPr>
          <w:rFonts w:cs="Arial"/>
          <w:szCs w:val="18"/>
        </w:rPr>
        <w:t xml:space="preserve"> (CIS</w:t>
      </w:r>
      <w:r>
        <w:rPr>
          <w:rFonts w:cs="Arial"/>
          <w:szCs w:val="18"/>
        </w:rPr>
        <w:t xml:space="preserve"> Controls</w:t>
      </w:r>
      <w:r w:rsidRPr="001155A5">
        <w:rPr>
          <w:rFonts w:cs="Arial"/>
          <w:szCs w:val="18"/>
          <w:vertAlign w:val="superscript"/>
        </w:rPr>
        <w:t>®</w:t>
      </w:r>
      <w:r w:rsidRPr="001155A5">
        <w:rPr>
          <w:rFonts w:cs="Arial"/>
          <w:szCs w:val="18"/>
        </w:rPr>
        <w:t>)</w:t>
      </w:r>
      <w:r>
        <w:rPr>
          <w:rFonts w:cs="Arial"/>
          <w:szCs w:val="18"/>
        </w:rPr>
        <w:t>,</w:t>
      </w:r>
      <w:r w:rsidRPr="001155A5">
        <w:rPr>
          <w:rFonts w:cs="Arial"/>
          <w:szCs w:val="18"/>
        </w:rPr>
        <w:t xml:space="preserve"> </w:t>
      </w:r>
      <w:r w:rsidRPr="00401157">
        <w:rPr>
          <w:rFonts w:cs="Arial"/>
          <w:szCs w:val="18"/>
        </w:rPr>
        <w:t>a</w:t>
      </w:r>
      <w:r>
        <w:rPr>
          <w:rFonts w:cs="Arial"/>
          <w:szCs w:val="18"/>
        </w:rPr>
        <w:t xml:space="preserve"> software</w:t>
      </w:r>
      <w:r w:rsidRPr="00401157">
        <w:rPr>
          <w:rFonts w:cs="Arial"/>
          <w:szCs w:val="18"/>
        </w:rPr>
        <w:t xml:space="preserve"> asset </w:t>
      </w:r>
      <w:r>
        <w:rPr>
          <w:rFonts w:cs="Arial"/>
          <w:szCs w:val="18"/>
        </w:rPr>
        <w:t xml:space="preserve">(or software, for short) are </w:t>
      </w:r>
      <w:r w:rsidRPr="00F1661C">
        <w:rPr>
          <w:rFonts w:cs="Arial"/>
          <w:szCs w:val="18"/>
        </w:rPr>
        <w:t>the programs and other operating information used within an enterprise asset</w:t>
      </w:r>
      <w:r>
        <w:rPr>
          <w:rStyle w:val="FootnoteReference"/>
          <w:rFonts w:cs="Arial"/>
          <w:szCs w:val="18"/>
        </w:rPr>
        <w:footnoteReference w:id="1"/>
      </w:r>
      <w:r>
        <w:rPr>
          <w:rFonts w:cs="Arial"/>
          <w:szCs w:val="18"/>
        </w:rPr>
        <w:t xml:space="preserve">. </w:t>
      </w:r>
    </w:p>
    <w:p w14:paraId="6CB482AF" w14:textId="77777777" w:rsidR="00ED000A" w:rsidRDefault="00ED000A" w:rsidP="00ED000A">
      <w:pPr>
        <w:rPr>
          <w:rFonts w:cs="Acumin Pro"/>
          <w:color w:val="000000"/>
          <w:szCs w:val="18"/>
        </w:rPr>
      </w:pPr>
      <w:r>
        <w:rPr>
          <w:rFonts w:cs="Arial"/>
          <w:szCs w:val="18"/>
        </w:rPr>
        <w:t xml:space="preserve">Software assets include both operating systems and applications. </w:t>
      </w:r>
      <w:r>
        <w:rPr>
          <w:rFonts w:cs="Acumin Pro"/>
          <w:color w:val="000000"/>
          <w:szCs w:val="18"/>
        </w:rPr>
        <w:t xml:space="preserve">An </w:t>
      </w:r>
      <w:r>
        <w:rPr>
          <w:rFonts w:cs="Acumin Pro"/>
          <w:b/>
          <w:bCs/>
          <w:color w:val="000000"/>
          <w:szCs w:val="18"/>
        </w:rPr>
        <w:t xml:space="preserve">operating system </w:t>
      </w:r>
      <w:r>
        <w:rPr>
          <w:rFonts w:cs="Acumin Pro"/>
          <w:color w:val="000000"/>
          <w:szCs w:val="18"/>
        </w:rPr>
        <w:t xml:space="preserve">is system software on enterprise assets that manages computer hardware and software resources, and provides common services for programs. Operating systems are considered a software asset and can be single- and multi-tasking, single- and multi-user, distributed, templated, embedded, real-time, and library. An </w:t>
      </w:r>
      <w:r>
        <w:rPr>
          <w:rFonts w:cs="Acumin Pro"/>
          <w:b/>
          <w:bCs/>
          <w:color w:val="000000"/>
          <w:szCs w:val="18"/>
        </w:rPr>
        <w:t xml:space="preserve">application </w:t>
      </w:r>
      <w:r>
        <w:rPr>
          <w:rFonts w:cs="Acumin Pro"/>
          <w:color w:val="000000"/>
          <w:szCs w:val="18"/>
        </w:rPr>
        <w:t xml:space="preserve">is a program, or group of programs, hosted on enterprise assets and designed for end users. Applications are considered a software asset in this document. Examples include web, database, cloud-based, and mobile applications. </w:t>
      </w:r>
    </w:p>
    <w:p w14:paraId="27DD7B39" w14:textId="78FFA66B" w:rsidR="00856207" w:rsidRDefault="00ED000A" w:rsidP="00ED000A">
      <w:r>
        <w:rPr>
          <w:rFonts w:cs="Acumin Pro"/>
          <w:color w:val="000000"/>
          <w:szCs w:val="18"/>
        </w:rPr>
        <w:lastRenderedPageBreak/>
        <w:t xml:space="preserve">Additionally, there are multiple components that make up applications and operating systems, including services and libraries. A </w:t>
      </w:r>
      <w:r>
        <w:rPr>
          <w:rFonts w:cs="Acumin Pro"/>
          <w:b/>
          <w:bCs/>
          <w:color w:val="000000"/>
          <w:szCs w:val="18"/>
        </w:rPr>
        <w:t xml:space="preserve">service </w:t>
      </w:r>
      <w:r>
        <w:rPr>
          <w:rFonts w:cs="Acumin Pro"/>
          <w:color w:val="000000"/>
          <w:szCs w:val="18"/>
        </w:rPr>
        <w:t xml:space="preserve">refers to a software functionality or a set of software functionalities, such as the retrieval of specified information or the execution of a set of operations. Services provide a mechanism to enable access to one or more capabilities, where the access is provided using a prescribed interface and based on the identity of the requestor per the enterprise’s usage policies. A </w:t>
      </w:r>
      <w:r>
        <w:rPr>
          <w:rFonts w:cs="Acumin Pro"/>
          <w:b/>
          <w:bCs/>
          <w:color w:val="000000"/>
          <w:szCs w:val="18"/>
        </w:rPr>
        <w:t xml:space="preserve">library </w:t>
      </w:r>
      <w:r>
        <w:rPr>
          <w:rFonts w:cs="Acumin Pro"/>
          <w:color w:val="000000"/>
          <w:szCs w:val="18"/>
        </w:rPr>
        <w:t>is pre-written code, classes, procedures, scripts, configuration data, and more, used to develop software programs and applications. It is designed to assist both the programmer and the programming language compiler in building and executing software</w:t>
      </w:r>
    </w:p>
    <w:p w14:paraId="3C0EA85C" w14:textId="046A50B8" w:rsidR="001C023B" w:rsidRDefault="00ED000A" w:rsidP="001C023B">
      <w:pPr>
        <w:keepNext/>
        <w:jc w:val="center"/>
      </w:pPr>
      <w:r>
        <w:rPr>
          <w:noProof/>
        </w:rPr>
        <w:drawing>
          <wp:inline distT="0" distB="0" distL="0" distR="0" wp14:anchorId="62797472" wp14:editId="68752DED">
            <wp:extent cx="5511966" cy="1709318"/>
            <wp:effectExtent l="19050" t="19050" r="12700" b="247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4231" cy="1731728"/>
                    </a:xfrm>
                    <a:prstGeom prst="rect">
                      <a:avLst/>
                    </a:prstGeom>
                    <a:ln>
                      <a:solidFill>
                        <a:schemeClr val="accent1"/>
                      </a:solidFill>
                    </a:ln>
                  </pic:spPr>
                </pic:pic>
              </a:graphicData>
            </a:graphic>
          </wp:inline>
        </w:drawing>
      </w:r>
    </w:p>
    <w:p w14:paraId="062486C0" w14:textId="2D967E65" w:rsidR="004D3478" w:rsidRDefault="001C023B" w:rsidP="001C023B">
      <w:pPr>
        <w:pStyle w:val="Caption"/>
        <w:spacing w:before="0"/>
        <w:jc w:val="center"/>
      </w:pPr>
      <w:r>
        <w:t xml:space="preserve">Figure </w:t>
      </w:r>
      <w:r w:rsidR="00253F31">
        <w:fldChar w:fldCharType="begin"/>
      </w:r>
      <w:r w:rsidR="00253F31">
        <w:instrText xml:space="preserve"> SEQ Figure \* ARABIC </w:instrText>
      </w:r>
      <w:r w:rsidR="00253F31">
        <w:fldChar w:fldCharType="separate"/>
      </w:r>
      <w:r>
        <w:rPr>
          <w:noProof/>
        </w:rPr>
        <w:t>1</w:t>
      </w:r>
      <w:r w:rsidR="00253F31">
        <w:rPr>
          <w:noProof/>
        </w:rPr>
        <w:fldChar w:fldCharType="end"/>
      </w:r>
      <w:r>
        <w:t xml:space="preserve">. </w:t>
      </w:r>
      <w:r w:rsidR="00ED000A">
        <w:t>Software</w:t>
      </w:r>
      <w:r>
        <w:t xml:space="preserve"> assets, as defined in CIS Controls v8</w:t>
      </w:r>
    </w:p>
    <w:p w14:paraId="017BC1EF" w14:textId="03CBAE1E" w:rsidR="00ED000A" w:rsidRDefault="00ED000A" w:rsidP="00ED000A"/>
    <w:p w14:paraId="6DF3ACC3" w14:textId="77777777" w:rsidR="00ED000A" w:rsidRDefault="00ED000A" w:rsidP="00ED000A">
      <w:pPr>
        <w:rPr>
          <w:rFonts w:cs="Arial"/>
          <w:szCs w:val="18"/>
        </w:rPr>
      </w:pPr>
      <w:r>
        <w:rPr>
          <w:rFonts w:cs="Arial"/>
          <w:szCs w:val="18"/>
        </w:rPr>
        <w:t>There are also several different types of software. The definitions revolve around the software owner, cost, and the ability to modify and redistribute the code. The following provides general definitions for different software types:</w:t>
      </w:r>
    </w:p>
    <w:p w14:paraId="3837A981" w14:textId="77777777" w:rsidR="00ED000A" w:rsidRDefault="00ED000A" w:rsidP="00ED000A">
      <w:pPr>
        <w:pStyle w:val="ListParagraph"/>
        <w:numPr>
          <w:ilvl w:val="0"/>
          <w:numId w:val="28"/>
        </w:numPr>
        <w:rPr>
          <w:rFonts w:cs="Arial"/>
          <w:szCs w:val="18"/>
        </w:rPr>
      </w:pPr>
      <w:r>
        <w:rPr>
          <w:rFonts w:cs="Arial"/>
          <w:szCs w:val="18"/>
        </w:rPr>
        <w:t xml:space="preserve">Free software: Completely free to download, modify, distribute, and use software. </w:t>
      </w:r>
    </w:p>
    <w:p w14:paraId="4A6E8CA9" w14:textId="77777777" w:rsidR="00ED000A" w:rsidRPr="00CB4FF1" w:rsidRDefault="00ED000A" w:rsidP="00ED000A">
      <w:pPr>
        <w:pStyle w:val="ListParagraph"/>
        <w:numPr>
          <w:ilvl w:val="0"/>
          <w:numId w:val="28"/>
        </w:numPr>
        <w:rPr>
          <w:rFonts w:cs="Arial"/>
          <w:szCs w:val="18"/>
        </w:rPr>
      </w:pPr>
      <w:r>
        <w:rPr>
          <w:rFonts w:cs="Arial"/>
          <w:szCs w:val="18"/>
        </w:rPr>
        <w:t xml:space="preserve">Freeware: No-cost software that often includes a limited license to specific groups of users (e.g., students). Modification of source code is generally prohibited. </w:t>
      </w:r>
    </w:p>
    <w:p w14:paraId="0E16FE39" w14:textId="77777777" w:rsidR="00ED000A" w:rsidRDefault="00ED000A" w:rsidP="00ED000A">
      <w:pPr>
        <w:pStyle w:val="ListParagraph"/>
        <w:numPr>
          <w:ilvl w:val="0"/>
          <w:numId w:val="28"/>
        </w:numPr>
        <w:rPr>
          <w:rFonts w:cs="Arial"/>
          <w:szCs w:val="18"/>
        </w:rPr>
      </w:pPr>
      <w:r>
        <w:rPr>
          <w:rFonts w:cs="Arial"/>
          <w:szCs w:val="18"/>
        </w:rPr>
        <w:t>Open source: Free software for download and use, but the license will dictate stipulations for modification and redistribution.</w:t>
      </w:r>
    </w:p>
    <w:p w14:paraId="2323877B" w14:textId="77777777" w:rsidR="00ED000A" w:rsidRDefault="00ED000A" w:rsidP="00ED000A">
      <w:pPr>
        <w:pStyle w:val="ListParagraph"/>
        <w:numPr>
          <w:ilvl w:val="0"/>
          <w:numId w:val="28"/>
        </w:numPr>
        <w:rPr>
          <w:rFonts w:cs="Arial"/>
          <w:szCs w:val="18"/>
        </w:rPr>
      </w:pPr>
      <w:r>
        <w:rPr>
          <w:rFonts w:cs="Arial"/>
          <w:szCs w:val="18"/>
        </w:rPr>
        <w:t xml:space="preserve">Commercial off the Shelf (COTS) software: Software that is publicly available for purchase. Patrons are generally not authorized to modify the software. </w:t>
      </w:r>
    </w:p>
    <w:p w14:paraId="25114B0F" w14:textId="77777777" w:rsidR="00ED000A" w:rsidRDefault="00ED000A" w:rsidP="00ED000A">
      <w:pPr>
        <w:pStyle w:val="ListParagraph"/>
        <w:numPr>
          <w:ilvl w:val="0"/>
          <w:numId w:val="28"/>
        </w:numPr>
        <w:rPr>
          <w:rFonts w:cs="Arial"/>
          <w:szCs w:val="18"/>
        </w:rPr>
      </w:pPr>
      <w:r>
        <w:rPr>
          <w:rFonts w:cs="Arial"/>
          <w:szCs w:val="18"/>
        </w:rPr>
        <w:t>Internally developed applications: Software applications created and maintained by an enterprise and their contractors. The enterprise generally owns all rights save for any licenses used in development stipulating otherwise.</w:t>
      </w:r>
    </w:p>
    <w:p w14:paraId="23793BF8" w14:textId="77777777" w:rsidR="00ED000A" w:rsidRDefault="00ED000A" w:rsidP="00ED000A">
      <w:pPr>
        <w:pStyle w:val="ListParagraph"/>
        <w:numPr>
          <w:ilvl w:val="0"/>
          <w:numId w:val="28"/>
        </w:numPr>
        <w:rPr>
          <w:rFonts w:cs="Arial"/>
          <w:szCs w:val="18"/>
        </w:rPr>
      </w:pPr>
      <w:r>
        <w:rPr>
          <w:rFonts w:cs="Arial"/>
          <w:szCs w:val="18"/>
        </w:rPr>
        <w:t>Shareware: Often a type of software offered with a time-limited license, and potentially limited feature sets. Full versions are made available for purchase.</w:t>
      </w:r>
    </w:p>
    <w:p w14:paraId="7CFE5170" w14:textId="77777777" w:rsidR="00ED000A" w:rsidRPr="004610A3" w:rsidRDefault="00ED000A" w:rsidP="00ED000A">
      <w:pPr>
        <w:pStyle w:val="ListParagraph"/>
        <w:numPr>
          <w:ilvl w:val="0"/>
          <w:numId w:val="28"/>
        </w:numPr>
        <w:rPr>
          <w:rFonts w:cs="Arial"/>
          <w:szCs w:val="18"/>
        </w:rPr>
      </w:pPr>
      <w:r>
        <w:rPr>
          <w:rFonts w:cs="Arial"/>
          <w:szCs w:val="18"/>
        </w:rPr>
        <w:t xml:space="preserve">Scripts (e.g., PowerShell, Bash): A program that provides a series of instructions to the operating system, typically to accomplish a series of more basic tasks. </w:t>
      </w:r>
    </w:p>
    <w:p w14:paraId="64DB06D4" w14:textId="77777777" w:rsidR="00ED000A" w:rsidRPr="00ED000A" w:rsidRDefault="00ED000A" w:rsidP="00ED000A"/>
    <w:p w14:paraId="01F21720" w14:textId="77777777" w:rsidR="00253F31" w:rsidRDefault="00253F31">
      <w:pPr>
        <w:snapToGrid/>
        <w:spacing w:before="0" w:after="0" w:line="240" w:lineRule="auto"/>
        <w:rPr>
          <w:rFonts w:eastAsia="Times New Roman"/>
          <w:b/>
          <w:bCs/>
          <w:sz w:val="20"/>
          <w:szCs w:val="36"/>
        </w:rPr>
      </w:pPr>
      <w:bookmarkStart w:id="16" w:name="_Toc117259975"/>
      <w:r>
        <w:br w:type="page"/>
      </w:r>
    </w:p>
    <w:p w14:paraId="60AFA483" w14:textId="695BCDC6" w:rsidR="00D75650" w:rsidRPr="00E77C18" w:rsidRDefault="00D75650" w:rsidP="00D75650">
      <w:pPr>
        <w:pStyle w:val="Heading2"/>
        <w:spacing w:before="0" w:after="0" w:afterAutospacing="0"/>
      </w:pPr>
      <w:r>
        <w:lastRenderedPageBreak/>
        <w:t>Scope</w:t>
      </w:r>
      <w:bookmarkEnd w:id="16"/>
    </w:p>
    <w:p w14:paraId="46FDA528" w14:textId="3263D4A2" w:rsidR="00B7119F" w:rsidRDefault="00ED000A" w:rsidP="00B7119F">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p>
    <w:p w14:paraId="1D0C116A" w14:textId="556192A7" w:rsidR="00272582" w:rsidRPr="00E77C18" w:rsidRDefault="00ED000A" w:rsidP="00B7119F">
      <w:pPr>
        <w:pStyle w:val="Heading1"/>
        <w:spacing w:after="0"/>
        <w:rPr>
          <w:rFonts w:eastAsia="Times New Roman"/>
          <w:kern w:val="0"/>
        </w:rPr>
      </w:pPr>
      <w:bookmarkStart w:id="17" w:name="_Toc117259976"/>
      <w:r>
        <w:rPr>
          <w:rFonts w:eastAsia="Times New Roman"/>
          <w:kern w:val="0"/>
        </w:rPr>
        <w:lastRenderedPageBreak/>
        <w:t>Software</w:t>
      </w:r>
      <w:r w:rsidR="00272582">
        <w:rPr>
          <w:rFonts w:eastAsia="Times New Roman"/>
          <w:kern w:val="0"/>
        </w:rPr>
        <w:t xml:space="preserve"> Asset </w:t>
      </w:r>
      <w:r w:rsidR="003F4E7D">
        <w:rPr>
          <w:rFonts w:eastAsia="Times New Roman"/>
          <w:kern w:val="0"/>
        </w:rPr>
        <w:t xml:space="preserve">Management </w:t>
      </w:r>
      <w:r w:rsidR="00272582">
        <w:rPr>
          <w:rFonts w:eastAsia="Times New Roman"/>
          <w:kern w:val="0"/>
        </w:rPr>
        <w:t>Lifecycle</w:t>
      </w:r>
      <w:bookmarkEnd w:id="17"/>
    </w:p>
    <w:p w14:paraId="7A3BFCD1" w14:textId="4246DD07" w:rsidR="009A267F" w:rsidRDefault="00ED000A" w:rsidP="009A267F">
      <w:pPr>
        <w:keepNext/>
      </w:pPr>
      <w:r>
        <w:t xml:space="preserve">Shown below in Figure 2 are the high-level “steps” of the </w:t>
      </w:r>
      <w:r>
        <w:rPr>
          <w:i/>
        </w:rPr>
        <w:t>Software Asset Lifecycle,</w:t>
      </w:r>
      <w:r>
        <w:t xml:space="preserve"> followed by a detailed description of what each step entails.</w:t>
      </w:r>
      <w:r w:rsidRPr="001C64D2">
        <w:t xml:space="preserve"> </w:t>
      </w:r>
      <w:r>
        <w:t xml:space="preserve">Identifying and tracking software assets is an important process in the </w:t>
      </w:r>
      <w:r>
        <w:rPr>
          <w:i/>
        </w:rPr>
        <w:t>Software Asset</w:t>
      </w:r>
      <w:r w:rsidR="003F4E7D">
        <w:rPr>
          <w:i/>
        </w:rPr>
        <w:t xml:space="preserve"> Management</w:t>
      </w:r>
      <w:r>
        <w:rPr>
          <w:i/>
        </w:rPr>
        <w:t xml:space="preserve"> Lifecycle. </w:t>
      </w:r>
      <w:r>
        <w:t>In order to protect a network and its assets, an enterprise must first know what software is on a network. In addition, many other security controls are dependent on the software asset inventory, such as secure configurations, account management, access control, and more.</w:t>
      </w:r>
      <w:r>
        <w:rPr>
          <w:noProof/>
        </w:rPr>
        <w:drawing>
          <wp:inline distT="0" distB="0" distL="0" distR="0" wp14:anchorId="5A162FFB" wp14:editId="203BA24D">
            <wp:extent cx="5943599" cy="33432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599" cy="3343275"/>
                    </a:xfrm>
                    <a:prstGeom prst="rect">
                      <a:avLst/>
                    </a:prstGeom>
                  </pic:spPr>
                </pic:pic>
              </a:graphicData>
            </a:graphic>
          </wp:inline>
        </w:drawing>
      </w:r>
    </w:p>
    <w:p w14:paraId="2A2AFFCE" w14:textId="755398E8" w:rsidR="009A267F" w:rsidRDefault="009A267F" w:rsidP="009A267F">
      <w:pPr>
        <w:pStyle w:val="Caption"/>
        <w:spacing w:before="0"/>
        <w:jc w:val="center"/>
      </w:pPr>
      <w:r>
        <w:t xml:space="preserve">Figure </w:t>
      </w:r>
      <w:r w:rsidR="00253F31">
        <w:fldChar w:fldCharType="begin"/>
      </w:r>
      <w:r w:rsidR="00253F31">
        <w:instrText xml:space="preserve"> SEQ Figure \* ARABIC </w:instrText>
      </w:r>
      <w:r w:rsidR="00253F31">
        <w:fldChar w:fldCharType="separate"/>
      </w:r>
      <w:r w:rsidR="001C023B">
        <w:rPr>
          <w:noProof/>
        </w:rPr>
        <w:t>2</w:t>
      </w:r>
      <w:r w:rsidR="00253F31">
        <w:rPr>
          <w:noProof/>
        </w:rPr>
        <w:fldChar w:fldCharType="end"/>
      </w:r>
      <w:r>
        <w:t xml:space="preserve">. </w:t>
      </w:r>
      <w:r w:rsidR="00ED000A">
        <w:t>Software</w:t>
      </w:r>
      <w:r>
        <w:t xml:space="preserve"> Asset</w:t>
      </w:r>
      <w:r w:rsidR="003F4E7D">
        <w:t xml:space="preserve"> Management</w:t>
      </w:r>
      <w:r>
        <w:t xml:space="preserve"> Lifecycle</w:t>
      </w:r>
    </w:p>
    <w:p w14:paraId="4CEC2C0B" w14:textId="56CF2F3B" w:rsidR="00726596" w:rsidRDefault="00ED000A" w:rsidP="00015AC5">
      <w:pPr>
        <w:pStyle w:val="ListParagraph"/>
      </w:pPr>
      <w:r>
        <w:rPr>
          <w:b/>
        </w:rPr>
        <w:t>Procurement</w:t>
      </w:r>
      <w:r w:rsidR="00726596" w:rsidRPr="00E77C18">
        <w:t xml:space="preserve"> – </w:t>
      </w:r>
      <w:r w:rsidRPr="00401157">
        <w:rPr>
          <w:rFonts w:cs="Arial"/>
          <w:szCs w:val="18"/>
        </w:rPr>
        <w:t>Acquiring new software from software vendors and managing software licenses.</w:t>
      </w:r>
    </w:p>
    <w:p w14:paraId="1B628714" w14:textId="42326FCB" w:rsidR="00726596" w:rsidRPr="00E77C18" w:rsidRDefault="00ED000A" w:rsidP="00015AC5">
      <w:pPr>
        <w:pStyle w:val="ListParagraph"/>
      </w:pPr>
      <w:r>
        <w:rPr>
          <w:b/>
        </w:rPr>
        <w:t>Installation</w:t>
      </w:r>
      <w:r w:rsidR="00726596" w:rsidRPr="00E77C18">
        <w:t xml:space="preserve"> – </w:t>
      </w:r>
      <w:r w:rsidRPr="00401157">
        <w:rPr>
          <w:rFonts w:cs="Arial"/>
          <w:szCs w:val="18"/>
        </w:rPr>
        <w:t>Deploying new software products to employee assets, to include phones, tablets, desktops, servers, and cloud infrastructure.</w:t>
      </w:r>
    </w:p>
    <w:p w14:paraId="2DE4BF04" w14:textId="3CC4E10C" w:rsidR="00726596" w:rsidRPr="00E77C18" w:rsidRDefault="00ED000A" w:rsidP="00015AC5">
      <w:pPr>
        <w:pStyle w:val="ListParagraph"/>
      </w:pPr>
      <w:r>
        <w:rPr>
          <w:b/>
        </w:rPr>
        <w:t>Discovery</w:t>
      </w:r>
      <w:r w:rsidR="00726596" w:rsidRPr="00E77C18">
        <w:t xml:space="preserve"> – </w:t>
      </w:r>
      <w:r w:rsidRPr="00401157">
        <w:rPr>
          <w:rFonts w:cs="Arial"/>
          <w:szCs w:val="18"/>
        </w:rPr>
        <w:t>The identification of software by actively searching systems connected to the enterprise network.</w:t>
      </w:r>
    </w:p>
    <w:p w14:paraId="4CF6B8C1" w14:textId="5A2B8F57" w:rsidR="00925744" w:rsidRDefault="00ED000A" w:rsidP="00925744">
      <w:pPr>
        <w:pStyle w:val="ListParagraph"/>
      </w:pPr>
      <w:r>
        <w:rPr>
          <w:b/>
        </w:rPr>
        <w:t xml:space="preserve">Usage </w:t>
      </w:r>
      <w:r w:rsidR="00726596" w:rsidRPr="00E77C18">
        <w:t xml:space="preserve">– </w:t>
      </w:r>
      <w:r w:rsidRPr="00401157">
        <w:rPr>
          <w:rFonts w:cs="Arial"/>
          <w:szCs w:val="18"/>
        </w:rPr>
        <w:t>The authorized use of approved software by employees</w:t>
      </w:r>
      <w:r w:rsidR="00726596" w:rsidRPr="00E77C18">
        <w:t>.</w:t>
      </w:r>
    </w:p>
    <w:p w14:paraId="5426EF3F" w14:textId="4C885F3A" w:rsidR="00ED000A" w:rsidRDefault="00ED000A" w:rsidP="00925744">
      <w:pPr>
        <w:pStyle w:val="ListParagraph"/>
      </w:pPr>
      <w:r>
        <w:rPr>
          <w:b/>
        </w:rPr>
        <w:t xml:space="preserve">Update </w:t>
      </w:r>
      <w:r w:rsidR="003F4E7D">
        <w:rPr>
          <w:b/>
        </w:rPr>
        <w:t xml:space="preserve">and </w:t>
      </w:r>
      <w:r>
        <w:rPr>
          <w:b/>
        </w:rPr>
        <w:t xml:space="preserve">Upgrade </w:t>
      </w:r>
      <w:r w:rsidRPr="00E77C18">
        <w:t>–</w:t>
      </w:r>
      <w:r w:rsidR="00E9648D">
        <w:t xml:space="preserve"> </w:t>
      </w:r>
      <w:r w:rsidR="00E9648D">
        <w:rPr>
          <w:rFonts w:cs="Arial"/>
          <w:szCs w:val="18"/>
        </w:rPr>
        <w:t>Applying minor software patches or replacing a software asset with new functionality.</w:t>
      </w:r>
    </w:p>
    <w:p w14:paraId="63B4DDF0" w14:textId="09465A5F" w:rsidR="00A51F02" w:rsidRPr="0040225A" w:rsidRDefault="00E9648D" w:rsidP="00925744">
      <w:pPr>
        <w:pStyle w:val="ListParagraph"/>
      </w:pPr>
      <w:r>
        <w:rPr>
          <w:b/>
        </w:rPr>
        <w:t xml:space="preserve">Removal </w:t>
      </w:r>
      <w:r w:rsidR="00C460B6" w:rsidRPr="00E77C18">
        <w:t>–</w:t>
      </w:r>
      <w:bookmarkStart w:id="18" w:name="_Hlk99457838"/>
      <w:r w:rsidRPr="00401157">
        <w:rPr>
          <w:rFonts w:cs="Arial"/>
          <w:szCs w:val="18"/>
        </w:rPr>
        <w:t xml:space="preserve"> Deleting</w:t>
      </w:r>
      <w:r>
        <w:rPr>
          <w:rFonts w:cs="Arial"/>
          <w:szCs w:val="18"/>
        </w:rPr>
        <w:t xml:space="preserve"> or retiring</w:t>
      </w:r>
      <w:r w:rsidRPr="00401157">
        <w:rPr>
          <w:rFonts w:cs="Arial"/>
          <w:szCs w:val="18"/>
        </w:rPr>
        <w:t xml:space="preserve"> software from </w:t>
      </w:r>
      <w:r>
        <w:rPr>
          <w:rFonts w:cs="Arial"/>
          <w:szCs w:val="18"/>
        </w:rPr>
        <w:t>enterprise</w:t>
      </w:r>
      <w:r w:rsidRPr="00401157">
        <w:rPr>
          <w:rFonts w:cs="Arial"/>
          <w:szCs w:val="18"/>
        </w:rPr>
        <w:t xml:space="preserve"> assets.</w:t>
      </w:r>
      <w:r w:rsidR="00550A24">
        <w:rPr>
          <w:rFonts w:cs="Arial"/>
          <w:szCs w:val="18"/>
        </w:rPr>
        <w:br/>
      </w:r>
    </w:p>
    <w:p w14:paraId="62BD15F7" w14:textId="1634376D" w:rsidR="00A51F02" w:rsidRPr="00232F4D" w:rsidRDefault="00E9648D" w:rsidP="00232F4D">
      <w:pPr>
        <w:rPr>
          <w:b/>
        </w:rPr>
      </w:pPr>
      <w:r>
        <w:rPr>
          <w:b/>
        </w:rPr>
        <w:t>Procurement</w:t>
      </w:r>
    </w:p>
    <w:p w14:paraId="36FB2292" w14:textId="77777777" w:rsidR="00E9648D" w:rsidRDefault="00E9648D" w:rsidP="00E9648D">
      <w:r>
        <w:t xml:space="preserve">The procurement process generally consists of purchasing new software from external vendors, including from managed service providers (MSPs) and cloud service providers (CSPs), or obtaining new software by transfer from another business unit within the same enterprise. Those individuals charged with making purchasing decisions, often from the IT or financial business units, should evaluate all vendors before making a purchase. There should be a pre-defined process in place to ensure the vendor is reputable and that major components are not left out of any contracts. </w:t>
      </w:r>
    </w:p>
    <w:p w14:paraId="3980A2FF" w14:textId="5B6A05C7" w:rsidR="00BF2476" w:rsidRPr="00E77C18" w:rsidRDefault="00E9648D" w:rsidP="00E9648D">
      <w:r w:rsidRPr="00E77C18">
        <w:t xml:space="preserve">CIS provides a </w:t>
      </w:r>
      <w:hyperlink r:id="rId15" w:history="1">
        <w:r w:rsidRPr="00E77C18">
          <w:rPr>
            <w:rStyle w:val="Hyperlink"/>
          </w:rPr>
          <w:t>simple template</w:t>
        </w:r>
      </w:hyperlink>
      <w:r w:rsidRPr="00E77C18">
        <w:t xml:space="preserve"> for starting an </w:t>
      </w:r>
      <w:r>
        <w:t xml:space="preserve">software </w:t>
      </w:r>
      <w:r w:rsidRPr="00E77C18">
        <w:t xml:space="preserve">asset inventory, but many </w:t>
      </w:r>
      <w:r>
        <w:t>enterprises</w:t>
      </w:r>
      <w:r w:rsidRPr="00E77C18">
        <w:t xml:space="preserve"> will quickly find the need to move to something more robust, such as a third-party tool or database. Note that the </w:t>
      </w:r>
      <w:r>
        <w:t xml:space="preserve">software </w:t>
      </w:r>
      <w:r w:rsidRPr="00E77C18">
        <w:t xml:space="preserve">asset </w:t>
      </w:r>
      <w:r w:rsidRPr="00E77C18">
        <w:lastRenderedPageBreak/>
        <w:t>inventory is likely to contain sensitive information that could be leveraged by malicious parties. Therefore, the inventory should have sufficient access control to prevent unauthorized access and modification.</w:t>
      </w:r>
    </w:p>
    <w:p w14:paraId="09AE3E23" w14:textId="039EFF7D" w:rsidR="00BF2476" w:rsidRPr="00232F4D" w:rsidRDefault="00E9648D" w:rsidP="00232F4D">
      <w:pPr>
        <w:rPr>
          <w:b/>
          <w:sz w:val="22"/>
          <w:szCs w:val="22"/>
        </w:rPr>
      </w:pPr>
      <w:r>
        <w:rPr>
          <w:b/>
        </w:rPr>
        <w:t>Installation</w:t>
      </w:r>
    </w:p>
    <w:bookmarkEnd w:id="18"/>
    <w:p w14:paraId="1C25F4BF" w14:textId="35E02E5E" w:rsidR="00A51F02" w:rsidRPr="00E77C18" w:rsidRDefault="00E9648D" w:rsidP="00015AC5">
      <w:r w:rsidRPr="00FE35F5">
        <w:t xml:space="preserve">The installation process generally consists of deploying new services or additional software required for business functions to employee assets, including laptops, desktops, phones, tablets, servers, and cloud infrastructure. </w:t>
      </w:r>
      <w:r>
        <w:t>This process varies for each software and the device on which it is installed. However, in general it requires code to be copied to local folders on the asset to facilitate access by the operating system. Installation includes the creation of necessary directories and registering environment variables. During this process, IT would ensure the software is configured appropriately, not only for execution but also security purposes.</w:t>
      </w:r>
    </w:p>
    <w:p w14:paraId="692A65C6" w14:textId="3A6FA16B" w:rsidR="00DC6F5B" w:rsidRPr="00232F4D" w:rsidRDefault="00E9648D" w:rsidP="00232F4D">
      <w:pPr>
        <w:rPr>
          <w:b/>
        </w:rPr>
      </w:pPr>
      <w:r>
        <w:rPr>
          <w:b/>
        </w:rPr>
        <w:t>Discovery</w:t>
      </w:r>
      <w:r w:rsidR="00BF2476" w:rsidRPr="00232F4D">
        <w:rPr>
          <w:b/>
        </w:rPr>
        <w:t xml:space="preserve"> </w:t>
      </w:r>
    </w:p>
    <w:p w14:paraId="2CC950E0" w14:textId="77777777" w:rsidR="00E9648D" w:rsidRDefault="00E9648D" w:rsidP="00E9648D">
      <w:r>
        <w:t xml:space="preserve">Once software applications are installed on enterprise assets, the maintenance process begins. Part of this maintenance process consists of searching for new software on your enterprise assets through the use of freely or commercially available discovery tools. Any new software identified should be added to the software asset inventory. </w:t>
      </w:r>
    </w:p>
    <w:p w14:paraId="7DE38E4B" w14:textId="42306A5B" w:rsidR="007C63E4" w:rsidRPr="00E77C18" w:rsidRDefault="00E9648D" w:rsidP="00E9648D">
      <w:pPr>
        <w:rPr>
          <w:rFonts w:eastAsia="Times New Roman"/>
          <w:b/>
          <w:bCs/>
        </w:rPr>
      </w:pPr>
      <w:r>
        <w:t>Once the inventory is updated, either via discovery or other means, it is time to check all discovered software against the known list of approved software. This may take some time, but it is critical from a cybersecurity perspective. Any unauthorized software must be investigated to understand if this is new software that needs to be added to the approved inventory listing or if the software is unauthorized and needs to be removed. Some software may be malicious in nature and must be removed. If a software is deemed to be malicious, it may be pertinent to activate the enterprise’s incident response process.</w:t>
      </w:r>
    </w:p>
    <w:p w14:paraId="7C12359A" w14:textId="2735B1C6" w:rsidR="00A51F02" w:rsidRPr="00232F4D" w:rsidRDefault="00E9648D" w:rsidP="00232F4D">
      <w:pPr>
        <w:rPr>
          <w:b/>
        </w:rPr>
      </w:pPr>
      <w:r>
        <w:rPr>
          <w:b/>
        </w:rPr>
        <w:t>Usage</w:t>
      </w:r>
    </w:p>
    <w:p w14:paraId="3719D56B" w14:textId="5C010017" w:rsidR="00A51F02" w:rsidRDefault="00E9648D" w:rsidP="00015AC5">
      <w:r w:rsidRPr="00E77C18">
        <w:t>Th</w:t>
      </w:r>
      <w:r>
        <w:t xml:space="preserve">is </w:t>
      </w:r>
      <w:r w:rsidRPr="00E77C18">
        <w:t xml:space="preserve">phase is the </w:t>
      </w:r>
      <w:r>
        <w:t>step</w:t>
      </w:r>
      <w:r w:rsidRPr="00E77C18">
        <w:t xml:space="preserve"> with the least amount of interaction with IT and cybersecurity, as </w:t>
      </w:r>
      <w:r>
        <w:t>users</w:t>
      </w:r>
      <w:r w:rsidRPr="00E77C18">
        <w:t xml:space="preserve"> are simply </w:t>
      </w:r>
      <w:r>
        <w:t>using</w:t>
      </w:r>
      <w:r w:rsidRPr="00E77C18">
        <w:t xml:space="preserve"> the </w:t>
      </w:r>
      <w:proofErr w:type="gramStart"/>
      <w:r>
        <w:t>software</w:t>
      </w:r>
      <w:proofErr w:type="gramEnd"/>
      <w:r w:rsidRPr="00E77C18">
        <w:t xml:space="preserve"> they were provisioned with to accomplish their everyday work tasks. A set of rules governing how a</w:t>
      </w:r>
      <w:r>
        <w:t xml:space="preserve"> user </w:t>
      </w:r>
      <w:r w:rsidRPr="00E77C18">
        <w:t xml:space="preserve">can leverage </w:t>
      </w:r>
      <w:r>
        <w:t>software</w:t>
      </w:r>
      <w:r w:rsidRPr="00E77C18">
        <w:t xml:space="preserve"> to perform their job should be in place and properly communicated to the </w:t>
      </w:r>
      <w:r>
        <w:t>user</w:t>
      </w:r>
      <w:r w:rsidRPr="00E77C18">
        <w:t xml:space="preserve">. Accordingly, the </w:t>
      </w:r>
      <w:r>
        <w:t>usage</w:t>
      </w:r>
      <w:r w:rsidRPr="00E77C18">
        <w:t xml:space="preserve"> phase of this </w:t>
      </w:r>
      <w:r w:rsidRPr="008F0A7F">
        <w:t>document</w:t>
      </w:r>
      <w:r w:rsidRPr="00E77C18">
        <w:t xml:space="preserve"> contains a sample set of policy statements.</w:t>
      </w:r>
      <w:r>
        <w:t xml:space="preserve"> It</w:t>
      </w:r>
      <w:r w:rsidRPr="00E77C18">
        <w:t xml:space="preserve"> is commonplace for these rules to be placed within a separate policy document called an </w:t>
      </w:r>
      <w:r w:rsidRPr="00E77C18">
        <w:rPr>
          <w:i/>
          <w:iCs/>
        </w:rPr>
        <w:t>Acceptable Use Policy</w:t>
      </w:r>
      <w:r w:rsidRPr="00E77C18">
        <w:t xml:space="preserve">. The owner of this </w:t>
      </w:r>
      <w:r>
        <w:rPr>
          <w:i/>
          <w:iCs/>
        </w:rPr>
        <w:t>Software</w:t>
      </w:r>
      <w:r w:rsidRPr="00E77C18">
        <w:rPr>
          <w:i/>
          <w:iCs/>
        </w:rPr>
        <w:t xml:space="preserve"> Asset Management Policy</w:t>
      </w:r>
      <w:r w:rsidRPr="00E77C18">
        <w:t xml:space="preserve"> may choose to delete all content in the </w:t>
      </w:r>
      <w:r>
        <w:t xml:space="preserve">usage </w:t>
      </w:r>
      <w:r w:rsidRPr="00E77C18">
        <w:t xml:space="preserve">section and refer to an external </w:t>
      </w:r>
      <w:r w:rsidRPr="00E77C18">
        <w:rPr>
          <w:i/>
          <w:iCs/>
        </w:rPr>
        <w:t xml:space="preserve">Acceptable Use Policy </w:t>
      </w:r>
      <w:r w:rsidRPr="00E77C18">
        <w:t xml:space="preserve">that may already be in place. Note that the statements contained within the </w:t>
      </w:r>
      <w:r w:rsidRPr="00B2510F">
        <w:rPr>
          <w:i/>
        </w:rPr>
        <w:t>Usage</w:t>
      </w:r>
      <w:r w:rsidRPr="00E77C18">
        <w:t xml:space="preserve"> phase of this document are insufficient to act as a fully realized </w:t>
      </w:r>
      <w:r w:rsidRPr="00E77C18">
        <w:rPr>
          <w:i/>
          <w:iCs/>
        </w:rPr>
        <w:t>Acceptable Use Policy</w:t>
      </w:r>
      <w:r w:rsidRPr="00E77C18">
        <w:t>.</w:t>
      </w:r>
    </w:p>
    <w:p w14:paraId="56ABF957" w14:textId="21B789FF" w:rsidR="00E9648D" w:rsidRPr="00232F4D" w:rsidRDefault="00E9648D" w:rsidP="00E9648D">
      <w:pPr>
        <w:rPr>
          <w:b/>
        </w:rPr>
      </w:pPr>
      <w:r>
        <w:rPr>
          <w:b/>
        </w:rPr>
        <w:t>Update &amp; Upgrade</w:t>
      </w:r>
    </w:p>
    <w:p w14:paraId="2D6D56E9" w14:textId="656F2AB0" w:rsidR="00E9648D" w:rsidRPr="00E77C18" w:rsidRDefault="00E9648D" w:rsidP="00E9648D">
      <w:r w:rsidRPr="00FE35F5">
        <w:t xml:space="preserve">The </w:t>
      </w:r>
      <w:r>
        <w:rPr>
          <w:iCs/>
        </w:rPr>
        <w:t>u</w:t>
      </w:r>
      <w:r w:rsidRPr="00FE35F5">
        <w:rPr>
          <w:iCs/>
        </w:rPr>
        <w:t>pgrade</w:t>
      </w:r>
      <w:r w:rsidRPr="00FE35F5">
        <w:rPr>
          <w:i/>
        </w:rPr>
        <w:t xml:space="preserve"> </w:t>
      </w:r>
      <w:r w:rsidRPr="00FE35F5">
        <w:t xml:space="preserve">process for software entails replacing the software asset with a newer version </w:t>
      </w:r>
      <w:r>
        <w:t xml:space="preserve">provided by </w:t>
      </w:r>
      <w:r w:rsidRPr="00FE35F5">
        <w:t>the developer</w:t>
      </w:r>
      <w:r>
        <w:t xml:space="preserve">. </w:t>
      </w:r>
      <w:r w:rsidRPr="00FE35F5">
        <w:t>Newer versions of software are usually accompanied by major changes</w:t>
      </w:r>
      <w:r>
        <w:t xml:space="preserve"> or </w:t>
      </w:r>
      <w:r w:rsidRPr="00FE35F5">
        <w:t>security enhancements, an</w:t>
      </w:r>
      <w:r>
        <w:t>d</w:t>
      </w:r>
      <w:r w:rsidRPr="00FE35F5">
        <w:t xml:space="preserve"> </w:t>
      </w:r>
      <w:r>
        <w:t xml:space="preserve">often </w:t>
      </w:r>
      <w:r w:rsidRPr="00FE35F5">
        <w:t>drastically change the application, operating system, or software.</w:t>
      </w:r>
      <w:r w:rsidRPr="0077722C">
        <w:t xml:space="preserve"> The </w:t>
      </w:r>
      <w:r>
        <w:t>update</w:t>
      </w:r>
      <w:r w:rsidRPr="0077722C">
        <w:t xml:space="preserve"> process </w:t>
      </w:r>
      <w:r>
        <w:t xml:space="preserve">is </w:t>
      </w:r>
      <w:r w:rsidRPr="0077722C">
        <w:t xml:space="preserve">the act of </w:t>
      </w:r>
      <w:r>
        <w:t xml:space="preserve">modifying already installed </w:t>
      </w:r>
      <w:r w:rsidRPr="0077722C">
        <w:t xml:space="preserve">software, which consists of patches and </w:t>
      </w:r>
      <w:r w:rsidRPr="008F5F79">
        <w:rPr>
          <w:i/>
          <w:iCs/>
        </w:rPr>
        <w:t>ad hoc</w:t>
      </w:r>
      <w:r w:rsidRPr="0077722C">
        <w:t xml:space="preserve"> updates that do not consist of major changes to the software.</w:t>
      </w:r>
      <w:r>
        <w:t xml:space="preserve"> </w:t>
      </w:r>
      <w:r w:rsidRPr="00FE35F5">
        <w:t xml:space="preserve">Some enterprises may wish to test updates before they are integrated into production environments. </w:t>
      </w:r>
      <w:r>
        <w:t xml:space="preserve">Updates are part of a regular operational process whereas upgrades occur when the enterprise requires additional features or otherwise retire the existing version. This means that software updates occur more frequently than software upgrades, and upgrades may never occur depending on budget or the developer. </w:t>
      </w:r>
      <w:r w:rsidRPr="00FE35F5">
        <w:t xml:space="preserve">For additional information please refer to the </w:t>
      </w:r>
      <w:r w:rsidRPr="00FE35F5">
        <w:rPr>
          <w:i/>
        </w:rPr>
        <w:t>Vulnerability Management Policy Template</w:t>
      </w:r>
      <w:r>
        <w:rPr>
          <w:i/>
        </w:rPr>
        <w:t>.</w:t>
      </w:r>
    </w:p>
    <w:p w14:paraId="72896E65" w14:textId="53D98B7F" w:rsidR="00E9648D" w:rsidRPr="00232F4D" w:rsidRDefault="00E9648D" w:rsidP="00E9648D">
      <w:pPr>
        <w:rPr>
          <w:b/>
        </w:rPr>
      </w:pPr>
      <w:r>
        <w:rPr>
          <w:b/>
        </w:rPr>
        <w:t xml:space="preserve">Removal </w:t>
      </w:r>
    </w:p>
    <w:p w14:paraId="1D5D1A05" w14:textId="1B87BCD2" w:rsidR="00E9648D" w:rsidRDefault="00E9648D" w:rsidP="00E9648D">
      <w:r w:rsidRPr="00FE35F5">
        <w:t xml:space="preserve">Software removal refers to the process of </w:t>
      </w:r>
      <w:r>
        <w:t>uninstalling</w:t>
      </w:r>
      <w:r w:rsidRPr="00FE35F5">
        <w:t xml:space="preserve"> software from an enterprise asset</w:t>
      </w:r>
      <w:r>
        <w:t xml:space="preserve"> or enterprise environment</w:t>
      </w:r>
      <w:r w:rsidRPr="00FE35F5">
        <w:t>. Removal may be necessary due to various reasons such as the software is</w:t>
      </w:r>
      <w:r>
        <w:t xml:space="preserve"> now</w:t>
      </w:r>
      <w:r w:rsidRPr="00FE35F5">
        <w:t xml:space="preserve"> deemed unauthorized</w:t>
      </w:r>
      <w:r>
        <w:t xml:space="preserve"> or </w:t>
      </w:r>
      <w:r w:rsidRPr="00FE35F5">
        <w:t>is no longer necessary for the enterpris</w:t>
      </w:r>
      <w:r>
        <w:t>e’</w:t>
      </w:r>
      <w:r w:rsidRPr="00FE35F5">
        <w:t>s business functions</w:t>
      </w:r>
      <w:r>
        <w:t xml:space="preserve"> or mission. Additionally,</w:t>
      </w:r>
      <w:r w:rsidRPr="00FE35F5">
        <w:t xml:space="preserve"> contract</w:t>
      </w:r>
      <w:r>
        <w:t>s</w:t>
      </w:r>
      <w:r w:rsidRPr="00FE35F5">
        <w:t xml:space="preserve"> with vendor</w:t>
      </w:r>
      <w:r>
        <w:t>s</w:t>
      </w:r>
      <w:r w:rsidRPr="00FE35F5">
        <w:t xml:space="preserve"> </w:t>
      </w:r>
      <w:r>
        <w:t xml:space="preserve">may have </w:t>
      </w:r>
      <w:r w:rsidRPr="00FE35F5">
        <w:t>end</w:t>
      </w:r>
      <w:r>
        <w:t>ed</w:t>
      </w:r>
      <w:r w:rsidRPr="00FE35F5">
        <w:t xml:space="preserve">, or software </w:t>
      </w:r>
      <w:r>
        <w:t xml:space="preserve">may simply have been superseded by another application. It’s often common to remove software and data from assets when sending a device back for warranty or repair. </w:t>
      </w:r>
      <w:r w:rsidRPr="00FE35F5">
        <w:t xml:space="preserve">Removal can be completed manually or with the assistance of tooling. It is important to remember that </w:t>
      </w:r>
      <w:r w:rsidRPr="00AC242B">
        <w:t>components of the software may be located in different directories and folders.</w:t>
      </w:r>
    </w:p>
    <w:p w14:paraId="41637F2F" w14:textId="77777777" w:rsidR="00550A24" w:rsidRPr="00E77C18" w:rsidRDefault="00550A24" w:rsidP="00E9648D"/>
    <w:p w14:paraId="3F52A841" w14:textId="0F64A4D3" w:rsidR="00AE18C4" w:rsidRPr="00232F4D" w:rsidRDefault="002843EB" w:rsidP="00232F4D">
      <w:pPr>
        <w:rPr>
          <w:b/>
        </w:rPr>
      </w:pPr>
      <w:r>
        <w:rPr>
          <w:b/>
        </w:rPr>
        <w:lastRenderedPageBreak/>
        <w:t>License Management</w:t>
      </w:r>
    </w:p>
    <w:p w14:paraId="64CE7A55" w14:textId="77777777" w:rsidR="002843EB" w:rsidRPr="00E77C18" w:rsidRDefault="002843EB" w:rsidP="002843EB">
      <w:r>
        <w:rPr>
          <w:shd w:val="clear" w:color="auto" w:fill="FFFFFF"/>
        </w:rPr>
        <w:t>All software has a license associated with it. This may be a commercial, open source or an implicit free license. A software license states what can and cannot be done with the software, under what conditions it can be used or modified</w:t>
      </w:r>
      <w:r w:rsidDel="00BF02B5">
        <w:rPr>
          <w:shd w:val="clear" w:color="auto" w:fill="FFFFFF"/>
        </w:rPr>
        <w:t>,</w:t>
      </w:r>
      <w:r>
        <w:rPr>
          <w:shd w:val="clear" w:color="auto" w:fill="FFFFFF"/>
        </w:rPr>
        <w:t xml:space="preserve"> for how long, any bounds surrounding distributing the software to others, and potentially more. Abiding to each license is best practice and often the law. Tracking user licenses</w:t>
      </w:r>
      <w:r w:rsidRPr="00FE35F5">
        <w:t xml:space="preserve">, maintaining registration fees, complying with licensing terms, and most importantly, determining relevance for each license is </w:t>
      </w:r>
      <w:r>
        <w:t>a necessity</w:t>
      </w:r>
      <w:r w:rsidRPr="00FE35F5">
        <w:t xml:space="preserve">. Most </w:t>
      </w:r>
      <w:r>
        <w:t>enterprises</w:t>
      </w:r>
      <w:r w:rsidRPr="00FE35F5">
        <w:t xml:space="preserve"> have a wide range of software and licenses in use every day</w:t>
      </w:r>
      <w:r>
        <w:t xml:space="preserve">. </w:t>
      </w:r>
      <w:r w:rsidRPr="00FE35F5">
        <w:t xml:space="preserve">A license management system allows </w:t>
      </w:r>
      <w:r>
        <w:t>enterprises</w:t>
      </w:r>
      <w:r w:rsidRPr="00FE35F5">
        <w:t xml:space="preserve"> to have a clear view and understanding of the licenses and entitlements that they own</w:t>
      </w:r>
      <w:r>
        <w:t>,</w:t>
      </w:r>
      <w:r w:rsidRPr="00FE35F5">
        <w:t xml:space="preserve"> and how they are being used within the</w:t>
      </w:r>
      <w:r>
        <w:t>ir environment</w:t>
      </w:r>
      <w:r w:rsidRPr="00FE35F5">
        <w:t>.</w:t>
      </w:r>
    </w:p>
    <w:p w14:paraId="586659D2" w14:textId="4ED1E1C1" w:rsidR="00AE18C4" w:rsidRPr="00E77C18" w:rsidRDefault="00AE18C4" w:rsidP="00015AC5"/>
    <w:p w14:paraId="7917E033" w14:textId="2A4DAF06" w:rsidR="00476585" w:rsidRPr="00E77C18" w:rsidRDefault="002843EB" w:rsidP="00152237">
      <w:pPr>
        <w:pStyle w:val="Heading1"/>
        <w:spacing w:after="0"/>
        <w:rPr>
          <w:rFonts w:eastAsia="Times New Roman"/>
          <w:kern w:val="0"/>
        </w:rPr>
      </w:pPr>
      <w:bookmarkStart w:id="19" w:name="_Toc117259977"/>
      <w:r>
        <w:rPr>
          <w:rFonts w:eastAsia="Times New Roman"/>
          <w:kern w:val="0"/>
        </w:rPr>
        <w:lastRenderedPageBreak/>
        <w:t>Software</w:t>
      </w:r>
      <w:r w:rsidR="004C0E28" w:rsidRPr="00E77C18">
        <w:rPr>
          <w:rFonts w:eastAsia="Times New Roman"/>
          <w:kern w:val="0"/>
        </w:rPr>
        <w:t xml:space="preserve"> Asset Management </w:t>
      </w:r>
      <w:r w:rsidR="004C0E28" w:rsidRPr="00E77C18">
        <w:rPr>
          <w:kern w:val="0"/>
        </w:rPr>
        <w:t>Policy</w:t>
      </w:r>
      <w:r w:rsidR="004C0E28" w:rsidRPr="00E77C18">
        <w:rPr>
          <w:rFonts w:eastAsia="Times New Roman"/>
          <w:kern w:val="0"/>
        </w:rPr>
        <w:t xml:space="preserve"> Template</w:t>
      </w:r>
      <w:bookmarkEnd w:id="19"/>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0" w:name="_Toc117259978"/>
      <w:bookmarkStart w:id="21" w:name="_Hlk85746349"/>
      <w:r w:rsidRPr="00E77C18">
        <w:t>Purpose</w:t>
      </w:r>
      <w:bookmarkEnd w:id="20"/>
      <w:r w:rsidRPr="00E77C18">
        <w:t xml:space="preserve"> </w:t>
      </w:r>
    </w:p>
    <w:p w14:paraId="44BAEA5D" w14:textId="1429475D" w:rsidR="006F7368" w:rsidRDefault="002843EB" w:rsidP="00385B5F">
      <w:pPr>
        <w:rPr>
          <w:rFonts w:eastAsia="Times New Roman"/>
          <w:szCs w:val="18"/>
        </w:rPr>
      </w:pPr>
      <w:bookmarkStart w:id="22" w:name="_Hlk85547752"/>
      <w:bookmarkEnd w:id="21"/>
      <w:r w:rsidRPr="00C141E2">
        <w:rPr>
          <w:rFonts w:cs="Arial"/>
          <w:szCs w:val="18"/>
        </w:rPr>
        <w:t>Software asset management is the process of procuring, identifying, tracking, maintaining, and removing software on enterprise assets. Th</w:t>
      </w:r>
      <w:r>
        <w:rPr>
          <w:rFonts w:cs="Arial"/>
          <w:szCs w:val="18"/>
        </w:rPr>
        <w:t>is</w:t>
      </w:r>
      <w:r w:rsidRPr="00C141E2">
        <w:rPr>
          <w:rFonts w:cs="Arial"/>
          <w:szCs w:val="18"/>
        </w:rPr>
        <w:t xml:space="preserve"> </w:t>
      </w:r>
      <w:r w:rsidRPr="00C141E2">
        <w:rPr>
          <w:rFonts w:cs="Arial"/>
          <w:i/>
          <w:iCs/>
          <w:szCs w:val="18"/>
        </w:rPr>
        <w:t>Software Asset Management Policy</w:t>
      </w:r>
      <w:r w:rsidRPr="00C141E2">
        <w:rPr>
          <w:rFonts w:cs="Arial"/>
          <w:szCs w:val="18"/>
        </w:rPr>
        <w:t xml:space="preserve"> provides the policies for governing the software asset lifecycle while an enterprise is using a software asset</w:t>
      </w:r>
      <w:r w:rsidRPr="00C141E2">
        <w:rPr>
          <w:rFonts w:eastAsia="Times New Roman" w:cs="Arial"/>
          <w:szCs w:val="18"/>
        </w:rPr>
        <w:t xml:space="preserve">. A software inventory must be created and maintained to support the enterprise’s mission and to help ensure only </w:t>
      </w:r>
      <w:r>
        <w:rPr>
          <w:rFonts w:eastAsia="Times New Roman" w:cs="Arial"/>
          <w:szCs w:val="18"/>
        </w:rPr>
        <w:t>authorized</w:t>
      </w:r>
      <w:r w:rsidRPr="00C141E2">
        <w:rPr>
          <w:rFonts w:eastAsia="Times New Roman" w:cs="Arial"/>
          <w:szCs w:val="18"/>
        </w:rPr>
        <w:t xml:space="preserve"> software is installed and used. This software inventory must be up-to-date and reflect the current state of software across the enterprise</w:t>
      </w:r>
      <w:r w:rsidRPr="00C141E2">
        <w:rPr>
          <w:rFonts w:eastAsia="Times New Roman"/>
          <w:szCs w:val="18"/>
        </w:rPr>
        <w:t>.</w:t>
      </w:r>
    </w:p>
    <w:p w14:paraId="0EA37E60" w14:textId="77777777" w:rsidR="007054B9" w:rsidRPr="00E77C18" w:rsidRDefault="007054B9" w:rsidP="00385B5F">
      <w:pPr>
        <w:rPr>
          <w:rFonts w:eastAsia="Times New Roman"/>
        </w:rPr>
      </w:pPr>
    </w:p>
    <w:p w14:paraId="6C014C58" w14:textId="5CAB2C33" w:rsidR="004C0E28" w:rsidRPr="00E77C18" w:rsidRDefault="004C0E28" w:rsidP="00873324">
      <w:pPr>
        <w:pStyle w:val="Heading2"/>
        <w:spacing w:before="0" w:after="0" w:afterAutospacing="0"/>
      </w:pPr>
      <w:bookmarkStart w:id="23" w:name="_Toc117259979"/>
      <w:bookmarkEnd w:id="22"/>
      <w:r w:rsidRPr="00E77C18">
        <w:t>Responsibility</w:t>
      </w:r>
      <w:bookmarkEnd w:id="23"/>
      <w:r w:rsidRPr="00E77C18">
        <w:t xml:space="preserve"> </w:t>
      </w:r>
    </w:p>
    <w:p w14:paraId="7DEC721C" w14:textId="181328BC" w:rsidR="002843EB" w:rsidRDefault="002843EB" w:rsidP="002843EB">
      <w:pPr>
        <w:rPr>
          <w:rFonts w:cs="Arial"/>
          <w:szCs w:val="18"/>
        </w:rPr>
      </w:pPr>
      <w:r w:rsidRPr="00515691">
        <w:rPr>
          <w:rFonts w:cs="Arial"/>
          <w:szCs w:val="18"/>
        </w:rPr>
        <w:t>The IT business unit is responsible for all software asset management functions. This information is relayed to other business units within the enterprise such as finance, accounting, and cybersecurity as needed. IT is responsible for informing all users of their responsibilities in the use of any assets assigned to them.</w:t>
      </w:r>
    </w:p>
    <w:p w14:paraId="320E6DEB" w14:textId="77777777" w:rsidR="007054B9" w:rsidRDefault="007054B9" w:rsidP="002843EB">
      <w:pPr>
        <w:rPr>
          <w:rFonts w:cs="Arial"/>
          <w:szCs w:val="18"/>
        </w:rPr>
      </w:pPr>
    </w:p>
    <w:p w14:paraId="3D00F693" w14:textId="07D9211D" w:rsidR="0033025F" w:rsidRDefault="0033025F" w:rsidP="0033025F">
      <w:pPr>
        <w:pStyle w:val="Heading2"/>
        <w:spacing w:before="0" w:after="0" w:afterAutospacing="0"/>
      </w:pPr>
      <w:r>
        <w:t xml:space="preserve">Exceptions </w:t>
      </w:r>
    </w:p>
    <w:p w14:paraId="0222A833" w14:textId="4E354CF7" w:rsidR="0033025F" w:rsidRPr="0033025F" w:rsidRDefault="0033025F" w:rsidP="0033025F">
      <w:pPr>
        <w:rPr>
          <w:rFonts w:cs="Arial"/>
          <w:szCs w:val="18"/>
        </w:rPr>
      </w:pPr>
      <w:r w:rsidRPr="0033025F">
        <w:rPr>
          <w:rFonts w:cs="Arial"/>
          <w:szCs w:val="18"/>
        </w:rPr>
        <w:t xml:space="preserve">Exceptions to this policy are likely to occur. </w:t>
      </w:r>
      <w:r w:rsidR="006473EE">
        <w:rPr>
          <w:rFonts w:cs="Arial"/>
          <w:szCs w:val="18"/>
        </w:rPr>
        <w:t>Requests for e</w:t>
      </w:r>
      <w:r w:rsidRPr="0033025F">
        <w:rPr>
          <w:rFonts w:cs="Arial"/>
          <w:szCs w:val="18"/>
        </w:rPr>
        <w:t xml:space="preserve">xception must be made in writing and must contain: </w:t>
      </w:r>
    </w:p>
    <w:p w14:paraId="069B4D6D" w14:textId="768C7DE6" w:rsidR="0033025F" w:rsidRPr="0033025F" w:rsidRDefault="0033025F" w:rsidP="0033025F">
      <w:pPr>
        <w:pStyle w:val="ListParagraph"/>
        <w:numPr>
          <w:ilvl w:val="0"/>
          <w:numId w:val="33"/>
        </w:numPr>
        <w:rPr>
          <w:rFonts w:cs="Arial"/>
          <w:szCs w:val="18"/>
        </w:rPr>
      </w:pPr>
      <w:r w:rsidRPr="0033025F">
        <w:rPr>
          <w:rFonts w:cs="Arial"/>
          <w:szCs w:val="18"/>
        </w:rPr>
        <w:t>The reason for the request,</w:t>
      </w:r>
    </w:p>
    <w:p w14:paraId="0EF5F81D" w14:textId="06D97BAF" w:rsidR="0033025F" w:rsidRPr="0033025F" w:rsidRDefault="0033025F" w:rsidP="0033025F">
      <w:pPr>
        <w:pStyle w:val="ListParagraph"/>
        <w:numPr>
          <w:ilvl w:val="0"/>
          <w:numId w:val="33"/>
        </w:numPr>
        <w:rPr>
          <w:rFonts w:cs="Arial"/>
          <w:szCs w:val="18"/>
        </w:rPr>
      </w:pPr>
      <w:r w:rsidRPr="0033025F">
        <w:rPr>
          <w:rFonts w:cs="Arial"/>
          <w:szCs w:val="18"/>
        </w:rPr>
        <w:t xml:space="preserve">Risk to the enterprise of not following the written policy, </w:t>
      </w:r>
    </w:p>
    <w:p w14:paraId="0D3C2CC6" w14:textId="7E4972FF" w:rsidR="0033025F" w:rsidRPr="0033025F" w:rsidRDefault="0033025F" w:rsidP="0033025F">
      <w:pPr>
        <w:pStyle w:val="ListParagraph"/>
        <w:numPr>
          <w:ilvl w:val="0"/>
          <w:numId w:val="33"/>
        </w:numPr>
        <w:rPr>
          <w:rFonts w:cs="Arial"/>
          <w:szCs w:val="18"/>
        </w:rPr>
      </w:pPr>
      <w:r w:rsidRPr="0033025F">
        <w:rPr>
          <w:rFonts w:cs="Arial"/>
          <w:szCs w:val="18"/>
        </w:rPr>
        <w:t xml:space="preserve">Specific mitigations that will not be implemented, </w:t>
      </w:r>
    </w:p>
    <w:p w14:paraId="588E4DA8" w14:textId="4950270E" w:rsidR="0033025F" w:rsidRPr="0033025F" w:rsidRDefault="0033025F" w:rsidP="0033025F">
      <w:pPr>
        <w:pStyle w:val="ListParagraph"/>
        <w:numPr>
          <w:ilvl w:val="0"/>
          <w:numId w:val="33"/>
        </w:numPr>
        <w:rPr>
          <w:rFonts w:cs="Arial"/>
          <w:szCs w:val="18"/>
        </w:rPr>
      </w:pPr>
      <w:r w:rsidRPr="0033025F">
        <w:rPr>
          <w:rFonts w:cs="Arial"/>
          <w:szCs w:val="18"/>
        </w:rPr>
        <w:t xml:space="preserve">Technical and other difficulties, and </w:t>
      </w:r>
    </w:p>
    <w:p w14:paraId="7604B658" w14:textId="702BA32B" w:rsidR="009B730E" w:rsidRPr="007054B9" w:rsidRDefault="0033025F" w:rsidP="0033025F">
      <w:pPr>
        <w:pStyle w:val="ListParagraph"/>
        <w:numPr>
          <w:ilvl w:val="0"/>
          <w:numId w:val="33"/>
        </w:numPr>
        <w:rPr>
          <w:szCs w:val="18"/>
        </w:rPr>
      </w:pPr>
      <w:r w:rsidRPr="0033025F">
        <w:rPr>
          <w:rFonts w:cs="Arial"/>
          <w:szCs w:val="18"/>
        </w:rPr>
        <w:t>Date of review.</w:t>
      </w:r>
    </w:p>
    <w:p w14:paraId="551F8D79" w14:textId="77777777" w:rsidR="007054B9" w:rsidRPr="007054B9" w:rsidRDefault="007054B9" w:rsidP="007054B9">
      <w:pPr>
        <w:rPr>
          <w:szCs w:val="18"/>
        </w:rPr>
      </w:pPr>
    </w:p>
    <w:p w14:paraId="45C54315" w14:textId="346EF15E" w:rsidR="004C0E28" w:rsidRDefault="004C0E28" w:rsidP="00873324">
      <w:pPr>
        <w:pStyle w:val="Heading2"/>
        <w:spacing w:before="0" w:after="0" w:afterAutospacing="0"/>
      </w:pPr>
      <w:bookmarkStart w:id="24" w:name="_Toc117259980"/>
      <w:r w:rsidRPr="00E77C18">
        <w:t>Policy</w:t>
      </w:r>
      <w:bookmarkEnd w:id="24"/>
      <w:r w:rsidRPr="00E77C18">
        <w:t xml:space="preserve"> </w:t>
      </w:r>
    </w:p>
    <w:p w14:paraId="5297D4B8" w14:textId="77777777" w:rsidR="002843EB" w:rsidRPr="009F5990" w:rsidRDefault="002843EB" w:rsidP="002843EB">
      <w:pPr>
        <w:rPr>
          <w:b/>
        </w:rPr>
      </w:pPr>
      <w:r w:rsidRPr="009F5990">
        <w:rPr>
          <w:b/>
        </w:rPr>
        <w:t>Procurement</w:t>
      </w:r>
    </w:p>
    <w:p w14:paraId="3F3D3FAD" w14:textId="77777777" w:rsidR="002843EB" w:rsidRPr="00DD6245" w:rsidRDefault="002843EB" w:rsidP="00DD6245">
      <w:pPr>
        <w:pStyle w:val="ListParagraph"/>
        <w:numPr>
          <w:ilvl w:val="0"/>
          <w:numId w:val="34"/>
        </w:numPr>
        <w:rPr>
          <w:rFonts w:eastAsia="Arial"/>
        </w:rPr>
      </w:pPr>
      <w:bookmarkStart w:id="25" w:name="_Hlk54809816"/>
      <w:bookmarkStart w:id="26" w:name="_Hlk85548279"/>
      <w:r w:rsidRPr="00713C4B">
        <w:t xml:space="preserve">Only individuals from IT are approved to procure software. </w:t>
      </w:r>
      <w:bookmarkStart w:id="27" w:name="_Hlk104455728"/>
    </w:p>
    <w:bookmarkEnd w:id="27"/>
    <w:p w14:paraId="2BC0A4E5" w14:textId="51DF3BAF" w:rsidR="002843EB" w:rsidRPr="00DD6245" w:rsidRDefault="002843EB" w:rsidP="00DD6245">
      <w:pPr>
        <w:pStyle w:val="ListParagraph"/>
        <w:numPr>
          <w:ilvl w:val="0"/>
          <w:numId w:val="34"/>
        </w:numPr>
        <w:rPr>
          <w:rFonts w:eastAsia="Arial"/>
        </w:rPr>
      </w:pPr>
      <w:r w:rsidRPr="00713C4B">
        <w:t>IT must maintain a list of approved software vendors.</w:t>
      </w:r>
    </w:p>
    <w:p w14:paraId="18829EE4" w14:textId="77777777" w:rsidR="002843EB" w:rsidRPr="00DD6245" w:rsidRDefault="002843EB" w:rsidP="00DD6245">
      <w:pPr>
        <w:pStyle w:val="ListParagraph"/>
        <w:numPr>
          <w:ilvl w:val="0"/>
          <w:numId w:val="34"/>
        </w:numPr>
        <w:rPr>
          <w:rFonts w:eastAsia="Arial"/>
        </w:rPr>
      </w:pPr>
      <w:r w:rsidRPr="00713C4B">
        <w:t xml:space="preserve">Software must only be purchased from vendors on the approved software list. </w:t>
      </w:r>
    </w:p>
    <w:p w14:paraId="2CC8A42C" w14:textId="77777777" w:rsidR="009B730E" w:rsidRDefault="009B730E" w:rsidP="002843EB">
      <w:pPr>
        <w:rPr>
          <w:b/>
        </w:rPr>
      </w:pPr>
    </w:p>
    <w:p w14:paraId="64A3A9A0" w14:textId="21C8BB5D" w:rsidR="002843EB" w:rsidRPr="009F5990" w:rsidRDefault="002843EB" w:rsidP="002843EB">
      <w:pPr>
        <w:rPr>
          <w:b/>
        </w:rPr>
      </w:pPr>
      <w:r w:rsidRPr="009F5990">
        <w:rPr>
          <w:b/>
        </w:rPr>
        <w:t>Installation</w:t>
      </w:r>
    </w:p>
    <w:p w14:paraId="0A73E656" w14:textId="77777777" w:rsidR="002843EB" w:rsidRPr="00DD6245" w:rsidRDefault="002843EB" w:rsidP="00DD6245">
      <w:pPr>
        <w:pStyle w:val="ListParagraph"/>
        <w:numPr>
          <w:ilvl w:val="0"/>
          <w:numId w:val="35"/>
        </w:numPr>
        <w:rPr>
          <w:rFonts w:eastAsia="Arial"/>
        </w:rPr>
      </w:pPr>
      <w:r w:rsidRPr="00713C4B">
        <w:t>Any software</w:t>
      </w:r>
      <w:r>
        <w:t xml:space="preserve"> installed on enterprise assets</w:t>
      </w:r>
      <w:r w:rsidRPr="00713C4B">
        <w:t xml:space="preserve">, alongside other relevant information within the software asset, must be recorded within the software inventory. This </w:t>
      </w:r>
      <w:r>
        <w:t>must</w:t>
      </w:r>
      <w:r w:rsidRPr="00713C4B">
        <w:t xml:space="preserve"> include: </w:t>
      </w:r>
    </w:p>
    <w:p w14:paraId="1B583A60" w14:textId="77777777" w:rsidR="002843EB" w:rsidRPr="00DD6245" w:rsidRDefault="002843EB" w:rsidP="00DD6245">
      <w:pPr>
        <w:pStyle w:val="ListParagraph"/>
        <w:numPr>
          <w:ilvl w:val="0"/>
          <w:numId w:val="36"/>
        </w:numPr>
        <w:rPr>
          <w:rFonts w:eastAsia="Arial"/>
        </w:rPr>
      </w:pPr>
      <w:r w:rsidRPr="00713C4B">
        <w:t>Title of software</w:t>
      </w:r>
    </w:p>
    <w:p w14:paraId="22C43324" w14:textId="77777777" w:rsidR="002843EB" w:rsidRPr="00DD6245" w:rsidRDefault="002843EB" w:rsidP="00DD6245">
      <w:pPr>
        <w:pStyle w:val="ListParagraph"/>
        <w:numPr>
          <w:ilvl w:val="0"/>
          <w:numId w:val="36"/>
        </w:numPr>
        <w:rPr>
          <w:rFonts w:eastAsia="Arial"/>
        </w:rPr>
      </w:pPr>
      <w:r w:rsidRPr="00713C4B">
        <w:t>Developer or publisher of software</w:t>
      </w:r>
    </w:p>
    <w:p w14:paraId="5BEAC3BE" w14:textId="77777777" w:rsidR="002843EB" w:rsidRPr="00DD6245" w:rsidRDefault="002843EB" w:rsidP="00DD6245">
      <w:pPr>
        <w:pStyle w:val="ListParagraph"/>
        <w:numPr>
          <w:ilvl w:val="0"/>
          <w:numId w:val="36"/>
        </w:numPr>
        <w:rPr>
          <w:rFonts w:eastAsia="Arial"/>
        </w:rPr>
      </w:pPr>
      <w:r w:rsidRPr="00713C4B">
        <w:t>Date of acquisition</w:t>
      </w:r>
    </w:p>
    <w:p w14:paraId="58643DCB" w14:textId="77777777" w:rsidR="002843EB" w:rsidRPr="00DD6245" w:rsidRDefault="002843EB" w:rsidP="00DD6245">
      <w:pPr>
        <w:pStyle w:val="ListParagraph"/>
        <w:numPr>
          <w:ilvl w:val="0"/>
          <w:numId w:val="36"/>
        </w:numPr>
        <w:rPr>
          <w:rFonts w:eastAsia="Arial"/>
        </w:rPr>
      </w:pPr>
      <w:r w:rsidRPr="00713C4B">
        <w:t>Date of installation</w:t>
      </w:r>
    </w:p>
    <w:p w14:paraId="18A3728F" w14:textId="77777777" w:rsidR="002843EB" w:rsidRPr="00DD6245" w:rsidRDefault="002843EB" w:rsidP="00DD6245">
      <w:pPr>
        <w:pStyle w:val="ListParagraph"/>
        <w:numPr>
          <w:ilvl w:val="0"/>
          <w:numId w:val="36"/>
        </w:numPr>
        <w:rPr>
          <w:rFonts w:eastAsia="Arial"/>
        </w:rPr>
      </w:pPr>
      <w:r w:rsidRPr="00713C4B">
        <w:t xml:space="preserve">Duration of usage </w:t>
      </w:r>
    </w:p>
    <w:p w14:paraId="516E9B4F" w14:textId="77777777" w:rsidR="002843EB" w:rsidRPr="00DD6245" w:rsidRDefault="002843EB" w:rsidP="00DD6245">
      <w:pPr>
        <w:pStyle w:val="ListParagraph"/>
        <w:numPr>
          <w:ilvl w:val="0"/>
          <w:numId w:val="36"/>
        </w:numPr>
        <w:rPr>
          <w:rFonts w:eastAsia="Arial"/>
        </w:rPr>
      </w:pPr>
      <w:r w:rsidRPr="00DD6245">
        <w:rPr>
          <w:rFonts w:eastAsia="Arial"/>
        </w:rPr>
        <w:t>Business purpose</w:t>
      </w:r>
    </w:p>
    <w:p w14:paraId="1B490ADB" w14:textId="77777777" w:rsidR="002843EB" w:rsidRPr="00DD6245" w:rsidRDefault="002843EB" w:rsidP="00DD6245">
      <w:pPr>
        <w:pStyle w:val="ListParagraph"/>
        <w:numPr>
          <w:ilvl w:val="0"/>
          <w:numId w:val="36"/>
        </w:numPr>
        <w:rPr>
          <w:rFonts w:eastAsia="Arial"/>
        </w:rPr>
      </w:pPr>
      <w:r w:rsidRPr="00DD6245">
        <w:rPr>
          <w:rFonts w:eastAsia="Arial"/>
        </w:rPr>
        <w:t>App Store(s)</w:t>
      </w:r>
    </w:p>
    <w:p w14:paraId="5C322F46" w14:textId="77777777" w:rsidR="002843EB" w:rsidRPr="00DD6245" w:rsidRDefault="002843EB" w:rsidP="00DD6245">
      <w:pPr>
        <w:pStyle w:val="ListParagraph"/>
        <w:numPr>
          <w:ilvl w:val="0"/>
          <w:numId w:val="36"/>
        </w:numPr>
        <w:rPr>
          <w:rFonts w:eastAsia="Arial"/>
        </w:rPr>
      </w:pPr>
      <w:r w:rsidRPr="00DD6245">
        <w:rPr>
          <w:rFonts w:eastAsia="Arial"/>
        </w:rPr>
        <w:lastRenderedPageBreak/>
        <w:t>Version(s)</w:t>
      </w:r>
    </w:p>
    <w:p w14:paraId="0C4C87B8" w14:textId="77777777" w:rsidR="002843EB" w:rsidRPr="00DD6245" w:rsidRDefault="002843EB" w:rsidP="00DD6245">
      <w:pPr>
        <w:pStyle w:val="ListParagraph"/>
        <w:numPr>
          <w:ilvl w:val="0"/>
          <w:numId w:val="36"/>
        </w:numPr>
        <w:rPr>
          <w:rFonts w:eastAsia="Arial"/>
        </w:rPr>
      </w:pPr>
      <w:r w:rsidRPr="00DD6245">
        <w:rPr>
          <w:rFonts w:eastAsia="Arial"/>
        </w:rPr>
        <w:t>Uniform Resource Locator (URL)</w:t>
      </w:r>
    </w:p>
    <w:p w14:paraId="6EFF57E9" w14:textId="77777777" w:rsidR="002843EB" w:rsidRPr="00DD6245" w:rsidRDefault="002843EB" w:rsidP="00DD6245">
      <w:pPr>
        <w:pStyle w:val="ListParagraph"/>
        <w:numPr>
          <w:ilvl w:val="0"/>
          <w:numId w:val="36"/>
        </w:numPr>
        <w:rPr>
          <w:rFonts w:eastAsia="Arial"/>
        </w:rPr>
      </w:pPr>
      <w:r w:rsidRPr="00DD6245">
        <w:rPr>
          <w:rFonts w:eastAsia="Arial"/>
        </w:rPr>
        <w:t>Deployment mechanism</w:t>
      </w:r>
    </w:p>
    <w:p w14:paraId="54DC7D14" w14:textId="77777777" w:rsidR="002843EB" w:rsidRPr="00DD6245" w:rsidRDefault="002843EB" w:rsidP="00DD6245">
      <w:pPr>
        <w:pStyle w:val="ListParagraph"/>
        <w:numPr>
          <w:ilvl w:val="0"/>
          <w:numId w:val="36"/>
        </w:numPr>
        <w:rPr>
          <w:rFonts w:eastAsia="Arial"/>
        </w:rPr>
      </w:pPr>
      <w:r w:rsidRPr="00DD6245">
        <w:rPr>
          <w:rFonts w:eastAsia="Arial"/>
        </w:rPr>
        <w:t>End-of-support (</w:t>
      </w:r>
      <w:proofErr w:type="spellStart"/>
      <w:r w:rsidRPr="00DD6245">
        <w:rPr>
          <w:rFonts w:eastAsia="Arial"/>
        </w:rPr>
        <w:t>EoS</w:t>
      </w:r>
      <w:proofErr w:type="spellEnd"/>
      <w:r w:rsidRPr="00DD6245">
        <w:rPr>
          <w:rFonts w:eastAsia="Arial"/>
        </w:rPr>
        <w:t xml:space="preserve">) date, if known </w:t>
      </w:r>
    </w:p>
    <w:p w14:paraId="29B756C9" w14:textId="77777777" w:rsidR="002843EB" w:rsidRPr="00DD6245" w:rsidRDefault="002843EB" w:rsidP="00DD6245">
      <w:pPr>
        <w:pStyle w:val="ListParagraph"/>
        <w:numPr>
          <w:ilvl w:val="0"/>
          <w:numId w:val="36"/>
        </w:numPr>
        <w:rPr>
          <w:rFonts w:eastAsia="Arial"/>
        </w:rPr>
      </w:pPr>
      <w:r w:rsidRPr="00DD6245">
        <w:rPr>
          <w:rFonts w:eastAsia="Arial"/>
        </w:rPr>
        <w:t>End-of-life (</w:t>
      </w:r>
      <w:proofErr w:type="spellStart"/>
      <w:r w:rsidRPr="00DD6245">
        <w:rPr>
          <w:rFonts w:eastAsia="Arial"/>
        </w:rPr>
        <w:t>EoL</w:t>
      </w:r>
      <w:proofErr w:type="spellEnd"/>
      <w:r w:rsidRPr="00DD6245">
        <w:rPr>
          <w:rFonts w:eastAsia="Arial"/>
        </w:rPr>
        <w:t>) date, if known</w:t>
      </w:r>
    </w:p>
    <w:p w14:paraId="798933C9" w14:textId="77777777" w:rsidR="002843EB" w:rsidRPr="00DD6245" w:rsidRDefault="002843EB" w:rsidP="00DD6245">
      <w:pPr>
        <w:pStyle w:val="ListParagraph"/>
        <w:numPr>
          <w:ilvl w:val="0"/>
          <w:numId w:val="36"/>
        </w:numPr>
        <w:rPr>
          <w:rFonts w:eastAsia="Arial"/>
        </w:rPr>
      </w:pPr>
      <w:r w:rsidRPr="00713C4B">
        <w:t xml:space="preserve">Any relevant licensing information </w:t>
      </w:r>
    </w:p>
    <w:p w14:paraId="1F948CE6" w14:textId="77777777" w:rsidR="002843EB" w:rsidRPr="00DD6245" w:rsidRDefault="002843EB" w:rsidP="00DD6245">
      <w:pPr>
        <w:pStyle w:val="ListParagraph"/>
        <w:numPr>
          <w:ilvl w:val="0"/>
          <w:numId w:val="36"/>
        </w:numPr>
        <w:rPr>
          <w:rFonts w:eastAsia="Arial"/>
        </w:rPr>
      </w:pPr>
      <w:r w:rsidRPr="00DD6245">
        <w:rPr>
          <w:rFonts w:eastAsia="Arial"/>
        </w:rPr>
        <w:t>Decommission date</w:t>
      </w:r>
    </w:p>
    <w:p w14:paraId="20EE162B" w14:textId="77777777" w:rsidR="002843EB" w:rsidRPr="00DD6245" w:rsidRDefault="002843EB" w:rsidP="00DD6245">
      <w:pPr>
        <w:pStyle w:val="ListParagraph"/>
        <w:numPr>
          <w:ilvl w:val="0"/>
          <w:numId w:val="35"/>
        </w:numPr>
        <w:rPr>
          <w:rFonts w:eastAsia="Arial"/>
        </w:rPr>
      </w:pPr>
      <w:r w:rsidRPr="00713C4B">
        <w:t xml:space="preserve">IT must verify the software asset inventory every </w:t>
      </w:r>
      <w:r>
        <w:t>six</w:t>
      </w:r>
      <w:r w:rsidRPr="00713C4B">
        <w:t xml:space="preserve"> months, or more frequently as needed. </w:t>
      </w:r>
    </w:p>
    <w:p w14:paraId="68D53574" w14:textId="77777777" w:rsidR="002843EB" w:rsidRPr="00DD6245" w:rsidRDefault="002843EB" w:rsidP="00DD6245">
      <w:pPr>
        <w:pStyle w:val="ListParagraph"/>
        <w:numPr>
          <w:ilvl w:val="0"/>
          <w:numId w:val="35"/>
        </w:numPr>
        <w:rPr>
          <w:rFonts w:eastAsia="Arial"/>
        </w:rPr>
      </w:pPr>
      <w:r w:rsidRPr="00713C4B">
        <w:t>Only software that has been approved by IT may be installed</w:t>
      </w:r>
      <w:r>
        <w:t>.</w:t>
      </w:r>
      <w:r w:rsidRPr="00713C4B">
        <w:t xml:space="preserve"> </w:t>
      </w:r>
    </w:p>
    <w:p w14:paraId="11122080" w14:textId="77777777" w:rsidR="002843EB" w:rsidRPr="00DD6245" w:rsidRDefault="002843EB" w:rsidP="00DD6245">
      <w:pPr>
        <w:pStyle w:val="ListParagraph"/>
        <w:numPr>
          <w:ilvl w:val="0"/>
          <w:numId w:val="35"/>
        </w:numPr>
        <w:rPr>
          <w:rFonts w:eastAsia="Arial"/>
        </w:rPr>
      </w:pPr>
      <w:r w:rsidRPr="00713C4B">
        <w:t xml:space="preserve">Only cloud services that have been approved by IT may be used within the enterprise. </w:t>
      </w:r>
    </w:p>
    <w:p w14:paraId="13B8AE04" w14:textId="55DCC22D" w:rsidR="002843EB" w:rsidRPr="00DD6245" w:rsidRDefault="002843EB" w:rsidP="00DD6245">
      <w:pPr>
        <w:pStyle w:val="ListParagraph"/>
        <w:numPr>
          <w:ilvl w:val="0"/>
          <w:numId w:val="35"/>
        </w:numPr>
        <w:rPr>
          <w:rFonts w:eastAsia="Arial"/>
        </w:rPr>
      </w:pPr>
      <w:r w:rsidRPr="002843EB">
        <w:t>Mobile devices may only obtain software from IT approved sources.</w:t>
      </w:r>
    </w:p>
    <w:p w14:paraId="44F5BDA9" w14:textId="77777777" w:rsidR="009B730E" w:rsidRDefault="009B730E" w:rsidP="002843EB">
      <w:pPr>
        <w:rPr>
          <w:b/>
        </w:rPr>
      </w:pPr>
    </w:p>
    <w:p w14:paraId="7AE38626" w14:textId="2DD44F5F" w:rsidR="002843EB" w:rsidRPr="002843EB" w:rsidRDefault="002843EB" w:rsidP="002843EB">
      <w:pPr>
        <w:rPr>
          <w:b/>
        </w:rPr>
      </w:pPr>
      <w:r w:rsidRPr="002843EB">
        <w:rPr>
          <w:b/>
        </w:rPr>
        <w:t>Usage</w:t>
      </w:r>
    </w:p>
    <w:p w14:paraId="0EBB8DFE" w14:textId="29505791" w:rsidR="002843EB" w:rsidRDefault="00C22CF2" w:rsidP="002843EB">
      <w:r w:rsidRPr="00AC2949">
        <w:rPr>
          <w:rFonts w:eastAsia="Times New Roman"/>
          <w:b/>
          <w:bCs/>
        </w:rPr>
        <w:t xml:space="preserve">In general, refer to the </w:t>
      </w:r>
      <w:r w:rsidR="00766444">
        <w:rPr>
          <w:rFonts w:eastAsia="Times New Roman"/>
          <w:b/>
          <w:bCs/>
        </w:rPr>
        <w:t>enterprise’s</w:t>
      </w:r>
      <w:r w:rsidR="00766444" w:rsidRPr="00AC2949">
        <w:rPr>
          <w:rFonts w:eastAsia="Times New Roman"/>
          <w:b/>
          <w:bCs/>
        </w:rPr>
        <w:t xml:space="preserve"> </w:t>
      </w:r>
      <w:r w:rsidRPr="00F83C23">
        <w:rPr>
          <w:rFonts w:eastAsia="Times New Roman"/>
          <w:b/>
          <w:bCs/>
          <w:i/>
        </w:rPr>
        <w:t>Acceptable Use Policy</w:t>
      </w:r>
      <w:r w:rsidRPr="00AC2949">
        <w:rPr>
          <w:rFonts w:eastAsia="Times New Roman"/>
          <w:b/>
          <w:bCs/>
        </w:rPr>
        <w:t xml:space="preserve">. </w:t>
      </w:r>
    </w:p>
    <w:p w14:paraId="1E5102E0" w14:textId="512EAAF8" w:rsidR="00153C52" w:rsidRDefault="00942FA2" w:rsidP="002843EB">
      <w:pPr>
        <w:pStyle w:val="List1Number"/>
        <w:numPr>
          <w:ilvl w:val="0"/>
          <w:numId w:val="0"/>
        </w:numPr>
        <w:outlineLvl w:val="9"/>
      </w:pPr>
      <w:r>
        <w:rPr>
          <w:rFonts w:eastAsia="Times New Roman"/>
        </w:rPr>
        <w:t>There are no IG1 safeguards that support this portion of the software asset management process.</w:t>
      </w:r>
    </w:p>
    <w:p w14:paraId="7331F9FA" w14:textId="3AC02B1C" w:rsidR="002843EB" w:rsidRDefault="002843EB" w:rsidP="002843EB">
      <w:pPr>
        <w:pStyle w:val="List1Number"/>
        <w:numPr>
          <w:ilvl w:val="0"/>
          <w:numId w:val="0"/>
        </w:numPr>
        <w:outlineLvl w:val="9"/>
        <w:rPr>
          <w:b/>
        </w:rPr>
      </w:pPr>
    </w:p>
    <w:p w14:paraId="0C097663" w14:textId="3773E542" w:rsidR="007B4B9F" w:rsidRPr="002843EB" w:rsidRDefault="007B4B9F" w:rsidP="007B4B9F">
      <w:pPr>
        <w:rPr>
          <w:b/>
        </w:rPr>
      </w:pPr>
      <w:r>
        <w:rPr>
          <w:b/>
        </w:rPr>
        <w:t>Discovery</w:t>
      </w:r>
    </w:p>
    <w:p w14:paraId="601613B7" w14:textId="77777777" w:rsidR="007B4B9F" w:rsidRPr="00DD6245" w:rsidRDefault="007B4B9F" w:rsidP="00DD6245">
      <w:pPr>
        <w:pStyle w:val="ListParagraph"/>
        <w:numPr>
          <w:ilvl w:val="0"/>
          <w:numId w:val="38"/>
        </w:numPr>
        <w:rPr>
          <w:rFonts w:eastAsia="Arial"/>
        </w:rPr>
      </w:pPr>
      <w:r>
        <w:t xml:space="preserve">IT must review all software installed on enterprise assets on a monthly basis. </w:t>
      </w:r>
    </w:p>
    <w:p w14:paraId="49FF4885" w14:textId="77777777" w:rsidR="007B4B9F" w:rsidRPr="00DD6245" w:rsidRDefault="007B4B9F" w:rsidP="00DD6245">
      <w:pPr>
        <w:pStyle w:val="ListParagraph"/>
        <w:numPr>
          <w:ilvl w:val="0"/>
          <w:numId w:val="39"/>
        </w:numPr>
        <w:rPr>
          <w:rFonts w:eastAsia="Arial"/>
        </w:rPr>
      </w:pPr>
      <w:r w:rsidRPr="00234892">
        <w:t xml:space="preserve">All installed software on enterprise assets must be reported to IT on a regular basis. </w:t>
      </w:r>
    </w:p>
    <w:p w14:paraId="618DE584" w14:textId="77777777" w:rsidR="007B4B9F" w:rsidRPr="00DD6245" w:rsidRDefault="007B4B9F" w:rsidP="00DD6245">
      <w:pPr>
        <w:pStyle w:val="ListParagraph"/>
        <w:numPr>
          <w:ilvl w:val="0"/>
          <w:numId w:val="39"/>
        </w:numPr>
        <w:rPr>
          <w:rFonts w:eastAsia="Arial"/>
        </w:rPr>
      </w:pPr>
      <w:r w:rsidRPr="00234892">
        <w:t xml:space="preserve">All </w:t>
      </w:r>
      <w:r>
        <w:t xml:space="preserve">newly </w:t>
      </w:r>
      <w:r w:rsidRPr="00234892">
        <w:t xml:space="preserve">discovered </w:t>
      </w:r>
      <w:r>
        <w:t xml:space="preserve">software </w:t>
      </w:r>
      <w:r w:rsidRPr="00234892">
        <w:t xml:space="preserve">must </w:t>
      </w:r>
      <w:r>
        <w:t xml:space="preserve">be </w:t>
      </w:r>
      <w:r w:rsidRPr="00234892">
        <w:t xml:space="preserve">checked against the list of approved software in the software asset inventory. </w:t>
      </w:r>
    </w:p>
    <w:p w14:paraId="1BAAD292" w14:textId="77777777" w:rsidR="007B4B9F" w:rsidRPr="00DD6245" w:rsidRDefault="007B4B9F" w:rsidP="00DD6245">
      <w:pPr>
        <w:pStyle w:val="ListParagraph"/>
        <w:numPr>
          <w:ilvl w:val="0"/>
          <w:numId w:val="38"/>
        </w:numPr>
        <w:rPr>
          <w:rFonts w:eastAsia="Arial"/>
        </w:rPr>
      </w:pPr>
      <w:r w:rsidRPr="00234892">
        <w:t xml:space="preserve">Identified software not included within this inventory must be investigated as the software </w:t>
      </w:r>
      <w:r>
        <w:t xml:space="preserve">may </w:t>
      </w:r>
      <w:r w:rsidRPr="00234892">
        <w:t xml:space="preserve">be unauthorized. </w:t>
      </w:r>
    </w:p>
    <w:p w14:paraId="035CE7CF" w14:textId="77777777" w:rsidR="007B4B9F" w:rsidRPr="00DD6245" w:rsidRDefault="007B4B9F" w:rsidP="00DD6245">
      <w:pPr>
        <w:pStyle w:val="ListParagraph"/>
        <w:numPr>
          <w:ilvl w:val="0"/>
          <w:numId w:val="40"/>
        </w:numPr>
        <w:rPr>
          <w:rFonts w:eastAsia="Arial"/>
        </w:rPr>
      </w:pPr>
      <w:r w:rsidRPr="00234892">
        <w:t xml:space="preserve">Assets containing unauthorized software must be removed from the network unless temporary access is granted by the IT business unit. </w:t>
      </w:r>
    </w:p>
    <w:p w14:paraId="1E35AF97" w14:textId="77777777" w:rsidR="007B4B9F" w:rsidRPr="00DD6245" w:rsidRDefault="007B4B9F" w:rsidP="00DD6245">
      <w:pPr>
        <w:pStyle w:val="ListParagraph"/>
        <w:numPr>
          <w:ilvl w:val="0"/>
          <w:numId w:val="40"/>
        </w:numPr>
        <w:rPr>
          <w:rFonts w:eastAsia="Arial"/>
        </w:rPr>
      </w:pPr>
      <w:r w:rsidRPr="00234892">
        <w:t xml:space="preserve">The presence of unauthorized software must be properly investigated. </w:t>
      </w:r>
    </w:p>
    <w:p w14:paraId="0C9E00F6" w14:textId="77777777" w:rsidR="007B4B9F" w:rsidRPr="00DD6245" w:rsidRDefault="007B4B9F" w:rsidP="00DD6245">
      <w:pPr>
        <w:pStyle w:val="ListParagraph"/>
        <w:numPr>
          <w:ilvl w:val="0"/>
          <w:numId w:val="40"/>
        </w:numPr>
        <w:rPr>
          <w:rFonts w:eastAsia="Arial"/>
        </w:rPr>
      </w:pPr>
      <w:r w:rsidRPr="00234892">
        <w:t xml:space="preserve">All newly discovered </w:t>
      </w:r>
      <w:r>
        <w:t xml:space="preserve">(authorized) </w:t>
      </w:r>
      <w:r w:rsidRPr="00234892">
        <w:t>software must be added to the software inventory.</w:t>
      </w:r>
    </w:p>
    <w:p w14:paraId="24978D53" w14:textId="77777777" w:rsidR="007B4B9F" w:rsidRPr="00DD6245" w:rsidRDefault="007B4B9F" w:rsidP="00DD6245">
      <w:pPr>
        <w:pStyle w:val="ListParagraph"/>
        <w:numPr>
          <w:ilvl w:val="0"/>
          <w:numId w:val="40"/>
        </w:numPr>
        <w:rPr>
          <w:rFonts w:eastAsia="Arial"/>
        </w:rPr>
      </w:pPr>
      <w:r>
        <w:t>Unauthorized software must be removed from use on enterprise assets or receive a documented exception.</w:t>
      </w:r>
      <w:r w:rsidRPr="00234892">
        <w:t xml:space="preserve"> </w:t>
      </w:r>
    </w:p>
    <w:p w14:paraId="7942A038" w14:textId="77777777" w:rsidR="007B4B9F" w:rsidRDefault="007B4B9F" w:rsidP="002843EB">
      <w:pPr>
        <w:pStyle w:val="List1Number"/>
        <w:numPr>
          <w:ilvl w:val="0"/>
          <w:numId w:val="0"/>
        </w:numPr>
        <w:outlineLvl w:val="9"/>
        <w:rPr>
          <w:b/>
        </w:rPr>
      </w:pPr>
    </w:p>
    <w:p w14:paraId="746BF1A4" w14:textId="6DD68BB3" w:rsidR="002843EB" w:rsidRPr="00E77C18" w:rsidRDefault="002843EB" w:rsidP="002843EB">
      <w:pPr>
        <w:pStyle w:val="List1Number"/>
        <w:numPr>
          <w:ilvl w:val="0"/>
          <w:numId w:val="0"/>
        </w:numPr>
        <w:outlineLvl w:val="9"/>
      </w:pPr>
      <w:r>
        <w:rPr>
          <w:b/>
        </w:rPr>
        <w:t xml:space="preserve">Update </w:t>
      </w:r>
      <w:r w:rsidR="006473EE">
        <w:rPr>
          <w:b/>
        </w:rPr>
        <w:t xml:space="preserve">and </w:t>
      </w:r>
      <w:r>
        <w:rPr>
          <w:b/>
        </w:rPr>
        <w:t>Upgrade</w:t>
      </w:r>
    </w:p>
    <w:p w14:paraId="72E7732D" w14:textId="77777777" w:rsidR="007B4B9F" w:rsidRPr="00FE35F5" w:rsidRDefault="007B4B9F" w:rsidP="00DD6245">
      <w:pPr>
        <w:pStyle w:val="ListParagraph"/>
        <w:numPr>
          <w:ilvl w:val="0"/>
          <w:numId w:val="41"/>
        </w:numPr>
      </w:pPr>
      <w:r w:rsidRPr="00DD6245">
        <w:rPr>
          <w:rFonts w:eastAsia="Times New Roman"/>
        </w:rPr>
        <w:t xml:space="preserve">All updates and upgrades must be approved by IT prior to installation. IT configuring a device for automatic updates, or directing users to do so, constitutes a tacit approval. </w:t>
      </w:r>
    </w:p>
    <w:p w14:paraId="182AF752" w14:textId="64D0F752" w:rsidR="002843EB" w:rsidRDefault="002843EB" w:rsidP="002843EB">
      <w:bookmarkStart w:id="28" w:name="_Hlk85573128"/>
    </w:p>
    <w:p w14:paraId="3FACE5BF" w14:textId="058DC5BA" w:rsidR="002843EB" w:rsidRPr="002843EB" w:rsidRDefault="002843EB" w:rsidP="002843EB">
      <w:pPr>
        <w:rPr>
          <w:b/>
        </w:rPr>
      </w:pPr>
      <w:r w:rsidRPr="009F5990">
        <w:rPr>
          <w:b/>
        </w:rPr>
        <w:t>Removal</w:t>
      </w:r>
    </w:p>
    <w:p w14:paraId="7065BAD8" w14:textId="77777777" w:rsidR="007B4B9F" w:rsidRDefault="007B4B9F" w:rsidP="00DD6245">
      <w:pPr>
        <w:pStyle w:val="ListParagraph"/>
        <w:numPr>
          <w:ilvl w:val="0"/>
          <w:numId w:val="42"/>
        </w:numPr>
      </w:pPr>
      <w:r w:rsidRPr="00995C7F">
        <w:t>Software to be decommissioned</w:t>
      </w:r>
      <w:r>
        <w:t xml:space="preserve"> </w:t>
      </w:r>
      <w:r w:rsidRPr="00995C7F">
        <w:t xml:space="preserve">must be removed from all enterprise </w:t>
      </w:r>
      <w:r>
        <w:t>assets</w:t>
      </w:r>
      <w:r w:rsidRPr="00995C7F">
        <w:t xml:space="preserve">. </w:t>
      </w:r>
    </w:p>
    <w:p w14:paraId="09BDF58C" w14:textId="77777777" w:rsidR="007B4B9F" w:rsidRPr="00995C7F" w:rsidRDefault="007B4B9F" w:rsidP="00DD6245">
      <w:pPr>
        <w:pStyle w:val="ListParagraph"/>
        <w:numPr>
          <w:ilvl w:val="0"/>
          <w:numId w:val="42"/>
        </w:numPr>
      </w:pPr>
      <w:r>
        <w:t>Assets containing retired s</w:t>
      </w:r>
      <w:r w:rsidRPr="00995C7F">
        <w:t xml:space="preserve">oftware </w:t>
      </w:r>
      <w:r>
        <w:t>must be protected with additional defensive mitigations, such as removal from the network or isolation</w:t>
      </w:r>
      <w:r w:rsidRPr="00995C7F">
        <w:t xml:space="preserve">. </w:t>
      </w:r>
    </w:p>
    <w:p w14:paraId="57819FC0" w14:textId="77777777" w:rsidR="007B4B9F" w:rsidRPr="00995C7F" w:rsidRDefault="007B4B9F" w:rsidP="00DD6245">
      <w:pPr>
        <w:pStyle w:val="ListParagraph"/>
        <w:numPr>
          <w:ilvl w:val="0"/>
          <w:numId w:val="42"/>
        </w:numPr>
      </w:pPr>
      <w:r w:rsidRPr="00995C7F">
        <w:t xml:space="preserve">IT must make a copy of the user data as needed. </w:t>
      </w:r>
    </w:p>
    <w:p w14:paraId="22DA62D1" w14:textId="77777777" w:rsidR="007B4B9F" w:rsidRDefault="007B4B9F" w:rsidP="00DD6245">
      <w:pPr>
        <w:pStyle w:val="ListParagraph"/>
        <w:numPr>
          <w:ilvl w:val="0"/>
          <w:numId w:val="42"/>
        </w:numPr>
      </w:pPr>
      <w:r w:rsidRPr="00995C7F">
        <w:lastRenderedPageBreak/>
        <w:t xml:space="preserve">Ensure that any retired software did not store data in other servers or cloud infrastructure not owned by the enterprise. </w:t>
      </w:r>
    </w:p>
    <w:p w14:paraId="1707CF28" w14:textId="77777777" w:rsidR="00D852F0" w:rsidRDefault="00D852F0">
      <w:pPr>
        <w:snapToGrid/>
        <w:spacing w:before="0" w:after="0" w:line="240" w:lineRule="auto"/>
        <w:rPr>
          <w:rFonts w:eastAsia="Times New Roman"/>
        </w:rPr>
      </w:pPr>
      <w:r>
        <w:rPr>
          <w:rFonts w:eastAsia="Times New Roman"/>
        </w:rPr>
        <w:br w:type="page"/>
      </w:r>
    </w:p>
    <w:p w14:paraId="20EFAAC9" w14:textId="77777777" w:rsidR="00C547CA" w:rsidRDefault="00C547CA" w:rsidP="00C547CA">
      <w:pPr>
        <w:rPr>
          <w:rFonts w:eastAsia="Times New Roman"/>
        </w:rPr>
      </w:pPr>
      <w:bookmarkStart w:id="29" w:name="_Toc114238101"/>
      <w:bookmarkStart w:id="30" w:name="_Toc117259981"/>
      <w:bookmarkStart w:id="31" w:name="_Toc105581491"/>
      <w:r w:rsidRPr="008F0A7F">
        <w:rPr>
          <w:rStyle w:val="Heading1Char"/>
        </w:rPr>
        <w:lastRenderedPageBreak/>
        <w:t>Revision History</w:t>
      </w:r>
      <w:bookmarkEnd w:id="29"/>
      <w:bookmarkEnd w:id="30"/>
      <w:r w:rsidRPr="008F0A7F">
        <w:rPr>
          <w:rStyle w:val="Heading1Char"/>
        </w:rPr>
        <w:br/>
      </w:r>
      <w:r>
        <w:rPr>
          <w:rFonts w:eastAsia="Times New Roman"/>
        </w:rPr>
        <w:br/>
      </w:r>
      <w:r w:rsidRPr="00A71BBE">
        <w:rPr>
          <w:rFonts w:eastAsia="Times New Roman"/>
        </w:rPr>
        <w:t>Each time this document is updated, this table should be updated</w:t>
      </w:r>
      <w:r>
        <w:rPr>
          <w:rFonts w:eastAsia="Times New Roman"/>
        </w:rPr>
        <w:br/>
      </w:r>
      <w:r w:rsidRPr="00E77C18">
        <w:rPr>
          <w:rFonts w:eastAsia="Times New Roman"/>
        </w:rPr>
        <w:t xml:space="preserve"> </w:t>
      </w:r>
      <w:bookmarkEnd w:id="31"/>
    </w:p>
    <w:tbl>
      <w:tblPr>
        <w:tblStyle w:val="ListTable1Light-Accent3"/>
        <w:tblW w:w="0" w:type="auto"/>
        <w:tblLook w:val="04A0" w:firstRow="1" w:lastRow="0" w:firstColumn="1" w:lastColumn="0" w:noHBand="0" w:noVBand="1"/>
      </w:tblPr>
      <w:tblGrid>
        <w:gridCol w:w="1387"/>
        <w:gridCol w:w="1600"/>
        <w:gridCol w:w="3223"/>
        <w:gridCol w:w="3140"/>
      </w:tblGrid>
      <w:tr w:rsidR="00C547CA" w14:paraId="4D5EECF1" w14:textId="77777777" w:rsidTr="008F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2577953F" w14:textId="77777777" w:rsidR="00C547CA" w:rsidRDefault="00C547CA" w:rsidP="008F0A7F">
            <w:pPr>
              <w:pStyle w:val="NormalWeb"/>
              <w:jc w:val="center"/>
              <w:rPr>
                <w:rFonts w:cs="Arial"/>
                <w:sz w:val="22"/>
                <w:szCs w:val="22"/>
              </w:rPr>
            </w:pPr>
            <w:r>
              <w:rPr>
                <w:rFonts w:cs="Arial"/>
                <w:sz w:val="22"/>
                <w:szCs w:val="22"/>
              </w:rPr>
              <w:t>Version</w:t>
            </w:r>
          </w:p>
        </w:tc>
        <w:tc>
          <w:tcPr>
            <w:tcW w:w="1600" w:type="dxa"/>
          </w:tcPr>
          <w:p w14:paraId="77A55C83" w14:textId="77777777" w:rsidR="00C547CA" w:rsidRPr="002E724F" w:rsidRDefault="00C547CA" w:rsidP="008F0A7F">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223" w:type="dxa"/>
          </w:tcPr>
          <w:p w14:paraId="1DDB0A7F" w14:textId="77777777" w:rsidR="00C547CA" w:rsidRPr="002E724F" w:rsidRDefault="00C547CA" w:rsidP="008F0A7F">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3140" w:type="dxa"/>
          </w:tcPr>
          <w:p w14:paraId="772E7C2E" w14:textId="77777777" w:rsidR="00C547CA" w:rsidRDefault="00C547CA" w:rsidP="008F0A7F">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C547CA" w14:paraId="704EAA55"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4DB4B9AF" w14:textId="77777777" w:rsidR="00C547CA" w:rsidRDefault="00C547CA" w:rsidP="008F0A7F">
            <w:pPr>
              <w:pStyle w:val="NormalWeb"/>
              <w:rPr>
                <w:rFonts w:cs="Arial"/>
                <w:sz w:val="22"/>
                <w:szCs w:val="22"/>
              </w:rPr>
            </w:pPr>
          </w:p>
        </w:tc>
        <w:tc>
          <w:tcPr>
            <w:tcW w:w="1600" w:type="dxa"/>
          </w:tcPr>
          <w:p w14:paraId="29444A23"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3BDCF935"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27512D96"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47CA" w14:paraId="38E104D8" w14:textId="77777777" w:rsidTr="008F0A7F">
        <w:tc>
          <w:tcPr>
            <w:cnfStyle w:val="001000000000" w:firstRow="0" w:lastRow="0" w:firstColumn="1" w:lastColumn="0" w:oddVBand="0" w:evenVBand="0" w:oddHBand="0" w:evenHBand="0" w:firstRowFirstColumn="0" w:firstRowLastColumn="0" w:lastRowFirstColumn="0" w:lastRowLastColumn="0"/>
            <w:tcW w:w="1387" w:type="dxa"/>
          </w:tcPr>
          <w:p w14:paraId="14E96CBA" w14:textId="77777777" w:rsidR="00C547CA" w:rsidRDefault="00C547CA" w:rsidP="008F0A7F">
            <w:pPr>
              <w:pStyle w:val="NormalWeb"/>
              <w:rPr>
                <w:rFonts w:cs="Arial"/>
                <w:sz w:val="22"/>
                <w:szCs w:val="22"/>
              </w:rPr>
            </w:pPr>
          </w:p>
        </w:tc>
        <w:tc>
          <w:tcPr>
            <w:tcW w:w="1600" w:type="dxa"/>
          </w:tcPr>
          <w:p w14:paraId="59FCDA22"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54493DE4"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18D8311E"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C547CA" w14:paraId="599ED4EB"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2B83AE1C" w14:textId="77777777" w:rsidR="00C547CA" w:rsidRDefault="00C547CA" w:rsidP="008F0A7F">
            <w:pPr>
              <w:pStyle w:val="NormalWeb"/>
              <w:rPr>
                <w:rFonts w:cs="Arial"/>
                <w:sz w:val="22"/>
                <w:szCs w:val="22"/>
              </w:rPr>
            </w:pPr>
          </w:p>
        </w:tc>
        <w:tc>
          <w:tcPr>
            <w:tcW w:w="1600" w:type="dxa"/>
          </w:tcPr>
          <w:p w14:paraId="75BB2144"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26F81747"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16A1D616"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C547CA" w14:paraId="2D102AC3" w14:textId="77777777" w:rsidTr="008F0A7F">
        <w:tc>
          <w:tcPr>
            <w:cnfStyle w:val="001000000000" w:firstRow="0" w:lastRow="0" w:firstColumn="1" w:lastColumn="0" w:oddVBand="0" w:evenVBand="0" w:oddHBand="0" w:evenHBand="0" w:firstRowFirstColumn="0" w:firstRowLastColumn="0" w:lastRowFirstColumn="0" w:lastRowLastColumn="0"/>
            <w:tcW w:w="1387" w:type="dxa"/>
          </w:tcPr>
          <w:p w14:paraId="3D5B2DC9" w14:textId="77777777" w:rsidR="00C547CA" w:rsidRDefault="00C547CA" w:rsidP="008F0A7F">
            <w:pPr>
              <w:pStyle w:val="NormalWeb"/>
              <w:rPr>
                <w:rFonts w:cs="Arial"/>
                <w:sz w:val="22"/>
                <w:szCs w:val="22"/>
              </w:rPr>
            </w:pPr>
          </w:p>
        </w:tc>
        <w:tc>
          <w:tcPr>
            <w:tcW w:w="1600" w:type="dxa"/>
          </w:tcPr>
          <w:p w14:paraId="6DF85FDE"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223" w:type="dxa"/>
          </w:tcPr>
          <w:p w14:paraId="6C82BE68"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40" w:type="dxa"/>
          </w:tcPr>
          <w:p w14:paraId="6ECF983C" w14:textId="77777777" w:rsidR="00C547CA" w:rsidRDefault="00C547CA" w:rsidP="008F0A7F">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C547CA" w14:paraId="4BBB9668"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60454325" w14:textId="77777777" w:rsidR="00C547CA" w:rsidRDefault="00C547CA" w:rsidP="008F0A7F">
            <w:pPr>
              <w:pStyle w:val="NormalWeb"/>
              <w:rPr>
                <w:rFonts w:cs="Arial"/>
                <w:sz w:val="22"/>
                <w:szCs w:val="22"/>
              </w:rPr>
            </w:pPr>
          </w:p>
        </w:tc>
        <w:tc>
          <w:tcPr>
            <w:tcW w:w="1600" w:type="dxa"/>
          </w:tcPr>
          <w:p w14:paraId="5C2DC725"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223" w:type="dxa"/>
          </w:tcPr>
          <w:p w14:paraId="633DB513"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40" w:type="dxa"/>
          </w:tcPr>
          <w:p w14:paraId="5158838D" w14:textId="77777777" w:rsidR="00C547CA" w:rsidRDefault="00C547CA" w:rsidP="008F0A7F">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2" w:name="_Toc117259982"/>
      <w:bookmarkStart w:id="33" w:name="_Hlk54809899"/>
      <w:bookmarkStart w:id="34" w:name="_Hlk54809958"/>
      <w:bookmarkStart w:id="35" w:name="_Hlk54809975"/>
      <w:bookmarkStart w:id="36" w:name="_Hlk54809999"/>
      <w:bookmarkEnd w:id="25"/>
      <w:bookmarkEnd w:id="26"/>
      <w:bookmarkEnd w:id="28"/>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2"/>
      <w:r w:rsidR="00035AA1" w:rsidRPr="00E77C18">
        <w:rPr>
          <w:rFonts w:eastAsia="Times New Roman"/>
          <w:kern w:val="0"/>
        </w:rPr>
        <w:t xml:space="preserve"> </w:t>
      </w:r>
    </w:p>
    <w:p w14:paraId="1EE76FD7" w14:textId="7D653CD1" w:rsidR="00537BE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C547CA" w:rsidRPr="00E77C18" w14:paraId="53AE529E"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AD3E885" w14:textId="77777777" w:rsidR="00C547CA" w:rsidRPr="00E77C18" w:rsidRDefault="00C547CA" w:rsidP="008F0A7F">
            <w:bookmarkStart w:id="37" w:name="_Hlk117253372"/>
            <w:r w:rsidRPr="00E77C18">
              <w:t>CIS</w:t>
            </w:r>
          </w:p>
        </w:tc>
        <w:tc>
          <w:tcPr>
            <w:tcW w:w="7015" w:type="dxa"/>
            <w:shd w:val="clear" w:color="auto" w:fill="auto"/>
            <w:vAlign w:val="center"/>
          </w:tcPr>
          <w:p w14:paraId="2E8C33DC"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C547CA" w:rsidRPr="00E77C18" w14:paraId="6C349EC8"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1A44D1D" w14:textId="77777777" w:rsidR="00C547CA" w:rsidRPr="00E77C18" w:rsidRDefault="00C547CA" w:rsidP="008F0A7F">
            <w:r>
              <w:t>CIS Controls</w:t>
            </w:r>
          </w:p>
        </w:tc>
        <w:tc>
          <w:tcPr>
            <w:tcW w:w="7015" w:type="dxa"/>
            <w:shd w:val="clear" w:color="auto" w:fill="auto"/>
            <w:vAlign w:val="center"/>
          </w:tcPr>
          <w:p w14:paraId="772F49F1"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C547CA" w:rsidRPr="00E77C18" w14:paraId="71314A46"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9BC3ECA" w14:textId="77777777" w:rsidR="00C547CA" w:rsidRPr="00E77C18" w:rsidRDefault="00C547CA" w:rsidP="008F0A7F">
            <w:r w:rsidRPr="00E77C18">
              <w:t>COTS</w:t>
            </w:r>
          </w:p>
        </w:tc>
        <w:tc>
          <w:tcPr>
            <w:tcW w:w="7015" w:type="dxa"/>
            <w:shd w:val="clear" w:color="auto" w:fill="auto"/>
            <w:vAlign w:val="center"/>
          </w:tcPr>
          <w:p w14:paraId="05C1A706"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C547CA" w:rsidRPr="00E77C18" w14:paraId="779D31F5"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AFB4902" w14:textId="77777777" w:rsidR="00C547CA" w:rsidRPr="00E77C18" w:rsidRDefault="00C547CA" w:rsidP="008F0A7F">
            <w:r>
              <w:t>CSPs</w:t>
            </w:r>
          </w:p>
        </w:tc>
        <w:tc>
          <w:tcPr>
            <w:tcW w:w="7015" w:type="dxa"/>
            <w:shd w:val="clear" w:color="auto" w:fill="auto"/>
            <w:vAlign w:val="center"/>
          </w:tcPr>
          <w:p w14:paraId="652C82A7"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Cloud Service Providers</w:t>
            </w:r>
          </w:p>
        </w:tc>
      </w:tr>
      <w:tr w:rsidR="006473EE" w:rsidRPr="00E77C18" w14:paraId="4B7B82AF"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442C1A9" w14:textId="7B9BA71A" w:rsidR="006473EE" w:rsidRDefault="006473EE" w:rsidP="008F0A7F">
            <w:proofErr w:type="spellStart"/>
            <w:r>
              <w:t>EoL</w:t>
            </w:r>
            <w:proofErr w:type="spellEnd"/>
          </w:p>
        </w:tc>
        <w:tc>
          <w:tcPr>
            <w:tcW w:w="7015" w:type="dxa"/>
            <w:shd w:val="clear" w:color="auto" w:fill="auto"/>
            <w:vAlign w:val="center"/>
          </w:tcPr>
          <w:p w14:paraId="600C1B2D" w14:textId="71339E3F" w:rsidR="006473EE" w:rsidRDefault="006473EE" w:rsidP="008F0A7F">
            <w:pPr>
              <w:cnfStyle w:val="000000100000" w:firstRow="0" w:lastRow="0" w:firstColumn="0" w:lastColumn="0" w:oddVBand="0" w:evenVBand="0" w:oddHBand="1" w:evenHBand="0" w:firstRowFirstColumn="0" w:firstRowLastColumn="0" w:lastRowFirstColumn="0" w:lastRowLastColumn="0"/>
            </w:pPr>
            <w:r>
              <w:t>End of Life</w:t>
            </w:r>
          </w:p>
        </w:tc>
      </w:tr>
      <w:tr w:rsidR="006473EE" w:rsidRPr="00E77C18" w14:paraId="2E6650E3"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A913404" w14:textId="2D6541E3" w:rsidR="006473EE" w:rsidRDefault="006473EE" w:rsidP="008F0A7F">
            <w:proofErr w:type="spellStart"/>
            <w:r>
              <w:t>EoS</w:t>
            </w:r>
            <w:proofErr w:type="spellEnd"/>
          </w:p>
        </w:tc>
        <w:tc>
          <w:tcPr>
            <w:tcW w:w="7015" w:type="dxa"/>
            <w:shd w:val="clear" w:color="auto" w:fill="auto"/>
            <w:vAlign w:val="center"/>
          </w:tcPr>
          <w:p w14:paraId="2F857856" w14:textId="0C0D36C3" w:rsidR="006473EE" w:rsidRDefault="006473EE" w:rsidP="008F0A7F">
            <w:pPr>
              <w:cnfStyle w:val="000000000000" w:firstRow="0" w:lastRow="0" w:firstColumn="0" w:lastColumn="0" w:oddVBand="0" w:evenVBand="0" w:oddHBand="0" w:evenHBand="0" w:firstRowFirstColumn="0" w:firstRowLastColumn="0" w:lastRowFirstColumn="0" w:lastRowLastColumn="0"/>
            </w:pPr>
            <w:r>
              <w:t>End of S</w:t>
            </w:r>
            <w:r w:rsidR="006E7096">
              <w:t>upport</w:t>
            </w:r>
          </w:p>
        </w:tc>
      </w:tr>
      <w:tr w:rsidR="00C547CA" w:rsidRPr="00E77C18" w14:paraId="603E06A7"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76EFD38" w14:textId="77777777" w:rsidR="00C547CA" w:rsidRPr="00E77C18" w:rsidRDefault="00C547CA" w:rsidP="008F0A7F">
            <w:r w:rsidRPr="00E77C18">
              <w:t>IG</w:t>
            </w:r>
          </w:p>
        </w:tc>
        <w:tc>
          <w:tcPr>
            <w:tcW w:w="7015" w:type="dxa"/>
            <w:shd w:val="clear" w:color="auto" w:fill="auto"/>
            <w:vAlign w:val="center"/>
          </w:tcPr>
          <w:p w14:paraId="07F51547"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C547CA" w:rsidRPr="00E77C18" w14:paraId="777423E0"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69227E8" w14:textId="77777777" w:rsidR="00C547CA" w:rsidRPr="00E77C18" w:rsidRDefault="00C547CA" w:rsidP="008F0A7F">
            <w:r>
              <w:t>IoT</w:t>
            </w:r>
          </w:p>
        </w:tc>
        <w:tc>
          <w:tcPr>
            <w:tcW w:w="7015" w:type="dxa"/>
            <w:shd w:val="clear" w:color="auto" w:fill="auto"/>
            <w:vAlign w:val="center"/>
          </w:tcPr>
          <w:p w14:paraId="7011D70E"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Internet of Things</w:t>
            </w:r>
          </w:p>
        </w:tc>
      </w:tr>
      <w:tr w:rsidR="00C547CA" w:rsidRPr="00E77C18" w14:paraId="33045483"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D9148E1" w14:textId="77777777" w:rsidR="00C547CA" w:rsidRPr="00E77C18" w:rsidRDefault="00C547CA" w:rsidP="008F0A7F">
            <w:r w:rsidRPr="00E77C18">
              <w:t>IT</w:t>
            </w:r>
          </w:p>
        </w:tc>
        <w:tc>
          <w:tcPr>
            <w:tcW w:w="7015" w:type="dxa"/>
            <w:shd w:val="clear" w:color="auto" w:fill="auto"/>
            <w:vAlign w:val="center"/>
          </w:tcPr>
          <w:p w14:paraId="09A5A700"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C547CA" w:rsidRPr="00E77C18" w14:paraId="1EFAB904" w14:textId="77777777" w:rsidTr="008F0A7F">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82AF131" w14:textId="77777777" w:rsidR="00C547CA" w:rsidRPr="00E77C18" w:rsidRDefault="00C547CA" w:rsidP="008F0A7F">
            <w:r>
              <w:t>MSPs</w:t>
            </w:r>
          </w:p>
        </w:tc>
        <w:tc>
          <w:tcPr>
            <w:tcW w:w="7015" w:type="dxa"/>
            <w:shd w:val="clear" w:color="auto" w:fill="auto"/>
            <w:vAlign w:val="center"/>
          </w:tcPr>
          <w:p w14:paraId="3273C935"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rsidRPr="0031320F">
              <w:t>Managed service provider</w:t>
            </w:r>
          </w:p>
        </w:tc>
      </w:tr>
      <w:tr w:rsidR="006473EE" w:rsidRPr="00E77C18" w14:paraId="68E11A8E" w14:textId="77777777" w:rsidTr="008F0A7F">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2D23730" w14:textId="27F59C79" w:rsidR="006473EE" w:rsidDel="006473EE" w:rsidRDefault="006473EE" w:rsidP="008F0A7F">
            <w:r>
              <w:t>URL</w:t>
            </w:r>
          </w:p>
        </w:tc>
        <w:tc>
          <w:tcPr>
            <w:tcW w:w="7015" w:type="dxa"/>
            <w:shd w:val="clear" w:color="auto" w:fill="auto"/>
            <w:vAlign w:val="center"/>
          </w:tcPr>
          <w:p w14:paraId="259BE65C" w14:textId="6BB36952" w:rsidR="006473EE" w:rsidRPr="006473EE" w:rsidDel="006473EE" w:rsidRDefault="006473EE" w:rsidP="008F0A7F">
            <w:pPr>
              <w:cnfStyle w:val="000000100000" w:firstRow="0" w:lastRow="0" w:firstColumn="0" w:lastColumn="0" w:oddVBand="0" w:evenVBand="0" w:oddHBand="1" w:evenHBand="0" w:firstRowFirstColumn="0" w:firstRowLastColumn="0" w:lastRowFirstColumn="0" w:lastRowLastColumn="0"/>
              <w:rPr>
                <w:szCs w:val="18"/>
              </w:rPr>
            </w:pPr>
            <w:r w:rsidRPr="001E2DA4">
              <w:rPr>
                <w:rFonts w:cs="Arial"/>
                <w:color w:val="202124"/>
                <w:szCs w:val="18"/>
                <w:shd w:val="clear" w:color="auto" w:fill="FFFFFF"/>
              </w:rPr>
              <w:t>Uniform Resource Locator</w:t>
            </w:r>
          </w:p>
        </w:tc>
      </w:tr>
      <w:bookmarkEnd w:id="37"/>
    </w:tbl>
    <w:p w14:paraId="2FDB081A" w14:textId="77777777" w:rsidR="00C547CA" w:rsidRPr="00E77C18" w:rsidRDefault="00C547CA" w:rsidP="00421ABC"/>
    <w:p w14:paraId="2788E72A" w14:textId="4E91ECD3" w:rsidR="009A7D8C" w:rsidRPr="00E77C18" w:rsidRDefault="009A7D8C" w:rsidP="00CA0052">
      <w:pPr>
        <w:pStyle w:val="Heading1"/>
        <w:spacing w:after="0"/>
        <w:rPr>
          <w:rFonts w:eastAsia="Times New Roman"/>
          <w:kern w:val="0"/>
        </w:rPr>
      </w:pPr>
      <w:bookmarkStart w:id="38" w:name="_Appendix_B:_Definitions"/>
      <w:bookmarkStart w:id="39" w:name="_Appendix_B:_Glossary"/>
      <w:bookmarkStart w:id="40" w:name="_Toc117259983"/>
      <w:bookmarkEnd w:id="38"/>
      <w:bookmarkEnd w:id="39"/>
      <w:r w:rsidRPr="00E77C18">
        <w:rPr>
          <w:rFonts w:eastAsia="Times New Roman"/>
          <w:kern w:val="0"/>
        </w:rPr>
        <w:lastRenderedPageBreak/>
        <w:t xml:space="preserve">Appendix B: </w:t>
      </w:r>
      <w:r w:rsidR="0087371B">
        <w:rPr>
          <w:kern w:val="0"/>
        </w:rPr>
        <w:t>Glossary</w:t>
      </w:r>
      <w:bookmarkEnd w:id="40"/>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1" w:name="_Appendix_C:_Implementation"/>
      <w:bookmarkStart w:id="42" w:name="_Toc117259984"/>
      <w:bookmarkEnd w:id="33"/>
      <w:bookmarkEnd w:id="34"/>
      <w:bookmarkEnd w:id="35"/>
      <w:bookmarkEnd w:id="36"/>
      <w:bookmarkEnd w:id="41"/>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2"/>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3" w:name="_Toc45265767"/>
      <w:bookmarkStart w:id="44" w:name="_Toc45610646"/>
      <w:r w:rsidRPr="00491D22">
        <w:rPr>
          <w:b/>
        </w:rPr>
        <w:t>IG1</w:t>
      </w:r>
      <w:bookmarkEnd w:id="43"/>
      <w:bookmarkEnd w:id="44"/>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5" w:name="_Appendix_D:_CIS"/>
      <w:bookmarkStart w:id="46" w:name="_Toc117259985"/>
      <w:bookmarkEnd w:id="45"/>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6"/>
    </w:p>
    <w:p w14:paraId="0E219364" w14:textId="77777777" w:rsidR="00C547CA" w:rsidRPr="00DD5878" w:rsidRDefault="00C547CA" w:rsidP="00C547CA">
      <w:pPr>
        <w:rPr>
          <w:b/>
        </w:rPr>
      </w:pPr>
      <w:r w:rsidRPr="00DD5878">
        <w:rPr>
          <w:b/>
        </w:rPr>
        <w:t xml:space="preserve">CIS Controls </w:t>
      </w:r>
      <w:r>
        <w:rPr>
          <w:b/>
        </w:rPr>
        <w:t xml:space="preserve">and </w:t>
      </w:r>
      <w:r w:rsidRPr="00DD5878">
        <w:rPr>
          <w:b/>
        </w:rPr>
        <w:t xml:space="preserve">Safeguards Covered by this Policy </w:t>
      </w:r>
    </w:p>
    <w:p w14:paraId="39200E6A" w14:textId="77777777" w:rsidR="00C547CA" w:rsidRPr="00E77C18" w:rsidRDefault="00C547CA" w:rsidP="00C547CA">
      <w:r w:rsidRPr="00E77C18">
        <w:t xml:space="preserve">This policy helps to bolster </w:t>
      </w:r>
      <w:r>
        <w:t xml:space="preserve">IG1 Safeguards in </w:t>
      </w:r>
      <w:r w:rsidRPr="00A14EB1">
        <w:rPr>
          <w:iCs/>
        </w:rPr>
        <w:t>CIS Control 2</w:t>
      </w:r>
      <w:r w:rsidRPr="00E77C18">
        <w:rPr>
          <w:i/>
          <w:iCs/>
        </w:rPr>
        <w:t xml:space="preserve">: Inventory and Control of </w:t>
      </w:r>
      <w:r>
        <w:rPr>
          <w:i/>
          <w:iCs/>
        </w:rPr>
        <w:t xml:space="preserve">Software </w:t>
      </w:r>
      <w:r w:rsidRPr="00E77C18">
        <w:rPr>
          <w:i/>
          <w:iCs/>
        </w:rPr>
        <w:t>Assets</w:t>
      </w:r>
      <w:r w:rsidRPr="00E77C18">
        <w:t xml:space="preserve">. </w:t>
      </w:r>
      <w:r>
        <w:t xml:space="preserve">Table 1 shows which IG1 </w:t>
      </w:r>
      <w:r w:rsidRPr="00E77C18">
        <w:t>Safeguards are covered by this policy</w:t>
      </w:r>
      <w:r>
        <w:t xml:space="preserve"> as written</w:t>
      </w:r>
      <w:r w:rsidRPr="00E77C18">
        <w:t xml:space="preserve">. </w:t>
      </w:r>
    </w:p>
    <w:p w14:paraId="5197735D" w14:textId="1742EE28" w:rsidR="00421ABC" w:rsidRDefault="00421ABC" w:rsidP="00421ABC">
      <w:pPr>
        <w:pStyle w:val="Caption"/>
        <w:keepNext/>
        <w:rPr>
          <w:noProof/>
        </w:rPr>
      </w:pPr>
      <w:r w:rsidRPr="00E77C18">
        <w:t xml:space="preserve">Table </w:t>
      </w:r>
      <w:r w:rsidR="00253F31">
        <w:fldChar w:fldCharType="begin"/>
      </w:r>
      <w:r w:rsidR="00253F31">
        <w:instrText xml:space="preserve"> SEQ Table \* ARABIC </w:instrText>
      </w:r>
      <w:r w:rsidR="00253F31">
        <w:fldChar w:fldCharType="separate"/>
      </w:r>
      <w:r w:rsidRPr="00E77C18">
        <w:rPr>
          <w:noProof/>
        </w:rPr>
        <w:t>1</w:t>
      </w:r>
      <w:r w:rsidR="00253F31">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8905" w:type="dxa"/>
        <w:tblInd w:w="5" w:type="dxa"/>
        <w:tblLayout w:type="fixed"/>
        <w:tblLook w:val="04A0" w:firstRow="1" w:lastRow="0" w:firstColumn="1" w:lastColumn="0" w:noHBand="0" w:noVBand="1"/>
      </w:tblPr>
      <w:tblGrid>
        <w:gridCol w:w="985"/>
        <w:gridCol w:w="1800"/>
        <w:gridCol w:w="1350"/>
        <w:gridCol w:w="4770"/>
      </w:tblGrid>
      <w:tr w:rsidR="00C547CA" w:rsidRPr="00E77C18" w14:paraId="317AA3CC" w14:textId="77777777" w:rsidTr="008F0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77A61976" w14:textId="77777777" w:rsidR="00C547CA" w:rsidRPr="009F2D6E" w:rsidRDefault="00C547CA" w:rsidP="00C547CA">
            <w:pPr>
              <w:jc w:val="center"/>
            </w:pPr>
            <w:r w:rsidRPr="009F2D6E">
              <w:t>CIS Control</w:t>
            </w:r>
          </w:p>
        </w:tc>
        <w:tc>
          <w:tcPr>
            <w:tcW w:w="1800" w:type="dxa"/>
            <w:hideMark/>
          </w:tcPr>
          <w:p w14:paraId="3A2BCDA9" w14:textId="1A208EF8" w:rsidR="00C547CA" w:rsidRPr="009F2D6E" w:rsidRDefault="00C547CA" w:rsidP="00C547CA">
            <w:pPr>
              <w:jc w:val="center"/>
              <w:cnfStyle w:val="100000000000" w:firstRow="1" w:lastRow="0" w:firstColumn="0" w:lastColumn="0" w:oddVBand="0" w:evenVBand="0" w:oddHBand="0" w:evenHBand="0" w:firstRowFirstColumn="0" w:firstRowLastColumn="0" w:lastRowFirstColumn="0" w:lastRowLastColumn="0"/>
            </w:pPr>
            <w:r>
              <w:t xml:space="preserve">Policy </w:t>
            </w:r>
            <w:r>
              <w:br/>
              <w:t>Statement</w:t>
            </w:r>
          </w:p>
        </w:tc>
        <w:tc>
          <w:tcPr>
            <w:tcW w:w="1350" w:type="dxa"/>
            <w:hideMark/>
          </w:tcPr>
          <w:p w14:paraId="3D7DA7BC" w14:textId="5D42D21C" w:rsidR="00C547CA" w:rsidRPr="00533558" w:rsidRDefault="00C547CA" w:rsidP="00C547CA">
            <w:pPr>
              <w:jc w:val="center"/>
              <w:cnfStyle w:val="100000000000" w:firstRow="1" w:lastRow="0" w:firstColumn="0" w:lastColumn="0" w:oddVBand="0" w:evenVBand="0" w:oddHBand="0" w:evenHBand="0" w:firstRowFirstColumn="0" w:firstRowLastColumn="0" w:lastRowFirstColumn="0" w:lastRowLastColumn="0"/>
            </w:pPr>
            <w:r w:rsidRPr="00533558">
              <w:t xml:space="preserve">CIS Safeguard </w:t>
            </w:r>
          </w:p>
        </w:tc>
        <w:tc>
          <w:tcPr>
            <w:tcW w:w="4770" w:type="dxa"/>
          </w:tcPr>
          <w:p w14:paraId="18989AE3" w14:textId="6E19815B" w:rsidR="00C547CA" w:rsidRPr="000A3B24" w:rsidRDefault="00C547CA" w:rsidP="00C547CA">
            <w:pPr>
              <w:jc w:val="center"/>
              <w:cnfStyle w:val="100000000000" w:firstRow="1" w:lastRow="0" w:firstColumn="0" w:lastColumn="0" w:oddVBand="0" w:evenVBand="0" w:oddHBand="0" w:evenHBand="0" w:firstRowFirstColumn="0" w:firstRowLastColumn="0" w:lastRowFirstColumn="0" w:lastRowLastColumn="0"/>
            </w:pPr>
            <w:r w:rsidRPr="000A3B24">
              <w:t xml:space="preserve">CIS Safeguard </w:t>
            </w:r>
            <w:r>
              <w:br/>
            </w:r>
            <w:r w:rsidRPr="000A3B24">
              <w:t>Description</w:t>
            </w:r>
          </w:p>
        </w:tc>
      </w:tr>
      <w:tr w:rsidR="00C547CA" w:rsidRPr="00E77C18" w14:paraId="42CA969B"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EA9ED4" w14:textId="77777777" w:rsidR="00C547CA" w:rsidRPr="00E77C18" w:rsidRDefault="00C547CA" w:rsidP="008F0A7F">
            <w:pPr>
              <w:jc w:val="center"/>
            </w:pPr>
            <w:r>
              <w:t>2.1</w:t>
            </w:r>
          </w:p>
        </w:tc>
        <w:tc>
          <w:tcPr>
            <w:tcW w:w="1800" w:type="dxa"/>
          </w:tcPr>
          <w:p w14:paraId="6BDBFD0F"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t>Installation 1, 2, 3</w:t>
            </w:r>
            <w:r>
              <w:br/>
            </w:r>
            <w:r>
              <w:br/>
              <w:t>Discovery 2c</w:t>
            </w:r>
          </w:p>
        </w:tc>
        <w:tc>
          <w:tcPr>
            <w:tcW w:w="1350" w:type="dxa"/>
          </w:tcPr>
          <w:p w14:paraId="718824AD"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rsidRPr="00E77C18">
              <w:t xml:space="preserve">Establish and Maintain </w:t>
            </w:r>
            <w:r>
              <w:t>a Software</w:t>
            </w:r>
            <w:r w:rsidRPr="00E77C18">
              <w:t xml:space="preserve"> Inventory</w:t>
            </w:r>
          </w:p>
        </w:tc>
        <w:tc>
          <w:tcPr>
            <w:tcW w:w="4770" w:type="dxa"/>
            <w:vAlign w:val="center"/>
          </w:tcPr>
          <w:p w14:paraId="0EF40759" w14:textId="77777777" w:rsidR="00C547CA" w:rsidRPr="00764330" w:rsidRDefault="00C547CA" w:rsidP="008F0A7F">
            <w:pPr>
              <w:cnfStyle w:val="000000100000" w:firstRow="0" w:lastRow="0" w:firstColumn="0" w:lastColumn="0" w:oddVBand="0" w:evenVBand="0" w:oddHBand="1" w:evenHBand="0" w:firstRowFirstColumn="0" w:firstRowLastColumn="0" w:lastRowFirstColumn="0" w:lastRowLastColumn="0"/>
              <w:rPr>
                <w:szCs w:val="18"/>
              </w:rPr>
            </w:pPr>
            <w:r w:rsidRPr="00764330">
              <w:rPr>
                <w:rFonts w:cs="Arial"/>
                <w:color w:val="000000"/>
                <w:szCs w:val="18"/>
              </w:rPr>
              <w:t>Establish and maintain a detailed inventory of all licensed software installed on enterprise assets. The software inventory must document the title, publisher, initial install/use date, and business purpose for each entry; where appropriate, include the Uniform Resource Locator (URL), app store(s), version(s), deployment mechanism, and decommission date. Review and update the software inventory bi-annually, or more frequently.</w:t>
            </w:r>
          </w:p>
        </w:tc>
      </w:tr>
      <w:tr w:rsidR="00C547CA" w:rsidRPr="00E77C18" w14:paraId="771350E8" w14:textId="77777777" w:rsidTr="008F0A7F">
        <w:tc>
          <w:tcPr>
            <w:cnfStyle w:val="001000000000" w:firstRow="0" w:lastRow="0" w:firstColumn="1" w:lastColumn="0" w:oddVBand="0" w:evenVBand="0" w:oddHBand="0" w:evenHBand="0" w:firstRowFirstColumn="0" w:firstRowLastColumn="0" w:lastRowFirstColumn="0" w:lastRowLastColumn="0"/>
            <w:tcW w:w="985" w:type="dxa"/>
          </w:tcPr>
          <w:p w14:paraId="710097C4" w14:textId="77777777" w:rsidR="00C547CA" w:rsidRPr="00E77C18" w:rsidRDefault="00C547CA" w:rsidP="008F0A7F">
            <w:pPr>
              <w:jc w:val="center"/>
            </w:pPr>
            <w:r>
              <w:t>2.2</w:t>
            </w:r>
          </w:p>
        </w:tc>
        <w:tc>
          <w:tcPr>
            <w:tcW w:w="1800" w:type="dxa"/>
          </w:tcPr>
          <w:p w14:paraId="3ECB23C7" w14:textId="77777777" w:rsidR="00C547CA" w:rsidRDefault="00C547CA" w:rsidP="008F0A7F">
            <w:pPr>
              <w:cnfStyle w:val="000000000000" w:firstRow="0" w:lastRow="0" w:firstColumn="0" w:lastColumn="0" w:oddVBand="0" w:evenVBand="0" w:oddHBand="0" w:evenHBand="0" w:firstRowFirstColumn="0" w:firstRowLastColumn="0" w:lastRowFirstColumn="0" w:lastRowLastColumn="0"/>
            </w:pPr>
            <w:r>
              <w:t>Procurement 1, 2, 3</w:t>
            </w:r>
          </w:p>
          <w:p w14:paraId="12286096" w14:textId="77777777" w:rsidR="00C547CA" w:rsidRDefault="00C547CA" w:rsidP="008F0A7F">
            <w:pPr>
              <w:cnfStyle w:val="000000000000" w:firstRow="0" w:lastRow="0" w:firstColumn="0" w:lastColumn="0" w:oddVBand="0" w:evenVBand="0" w:oddHBand="0" w:evenHBand="0" w:firstRowFirstColumn="0" w:firstRowLastColumn="0" w:lastRowFirstColumn="0" w:lastRowLastColumn="0"/>
            </w:pPr>
            <w:r>
              <w:br/>
              <w:t>Installation 3, 4, 5</w:t>
            </w:r>
          </w:p>
          <w:p w14:paraId="320E256C"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Update &amp; Upgrade1</w:t>
            </w:r>
          </w:p>
        </w:tc>
        <w:tc>
          <w:tcPr>
            <w:tcW w:w="1350" w:type="dxa"/>
          </w:tcPr>
          <w:p w14:paraId="63BE6C49" w14:textId="77777777" w:rsidR="00C547CA" w:rsidRPr="00E77C18" w:rsidRDefault="00C547CA" w:rsidP="008F0A7F">
            <w:pPr>
              <w:cnfStyle w:val="000000000000" w:firstRow="0" w:lastRow="0" w:firstColumn="0" w:lastColumn="0" w:oddVBand="0" w:evenVBand="0" w:oddHBand="0" w:evenHBand="0" w:firstRowFirstColumn="0" w:firstRowLastColumn="0" w:lastRowFirstColumn="0" w:lastRowLastColumn="0"/>
            </w:pPr>
            <w:r>
              <w:t>Ensure Authorized Software is Currently Supported</w:t>
            </w:r>
          </w:p>
        </w:tc>
        <w:tc>
          <w:tcPr>
            <w:tcW w:w="4770" w:type="dxa"/>
            <w:vAlign w:val="center"/>
          </w:tcPr>
          <w:p w14:paraId="1B4D145F" w14:textId="77777777" w:rsidR="00C547CA" w:rsidRPr="00764330" w:rsidRDefault="00C547CA" w:rsidP="008F0A7F">
            <w:pPr>
              <w:cnfStyle w:val="000000000000" w:firstRow="0" w:lastRow="0" w:firstColumn="0" w:lastColumn="0" w:oddVBand="0" w:evenVBand="0" w:oddHBand="0" w:evenHBand="0" w:firstRowFirstColumn="0" w:firstRowLastColumn="0" w:lastRowFirstColumn="0" w:lastRowLastColumn="0"/>
              <w:rPr>
                <w:szCs w:val="18"/>
              </w:rPr>
            </w:pPr>
            <w:r w:rsidRPr="00764330">
              <w:rPr>
                <w:rFonts w:cs="Arial"/>
                <w:color w:val="000000"/>
                <w:szCs w:val="18"/>
              </w:rPr>
              <w:t>Ensure that only currently supported software is designated as authorized in the software inventory for enterprise assets. If software is unsupported, yet necessary for the fulfillment of the enterprise’s mission, document an exception detailing mitigating controls and residual risk acceptance. For any unsupported software without an exception documentation, designate as unauthorized. Review the software list to verify software support at least monthly, or more frequently.</w:t>
            </w:r>
          </w:p>
        </w:tc>
      </w:tr>
      <w:tr w:rsidR="00C547CA" w:rsidRPr="00E77C18" w14:paraId="1E1DDFDF" w14:textId="77777777" w:rsidTr="008F0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B13D0AA" w14:textId="77777777" w:rsidR="00C547CA" w:rsidRPr="00E77C18" w:rsidRDefault="00C547CA" w:rsidP="008F0A7F">
            <w:pPr>
              <w:jc w:val="center"/>
            </w:pPr>
            <w:r>
              <w:t>2.3</w:t>
            </w:r>
          </w:p>
        </w:tc>
        <w:tc>
          <w:tcPr>
            <w:tcW w:w="1800" w:type="dxa"/>
          </w:tcPr>
          <w:p w14:paraId="0238D152" w14:textId="77777777" w:rsidR="00C547CA" w:rsidRDefault="00C547CA" w:rsidP="008F0A7F">
            <w:pPr>
              <w:cnfStyle w:val="000000100000" w:firstRow="0" w:lastRow="0" w:firstColumn="0" w:lastColumn="0" w:oddVBand="0" w:evenVBand="0" w:oddHBand="1" w:evenHBand="0" w:firstRowFirstColumn="0" w:firstRowLastColumn="0" w:lastRowFirstColumn="0" w:lastRowLastColumn="0"/>
            </w:pPr>
            <w:r>
              <w:t>Discovery 1, 1a, 1b, 2, 2a, 2b</w:t>
            </w:r>
          </w:p>
          <w:p w14:paraId="58C2D5CF"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t xml:space="preserve">Removal 1, 2, 3 </w:t>
            </w:r>
          </w:p>
        </w:tc>
        <w:tc>
          <w:tcPr>
            <w:tcW w:w="1350" w:type="dxa"/>
          </w:tcPr>
          <w:p w14:paraId="459147AF" w14:textId="77777777" w:rsidR="00C547CA" w:rsidRPr="00E77C18" w:rsidRDefault="00C547CA" w:rsidP="008F0A7F">
            <w:pPr>
              <w:cnfStyle w:val="000000100000" w:firstRow="0" w:lastRow="0" w:firstColumn="0" w:lastColumn="0" w:oddVBand="0" w:evenVBand="0" w:oddHBand="1" w:evenHBand="0" w:firstRowFirstColumn="0" w:firstRowLastColumn="0" w:lastRowFirstColumn="0" w:lastRowLastColumn="0"/>
            </w:pPr>
            <w:r>
              <w:t>Address Unauthorized Software</w:t>
            </w:r>
          </w:p>
        </w:tc>
        <w:tc>
          <w:tcPr>
            <w:tcW w:w="4770" w:type="dxa"/>
            <w:vAlign w:val="center"/>
          </w:tcPr>
          <w:p w14:paraId="7177DB1D" w14:textId="77777777" w:rsidR="00C547CA" w:rsidRPr="00764330" w:rsidRDefault="00C547CA" w:rsidP="008F0A7F">
            <w:pPr>
              <w:cnfStyle w:val="000000100000" w:firstRow="0" w:lastRow="0" w:firstColumn="0" w:lastColumn="0" w:oddVBand="0" w:evenVBand="0" w:oddHBand="1" w:evenHBand="0" w:firstRowFirstColumn="0" w:firstRowLastColumn="0" w:lastRowFirstColumn="0" w:lastRowLastColumn="0"/>
              <w:rPr>
                <w:szCs w:val="18"/>
              </w:rPr>
            </w:pPr>
            <w:r w:rsidRPr="00764330">
              <w:rPr>
                <w:rFonts w:cs="Arial"/>
                <w:color w:val="000000"/>
                <w:szCs w:val="18"/>
              </w:rPr>
              <w:t>Ensure that unauthorized software is either removed from use on enterprise assets or receives a documented exception. Review monthly, or more frequently.</w:t>
            </w:r>
          </w:p>
        </w:tc>
      </w:tr>
    </w:tbl>
    <w:p w14:paraId="7DB72F7F" w14:textId="77777777" w:rsidR="00C547CA" w:rsidRPr="00C547CA" w:rsidRDefault="00C547CA" w:rsidP="00C547CA"/>
    <w:p w14:paraId="3F49FC43" w14:textId="592D84E0" w:rsidR="002E724F" w:rsidRPr="00E77C18" w:rsidRDefault="00F174D6" w:rsidP="002374B2">
      <w:pPr>
        <w:pStyle w:val="Heading1"/>
        <w:spacing w:after="0"/>
        <w:rPr>
          <w:rFonts w:eastAsia="Times New Roman"/>
          <w:kern w:val="0"/>
        </w:rPr>
      </w:pPr>
      <w:bookmarkStart w:id="47" w:name="_Toc117259986"/>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7"/>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253F31" w:rsidP="00DD5878">
      <w:pPr>
        <w:spacing w:before="0"/>
        <w:rPr>
          <w:rFonts w:eastAsia="Arial"/>
          <w:color w:val="1C2B39"/>
        </w:rPr>
      </w:pPr>
      <w:hyperlink r:id="rId20" w:history="1">
        <w:r w:rsidR="00DD5878" w:rsidRPr="00CE1EA4">
          <w:rPr>
            <w:rStyle w:val="Hyperlink"/>
            <w:rFonts w:eastAsia="Arial"/>
          </w:rPr>
          <w:t>https://www.cisecurity.org/</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CE6AFB1" w:rsidR="001767B9" w:rsidRPr="003C4ED8" w:rsidRDefault="00253F31" w:rsidP="00DD5878">
      <w:pPr>
        <w:spacing w:before="0"/>
        <w:rPr>
          <w:rStyle w:val="Hyperlink"/>
        </w:rPr>
      </w:pPr>
      <w:hyperlink r:id="rId21">
        <w:r w:rsidR="004045C4" w:rsidRPr="003C4ED8">
          <w:rPr>
            <w:rStyle w:val="Hyperlink"/>
          </w:rPr>
          <w:t>https://www.cisecurity.org/controls/</w:t>
        </w:r>
      </w:hyperlink>
    </w:p>
    <w:p w14:paraId="17C55B53" w14:textId="4246451D" w:rsidR="00325AEC" w:rsidRDefault="00325AEC" w:rsidP="00325AEC">
      <w:pPr>
        <w:spacing w:after="0"/>
        <w:rPr>
          <w:rFonts w:eastAsia="Arial"/>
          <w:vertAlign w:val="superscript"/>
        </w:rPr>
      </w:pPr>
      <w:r w:rsidRPr="00E77C18">
        <w:rPr>
          <w:rFonts w:eastAsia="Arial"/>
          <w:color w:val="1C2B39"/>
        </w:rPr>
        <w:t xml:space="preserve">CIS </w:t>
      </w:r>
      <w:r>
        <w:rPr>
          <w:rFonts w:eastAsia="Arial" w:cs="Arial"/>
          <w:color w:val="1C2B39"/>
          <w:szCs w:val="20"/>
        </w:rPr>
        <w:t>Controls v8 Guide to Enterprise Assets and Software</w:t>
      </w:r>
    </w:p>
    <w:p w14:paraId="094D47C3" w14:textId="2F9157F6" w:rsidR="00325AEC" w:rsidRPr="003C4ED8" w:rsidRDefault="00253F31" w:rsidP="00325AEC">
      <w:pPr>
        <w:spacing w:before="0"/>
        <w:rPr>
          <w:rStyle w:val="Hyperlink"/>
        </w:rPr>
      </w:pPr>
      <w:hyperlink r:id="rId22" w:history="1">
        <w:r w:rsidR="00325AEC" w:rsidRPr="00D272A5">
          <w:rPr>
            <w:rStyle w:val="Hyperlink"/>
          </w:rPr>
          <w:t>https://www.cisecurity.org/insights/white-papers/guide-to-enterprise-assets-and-software</w:t>
        </w:r>
      </w:hyperlink>
      <w:r w:rsidR="00325AEC">
        <w:rPr>
          <w:rStyle w:val="Hyperlink"/>
        </w:rPr>
        <w:t xml:space="preserve"> </w:t>
      </w:r>
    </w:p>
    <w:p w14:paraId="4E8C6517" w14:textId="2D14C770" w:rsidR="00FC4A77" w:rsidRDefault="00FC4A77" w:rsidP="00DD5878">
      <w:pPr>
        <w:rPr>
          <w:rFonts w:eastAsia="Arial" w:cs="Arial"/>
          <w:color w:val="1C2B39"/>
          <w:szCs w:val="20"/>
        </w:rPr>
      </w:pPr>
      <w:r>
        <w:rPr>
          <w:rFonts w:eastAsia="Arial" w:cs="Arial"/>
          <w:color w:val="1C2B39"/>
          <w:szCs w:val="20"/>
        </w:rPr>
        <w:t>CIS Controls Hardware and Software Asset Tracking Spreadsheet – (</w:t>
      </w:r>
      <w:r w:rsidRPr="00FC4A77">
        <w:t>simple template</w:t>
      </w:r>
      <w:r>
        <w:t xml:space="preserve">) </w:t>
      </w:r>
      <w:r w:rsidRPr="00FC4A77">
        <w:rPr>
          <w:rStyle w:val="Hyperlink"/>
        </w:rPr>
        <w:t>https://www.cisecurity.org/insights/white-papers/cis-hardware-and-software-asset-tracking-spreadsheet</w:t>
      </w:r>
    </w:p>
    <w:p w14:paraId="07B3A7BA" w14:textId="03A2EF58" w:rsidR="00FC4A77" w:rsidRPr="00080CE6" w:rsidRDefault="00FC4A77" w:rsidP="00080CE6">
      <w:pPr>
        <w:spacing w:before="0"/>
        <w:rPr>
          <w:rStyle w:val="Hyperlink"/>
        </w:rPr>
      </w:pPr>
    </w:p>
    <w:sectPr w:rsidR="00FC4A77" w:rsidRPr="00080CE6" w:rsidSect="009F2D6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2EDF" w14:textId="77777777" w:rsidR="00EF75B2" w:rsidRDefault="00EF75B2" w:rsidP="0004428F">
      <w:r>
        <w:separator/>
      </w:r>
    </w:p>
  </w:endnote>
  <w:endnote w:type="continuationSeparator" w:id="0">
    <w:p w14:paraId="50A94DD5" w14:textId="77777777" w:rsidR="00EF75B2" w:rsidRDefault="00EF75B2"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172DCE43"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ED000A">
      <w:rPr>
        <w:rFonts w:cs="Arial"/>
        <w:color w:val="808080" w:themeColor="background1" w:themeShade="80"/>
        <w:szCs w:val="18"/>
      </w:rPr>
      <w:t>0.6</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9488" w14:textId="77777777" w:rsidR="00EF75B2" w:rsidRDefault="00EF75B2" w:rsidP="0004428F">
      <w:r>
        <w:separator/>
      </w:r>
    </w:p>
  </w:footnote>
  <w:footnote w:type="continuationSeparator" w:id="0">
    <w:p w14:paraId="2663B7D0" w14:textId="77777777" w:rsidR="00EF75B2" w:rsidRDefault="00EF75B2" w:rsidP="0004428F">
      <w:r>
        <w:continuationSeparator/>
      </w:r>
    </w:p>
  </w:footnote>
  <w:footnote w:id="1">
    <w:p w14:paraId="62478809" w14:textId="77777777" w:rsidR="00ED000A" w:rsidRPr="00A546E3" w:rsidRDefault="00ED000A" w:rsidP="00ED000A">
      <w:pPr>
        <w:pStyle w:val="FootnoteText"/>
        <w:spacing w:line="240" w:lineRule="auto"/>
        <w:rPr>
          <w:sz w:val="14"/>
          <w:szCs w:val="14"/>
        </w:rPr>
      </w:pPr>
      <w:r w:rsidRPr="00A546E3">
        <w:rPr>
          <w:rStyle w:val="FootnoteReference"/>
          <w:sz w:val="14"/>
          <w:szCs w:val="14"/>
        </w:rPr>
        <w:footnoteRef/>
      </w:r>
      <w:r w:rsidRPr="00A546E3">
        <w:rPr>
          <w:sz w:val="14"/>
          <w:szCs w:val="14"/>
        </w:rPr>
        <w:t xml:space="preserve"> Enterprise assets are defined as all end-user devices, network devices, non-computing/Internet of Things (IoT) devices, and servers that exist in virtual, cloud-based, or physical environments, including those that can be connected to remotely. Enterprise assets are assets managed by the enterprise and have the potential to store, process, or transmit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8E1921"/>
    <w:multiLevelType w:val="hybridMultilevel"/>
    <w:tmpl w:val="91BC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C7179F"/>
    <w:multiLevelType w:val="hybridMultilevel"/>
    <w:tmpl w:val="E508E3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701E"/>
    <w:multiLevelType w:val="hybridMultilevel"/>
    <w:tmpl w:val="3D881E3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302F1"/>
    <w:multiLevelType w:val="hybridMultilevel"/>
    <w:tmpl w:val="09708B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3F02A30"/>
    <w:multiLevelType w:val="hybridMultilevel"/>
    <w:tmpl w:val="639E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6"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E378B2"/>
    <w:multiLevelType w:val="hybridMultilevel"/>
    <w:tmpl w:val="D68EC42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A34623"/>
    <w:multiLevelType w:val="hybridMultilevel"/>
    <w:tmpl w:val="2A7664D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61C63655"/>
    <w:multiLevelType w:val="multilevel"/>
    <w:tmpl w:val="71A2E7B4"/>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6" w15:restartNumberingAfterBreak="0">
    <w:nsid w:val="66855A62"/>
    <w:multiLevelType w:val="hybridMultilevel"/>
    <w:tmpl w:val="3DDE0290"/>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AA7C58"/>
    <w:multiLevelType w:val="multilevel"/>
    <w:tmpl w:val="71A2E7B4"/>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CBD52B5"/>
    <w:multiLevelType w:val="hybridMultilevel"/>
    <w:tmpl w:val="7D489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2" w15:restartNumberingAfterBreak="0">
    <w:nsid w:val="73276D6F"/>
    <w:multiLevelType w:val="hybridMultilevel"/>
    <w:tmpl w:val="003A30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1"/>
  </w:num>
  <w:num w:numId="3">
    <w:abstractNumId w:val="15"/>
  </w:num>
  <w:num w:numId="4">
    <w:abstractNumId w:val="8"/>
  </w:num>
  <w:num w:numId="5">
    <w:abstractNumId w:val="10"/>
  </w:num>
  <w:num w:numId="6">
    <w:abstractNumId w:val="18"/>
  </w:num>
  <w:num w:numId="7">
    <w:abstractNumId w:val="1"/>
  </w:num>
  <w:num w:numId="8">
    <w:abstractNumId w:val="22"/>
  </w:num>
  <w:num w:numId="9">
    <w:abstractNumId w:val="13"/>
  </w:num>
  <w:num w:numId="10">
    <w:abstractNumId w:val="4"/>
  </w:num>
  <w:num w:numId="11">
    <w:abstractNumId w:val="3"/>
  </w:num>
  <w:num w:numId="12">
    <w:abstractNumId w:val="0"/>
  </w:num>
  <w:num w:numId="13">
    <w:abstractNumId w:val="17"/>
  </w:num>
  <w:num w:numId="14">
    <w:abstractNumId w:val="5"/>
  </w:num>
  <w:num w:numId="15">
    <w:abstractNumId w:val="0"/>
    <w:lvlOverride w:ilvl="0">
      <w:startOverride w:val="1"/>
    </w:lvlOverride>
  </w:num>
  <w:num w:numId="16">
    <w:abstractNumId w:val="31"/>
    <w:lvlOverride w:ilvl="0">
      <w:startOverride w:val="1"/>
    </w:lvlOverride>
  </w:num>
  <w:num w:numId="17">
    <w:abstractNumId w:val="25"/>
  </w:num>
  <w:num w:numId="18">
    <w:abstractNumId w:val="27"/>
  </w:num>
  <w:num w:numId="19">
    <w:abstractNumId w:val="0"/>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2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1"/>
  </w:num>
  <w:num w:numId="27">
    <w:abstractNumId w:val="2"/>
  </w:num>
  <w:num w:numId="28">
    <w:abstractNumId w:val="14"/>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11"/>
  </w:num>
  <w:num w:numId="34">
    <w:abstractNumId w:val="6"/>
  </w:num>
  <w:num w:numId="35">
    <w:abstractNumId w:val="7"/>
  </w:num>
  <w:num w:numId="36">
    <w:abstractNumId w:val="9"/>
  </w:num>
  <w:num w:numId="37">
    <w:abstractNumId w:val="12"/>
  </w:num>
  <w:num w:numId="38">
    <w:abstractNumId w:val="26"/>
  </w:num>
  <w:num w:numId="39">
    <w:abstractNumId w:val="20"/>
  </w:num>
  <w:num w:numId="40">
    <w:abstractNumId w:val="19"/>
  </w:num>
  <w:num w:numId="41">
    <w:abstractNumId w:val="30"/>
  </w:num>
  <w:num w:numId="42">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1423"/>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2DA4"/>
    <w:rsid w:val="001E38C9"/>
    <w:rsid w:val="001E5785"/>
    <w:rsid w:val="001F4077"/>
    <w:rsid w:val="001F5512"/>
    <w:rsid w:val="00200926"/>
    <w:rsid w:val="00201B05"/>
    <w:rsid w:val="00202DA0"/>
    <w:rsid w:val="002039B5"/>
    <w:rsid w:val="00204C90"/>
    <w:rsid w:val="002055DF"/>
    <w:rsid w:val="00210542"/>
    <w:rsid w:val="002107C9"/>
    <w:rsid w:val="00210A5A"/>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31"/>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3EB"/>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025F"/>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0F25"/>
    <w:rsid w:val="00381037"/>
    <w:rsid w:val="00381348"/>
    <w:rsid w:val="00383F7F"/>
    <w:rsid w:val="003842ED"/>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4E7D"/>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0AB"/>
    <w:rsid w:val="004C22FA"/>
    <w:rsid w:val="004C60A5"/>
    <w:rsid w:val="004C7269"/>
    <w:rsid w:val="004C7C0B"/>
    <w:rsid w:val="004C7C4F"/>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0A24"/>
    <w:rsid w:val="00555C30"/>
    <w:rsid w:val="00556257"/>
    <w:rsid w:val="00556927"/>
    <w:rsid w:val="005577B6"/>
    <w:rsid w:val="00560475"/>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730A"/>
    <w:rsid w:val="00577DA9"/>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616A"/>
    <w:rsid w:val="00636475"/>
    <w:rsid w:val="00636E6C"/>
    <w:rsid w:val="0063704F"/>
    <w:rsid w:val="00637D37"/>
    <w:rsid w:val="00640A3B"/>
    <w:rsid w:val="0064159F"/>
    <w:rsid w:val="0064168C"/>
    <w:rsid w:val="00646BE2"/>
    <w:rsid w:val="00646E49"/>
    <w:rsid w:val="00646FB9"/>
    <w:rsid w:val="006473EE"/>
    <w:rsid w:val="00651216"/>
    <w:rsid w:val="00656E3C"/>
    <w:rsid w:val="0066085E"/>
    <w:rsid w:val="00661824"/>
    <w:rsid w:val="0066376C"/>
    <w:rsid w:val="006653C4"/>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096"/>
    <w:rsid w:val="006E7228"/>
    <w:rsid w:val="006F2A4B"/>
    <w:rsid w:val="006F32CA"/>
    <w:rsid w:val="006F35EB"/>
    <w:rsid w:val="006F3822"/>
    <w:rsid w:val="006F4985"/>
    <w:rsid w:val="006F50E1"/>
    <w:rsid w:val="006F7368"/>
    <w:rsid w:val="006F7A35"/>
    <w:rsid w:val="007006D9"/>
    <w:rsid w:val="007027CA"/>
    <w:rsid w:val="0070347A"/>
    <w:rsid w:val="007054B9"/>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90C1F"/>
    <w:rsid w:val="00790DE4"/>
    <w:rsid w:val="00790EB1"/>
    <w:rsid w:val="00792252"/>
    <w:rsid w:val="00792605"/>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4B9F"/>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81370"/>
    <w:rsid w:val="00881874"/>
    <w:rsid w:val="008818D7"/>
    <w:rsid w:val="00881EE7"/>
    <w:rsid w:val="008825A1"/>
    <w:rsid w:val="00882932"/>
    <w:rsid w:val="00884D9D"/>
    <w:rsid w:val="00885330"/>
    <w:rsid w:val="00885F07"/>
    <w:rsid w:val="00886CD0"/>
    <w:rsid w:val="00886E74"/>
    <w:rsid w:val="008974B7"/>
    <w:rsid w:val="00897871"/>
    <w:rsid w:val="00897CBB"/>
    <w:rsid w:val="008A149B"/>
    <w:rsid w:val="008A2901"/>
    <w:rsid w:val="008A6C77"/>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2DC8"/>
    <w:rsid w:val="00914457"/>
    <w:rsid w:val="00915143"/>
    <w:rsid w:val="0091632F"/>
    <w:rsid w:val="00916FA9"/>
    <w:rsid w:val="00922B72"/>
    <w:rsid w:val="00925744"/>
    <w:rsid w:val="009305F5"/>
    <w:rsid w:val="0093370E"/>
    <w:rsid w:val="0093741F"/>
    <w:rsid w:val="00937C5C"/>
    <w:rsid w:val="009403B3"/>
    <w:rsid w:val="009414AD"/>
    <w:rsid w:val="009419DC"/>
    <w:rsid w:val="00942FA2"/>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B730E"/>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88E"/>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258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4166"/>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6467"/>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7C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3F84"/>
    <w:rsid w:val="00D36078"/>
    <w:rsid w:val="00D370C7"/>
    <w:rsid w:val="00D402A7"/>
    <w:rsid w:val="00D41062"/>
    <w:rsid w:val="00D4202F"/>
    <w:rsid w:val="00D434A5"/>
    <w:rsid w:val="00D50895"/>
    <w:rsid w:val="00D50962"/>
    <w:rsid w:val="00D511C0"/>
    <w:rsid w:val="00D543E7"/>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36D7"/>
    <w:rsid w:val="00DD408A"/>
    <w:rsid w:val="00DD5878"/>
    <w:rsid w:val="00DD6245"/>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48D"/>
    <w:rsid w:val="00E96657"/>
    <w:rsid w:val="00E96E4E"/>
    <w:rsid w:val="00EA055F"/>
    <w:rsid w:val="00EA0889"/>
    <w:rsid w:val="00EA5B13"/>
    <w:rsid w:val="00EA5EED"/>
    <w:rsid w:val="00EA621B"/>
    <w:rsid w:val="00EB1E14"/>
    <w:rsid w:val="00EB7D14"/>
    <w:rsid w:val="00EC28A8"/>
    <w:rsid w:val="00EC38C6"/>
    <w:rsid w:val="00EC3D33"/>
    <w:rsid w:val="00EC4C29"/>
    <w:rsid w:val="00EC5E78"/>
    <w:rsid w:val="00EC6B0B"/>
    <w:rsid w:val="00EC6C2F"/>
    <w:rsid w:val="00ED000A"/>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5B2"/>
    <w:rsid w:val="00EF7D0A"/>
    <w:rsid w:val="00F01205"/>
    <w:rsid w:val="00F018AF"/>
    <w:rsid w:val="00F0216A"/>
    <w:rsid w:val="00F04D2B"/>
    <w:rsid w:val="00F05735"/>
    <w:rsid w:val="00F064CA"/>
    <w:rsid w:val="00F06B3A"/>
    <w:rsid w:val="00F06FB5"/>
    <w:rsid w:val="00F071FF"/>
    <w:rsid w:val="00F1032A"/>
    <w:rsid w:val="00F1035B"/>
    <w:rsid w:val="00F12CF0"/>
    <w:rsid w:val="00F13DEB"/>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2E6B"/>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isecurity.org/contro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nsit.dot.gov/TAM/resources/assetinven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security.org/insights/white-papers/cis-hardware-and-software-asset-tracking-spreadsheet" TargetMode="External"/><Relationship Id="rId23" Type="http://schemas.openxmlformats.org/officeDocument/2006/relationships/footer" Target="footer1.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hyperlink" Target="https://www.cisecurity.org/insights/white-papers/guide-to-enterprise-assets-and-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4423</Words>
  <Characters>27734</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2022-10-28T17:19:00Z</dcterms:created>
  <dcterms:modified xsi:type="dcterms:W3CDTF">2022-10-28T17:20:00Z</dcterms:modified>
</cp:coreProperties>
</file>