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1050A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1050,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$850,000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$800,000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State Department of Education, for Program 25,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1050,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