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1174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Kauth, 31.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Banking, Commerce and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Nebraska Money Transmitters Act;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 sections 8-2701 and 8-2718, Revised Statutes Supplement, 2025;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change provisions related to reports of condition; to provide for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remittance transfer tax; to harmonize provisions; to provide an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operative date; to repeal the original sections; and to declare an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8-2701,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8-2701 Sections 8-2701 to 8-2742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section 3 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known and may be cited as the Nebraska Money Transmitters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8-2718,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8-2718 (1) Each licensee shall submit a report of condition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forty-five days after the end of a calendar quarter, or within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extended time as the director may prescribe.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report of condition shall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Financial information at the licensee level;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Nationwide and state-specific money transmission transaction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in every jurisdiction in the United States where the licensee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licensed to engage in money transmission;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permissible investments report of the licensee;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Transaction destination country reporting for money received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transmission, if applicable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including: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The amount of transactions to all foreign countries that are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foreign adversary countries as defined in section 3 of this act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estimated amount of the remittance transfer tax imposed under section 3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act collected for such transactions;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The amount of transactions to all foreign adversary countries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defined in section 3 of this act and the estimated amount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remittance transfer tax imposed under section 3 of this act collected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transactions;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Any other information the director reasonably requires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respect to the licensee.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director is authorized to utilize the Nationwide Mortgage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Licensing System and Registry for the submission of the report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this section and is authorized to update as necessary the requirements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 to carry out the purposes of the Nebraska Money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Transmitters Act and maintain consistency with Nationwide Mortgage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Licensing System and Registry reporting.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 The information required by subdivision (2)(d)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only be included in a report of condition submitted within forty-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five days after the end of the fourth calendar quarter.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Active duty member of the armed forces means a person who is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member of the armed forces of the United States on active duty as defined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10 U.S.C. 101(d)(1), as such section existed on January 1, 2026,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member of the Nebraska National Guard in active service of the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Dependent means a spouse or any other person for whom an active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duty member of the armed forces provided more than one-half of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person's support during the previous calendar year;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Designated recipient has the same meaning as in section 919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Electronic Fund Transfer Act, 15 U.S.C. 1693o–1, as such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existed on January 1, 2026;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Foreign adversary country means any country listed in 15 C.F.R.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791.4, as such regulation existed on January 1, 2026;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Remittance transfer has the same meaning as in section 919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Electronic Fund Transfer Act, 15 U.S.C. 1693o–1, as such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existed on January 1, 2026;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Remittance transfer provider has the same meaning as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919 of the Electronic Fund Transfer Act, 15 U.S.C. 1693o-1, as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existed on January 1, 2026;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 Sender has the same meaning as in section 919 of the Electronic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 Transfer Act, 15 U.S.C. 1693o–1, as such section existed on January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1, 2026.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 Except as provided in subdivision (2)(b)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hereby imposed an excise tax of two percent on any remittance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transfer by a licensee or authorized delegate.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There is hereby imposed an excise tax of twenty percent on any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remittance transfer by a licensee or authorized delegate to a resident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foreign adversary country.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tax imposed in subdivisions (2)(a) and (b)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not apply to any remittance transfer if the sender or designated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recipient is an active duty member of the armed forces or a dependent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member.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To qualify for the exemption under subdivision (2)(c)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section, the sender or designated recipient shall present a valid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States Department of Defense Common Access Card or other valid military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identification to the remittance transfer provider at the time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transaction.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(3)(a) The sender of a remittance transfer shall pay the tax imposed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this section on such transfer.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If any tax imposed by this section is not paid at the time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transfer is made, then to the extent that such tax is not paid,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remittance transfer provider of such transfer shall pay the tax.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remittance transfer provider of a remittance transfer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collect the amount of the tax imposed by this section on such transfer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the sender and remit such tax to the Department of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quarterly.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Sections 77-2707 to 77-2711 shall apply to the tax imposed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 as if such tax were a sales or use tax imposed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Revenue Act of 1967.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The Department of Revenue may share any information related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tax imposed by this section with the Department of Banking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Finance.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(6)(a) No refund of the tax imposed by this section shall be allowed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unless a claim for such refund is filed within the required period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refund of sales taxes.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Department of Revenue shall establish an expedited refund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process for any active duty member of the armed forces or dependent who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was charged the tax in error.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To be eligible for the expedited refund process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 (6)(b) of this section, an active duty member of the armed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forces or dependent who was charged in error shall submit proof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military status to the Department of Revenue.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The Department of Revenue may adopt and promulgate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regulations to prescribe any and all forms and supporting documentation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necessary for the payment, collection, and reporting of the tax imposed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this section to establish the expedited refund process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 (6)(b)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 The Department of Revenue may use electronic funds transfer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collect the tax imposed by this section or to pay any refund of such tax.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 The use of any electronic filing of documents or electronic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funds transfer shall not alter the rights of any party from the rights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party if a different method of filing or payment was used.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 All taxes received by the Department of Revenue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 shall be remitted to the State Treasurer for credit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(11) Upon request from the Department of Revenue,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Banking and Finance may make a claim against the surety bond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licensee for payment of any tax imposed under this section on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This act becomes operative on July 1, 2026.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8-2701 and 8-2718, Revised Statutes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2025,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22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