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Procurement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73-815,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requirements for an emergency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73-815,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73-815 Except as provided in section 73-813, all proposals for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contracts for services in excess of fifty thousand dollars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preapproved by the division except in emergencies. In case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emergency, contract approval by the state agency director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designee is required.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copy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contract and state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justification of the emergency shall be provided to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the Auditor of Public Accounts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after contract approval. The state agency shall retain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justification with the contract in the state agency files.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Administrative Services shall maintain a complete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sole source contracts for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73-815,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