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79-2,144,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state school security director; to require each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provide certain security information to the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director;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79-2,144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school security director appointed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79-2,143 shall be responsible for providing leadership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safety and security for the public schools.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Collecting safety and security plans,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State Department of Education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of schools, and other school security information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system in Nebraska. School districts shall provide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security director with the safety and security plans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annual inspection information of protective door assemblies,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door-locking systems, and double-entry doors of school buildings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district,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security information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but any plans or information submitted by a school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withheld by the department pursuant to subdivision (9)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Recommending minimum standards for school security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2016, to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Conducting an assessment of the security of each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building, which assessment shall be completed by August 31, 2019;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Establishing standards related to protective door assemblies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school building that is used for the instruction of students,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requiring that every school board cause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all applicable protective door assemblies to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trained inspector with appropriate knowledge,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 relating to door assemblies and building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Identifying deficiencies in school security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standards adopted by the State Board of Education and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school boards for remedying such deficiencies;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Establishing security awareness and preparedness tools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programs for public school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Establishing research-based model instructional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staff, students, and parents to address the underlying causes for violent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attacks on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Overseeing behavioral and mental health training,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on suicide awareness and prevention in public schools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Establishing tornado preparedness standards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ensuring that every school conducts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tornado drills per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Responding to inquiries and requests for assistance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school security from private, denominational, and parochial schools;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Recommending curricular and extracurricular materials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school districts in preventing and responding to cyberbullying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citizenship issues;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Carrying out the department's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Safety and Security Reporting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protective door assemblies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doors with panic hardware or fire exit hardware, (b) door assemblies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exit enclosures, (c) electronically controlled egress doors, and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door assemblies with special locking arrangements, such as delayed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egress, sensor-released egress doors, and elevator-lobby doors.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79-2,144,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