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fees; to provide a duty for each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to examine fees charged.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year beginning January 1, 2027, each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shall examine any fee charged and determine whether the fee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sufficient, but not exceeding the amount necessary, to cover costs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intended to be covered by the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state agency means any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agency, board, bureau, or commission of the state.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