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177A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28,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177,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$233,030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and $135,750 from the Nebraska State Patrol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and (2) $-0- from the General Fund and $-0-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Patrol Cash Fund for FY2026-27 to the Nebraska State Patrol,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100,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177,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$179,591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$-0- for FY2026-27.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