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1174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Kauth, 31.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Money Transmitters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sections 8-2701 and 8-2718, Revised Statutes Supplement,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change provisions related to reports of condition; to provide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remittance transfer tax; to harmonize provisions; to provide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operative date; to repeal the original sections; and to declare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8-2701,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8-2701 Sections 8-2701 to 8-2742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3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and may be cited as the Nebraska Money Transmitters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8-2718,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8-2718 (1) Each licensee shall submit a report of condition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forty-five days after the end of a calendar quarter, or within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extended time as the director may prescribe.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report of condition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Financial information at the licensee level;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Nationwide and state-specific money transmission transaction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in every jurisdiction in the United States where the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licensed to engage in money transmission;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permissible investments report of the licensee;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Transaction destination country reporting for money received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transmission, if applicable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including: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amount of transactions to all foreign countries that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foreign adversary countries as defined in section 3 of this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estimated amount of the remittance transfer tax imposed under section 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 collected for such transactions;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amount of transactions to all foreign adversary countries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defined in section 3 of this act and the estimated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remittance transfer tax imposed under section 3 of this act collected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transactions;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Any other information the director reasonably requires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the licensee.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director is authorized to utilize the Nationwide Mortgage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Licensing System and Registry for the submission of the report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this section and is authorized to update as necessary the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to carry out the purposes of the Nebraska Money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Transmitters Act and maintain consistency with Nationwide Mortgage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Licensing System and Registry reporting.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The information required by subdivision (2)(d)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only be included in a report of condition submitted within forty-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five days after the end of the fourth calendar quarter.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Active duty member of the armed forces means a person who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of the armed forces of the United States on active duty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10 U.S.C. 101(d)(1), as such section existed on January 1, 2026,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of the Nebraska National Guard in active service of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Dependent means a spouse or any other person for whom an active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duty member of the armed forces provided more than one-half of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person's support during the previous calendar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Designated recipient has the same meaning as in section 919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Electronic Fund Transfer Act, 15 U.S.C. 1693o–1, as such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existed on January 1, 2026;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Foreign adversary country means any country listed in 15 C.F.R.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791.4, as such regulation existed on January 1, 2026;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Remittance transfer has the same meaning as in section 919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Electronic Fund Transfer Act, 15 U.S.C. 1693o–1, as such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existed on January 1, 2026;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Remittance transfer provider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919 of the Electronic Fund Transfer Act, 15 U.S.C. 1693o-1,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existed on January 1, 2026;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Sender has the same meaning as in section 919 of the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Transfer Act, 15 U.S.C. 1693o–1, as such section existed on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Except as provided in subdivision (2)(b)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imposed an excise tax of two percent on any remittance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 by a licensee or authorized delegate.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There is hereby imposed an excise tax of twenty percent on any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remittance transfer by a licensee or authorized delegate to a resident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foreign adversary country.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tax imposed in subdivisions (2)(a) and (b)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apply to any remittance transfer if the sender or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recipient is an active duty member of the armed forces or a dependent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member.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To qualify for the exemption under subdivision (2)(c)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the sender or designated recipient shall present a valid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 Department of Defense Common Access Card or other valid military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identification to the remittance transfer provider at the time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The sender of a remittance transfer shall pay the tax imposed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this section on such transfer.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any tax imposed by this section is not paid at the time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 is made, then to the extent that such tax is not paid,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remittance transfer provider of such transfer shall pay the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remittance transfer provider of a remittance transfer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 the amount of the tax imposed by this section on such transfer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sender and remit such tax to the Department of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quarterly.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Sections 77-2707 to 77-2711 shall apply to the tax imposed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as if such tax were a sales or use tax imposed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Revenue Act of 1967.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Department of Revenue may share any information related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tax imposed by this section with the Department of Banking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(6)(a) No refund of the tax imposed by this section shall be allowed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unless a claim for such refund is filed within the required period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refund of sales taxes.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Department of Revenue shall establish an expedited refund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process for any active duty member of the armed forces or dependent who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was charged the tax in error.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To be eligible for the expedited refund process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(6)(b) of this section, an active duty member of the armed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forces or dependent who was charged in error shall submit proof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military status to the Department of Revenue.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The Department of Revenue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to prescribe any and all forms and supporting documentation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necessary for the payment, collection, and reporting of the tax imposed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this section to establish the expedited refund process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(6)(b)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The Department of Revenue may use electronic funds transfer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 the tax imposed by this section or to pay any refund of such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The use of any electronic filing of documents or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funds transfer shall not alter the rights of any party from the rights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party if a different method of filing or payment was used.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All taxes received by the Department of Revenue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shall be remitted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Upon request from the Department of Revenue,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Banking and Finance may make a claim against the surety bond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for payment of any tax imposed under this section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July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8-2701 and 8-2718,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22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