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and 77-2701.04,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define terms; to provide for a retail delivery fee;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LB1252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77-2701,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77-2701 Sections 77-2701 to 77-27,135.01, 77-27,222, 77-27,235,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77-27,236, and 77-27,238 to 77-27,242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3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known and may be cited as the Nebraska Revenue Act of 1967.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77-2701.04,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77-2701.04 For purposes of sections 77-2701.04 to 77-2713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77-27,239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3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unless the context otherwise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requires, the definitions found in sections 77-2701.05 to 77-2701.56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used.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Motor vehicle means (i) any self-propelled vehicle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designed primarily for travel on public roads and that is generally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commonly used to transport persons and property over public roads or (ii)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low-speed electric vehicle. Motor vehicle does not include personal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devices,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bicycles,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3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scooters,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low-power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scooters, wheelchairs, or vehicles moved solely by human power;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Personal delivery device means an autonomously operated robot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Is designed and manufactured for the purpose of transporting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tangible personal property primarily on sidewalks, crosswalks, and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rights-of-way that are typically used by pedestrians;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Weighs no more than five hundred fifty pounds, excluding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tangible personal property being transported;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Is operated at speeds of less than ten miles per hour when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sidewalks, crosswalks, and other public rights-of-way that are typically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used by pedestrians;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Retail delivery means a retail sale of tangible personal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for delivery by a motor vehicle to the purchaser at a location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state that includes at least one item of tangible personal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that is subject to the sales and use tax. Each such retail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 single retail delivery regardless of the number of shipments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deliver the tangible personal property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Tangible personal property means corporeal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Tangible personal property includes all goods, wares, merchandise,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and commodities, and all tangible or corporeal things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 that are dealt in and capable of being possessed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exchanged. Tangible personal property does not include newspapers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preprinted newspaper supplements that become attached to or inserted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distributed with such newspapers;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Wholesale sale means a sale to retail merchants, jobbers,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dealers, or wholesalers for resale. Wholesale sale does not include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users or consumers not for resale.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fee of twenty-seven cents is hereby imposed on every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tangible personal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fee imposed by this section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Retail delivery of tangible personal property that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sales and use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Retail delivery by any entity that is exempt from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Retail delivery by a new business during the year such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Retail delivery by a business during any year when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had less than five hundred thousand dollars in retail sales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Delivery of tangible personal property that is a wholesale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fee shall be paid by the purchaser or seller,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seller, and remitted to and enforced by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All fees remitted to the Department of Revenue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Credit Cash Fund.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 and 77-2701.04,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