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Rules of the Road;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60-6,273, Reissue Revised Statutes of Nebraska;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evidence a person was not wearing an occupant protection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three-point safety belt is admissible for certain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60-6,273,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60-6,273 Evidence that a person was not wearing an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 or a three-point safety belt system at the time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 was injured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admissible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civil proceeding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determining: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 to the issue of liability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Liability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proximate cause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Mitigation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may be admissible as evidence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damages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it shall not reduce recovery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damages by more than five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60-6,273,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