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29-2262.06 and 29-2267,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revocation of probation and waiver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probation fees;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29-2262.06 (1) Except as otherwise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district court or county court sentences an adult offender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the court shall require the probationer to pay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enrollment fee and thereafter a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Participants in non-probation-based programs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probation personnel or probation resources are utilized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interlocal agreement authorized by subdivision (16) of section 29-2252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all or a portion of the costs of such probation personnel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probation resources are covered by funds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29-2262.07 shall pay the one-time administrative enrollment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(3)(a) of this section and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described in subdivision (3)(c) of this section.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the provisions of subsections (4), (7), and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applicable to probationers apply to participants in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programs or services. Any participant in a non-probation-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program or service who defaults on the payment of any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the discretion of the court, be subject to removal from such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 or service. This subdivision does not preclude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other governmental entity from charging additional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participation in such non-probation-based programs and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non-probation-based programs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establish the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 probationers placed on either probation or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probation and participants in non-probation-based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pay a one-time administrative enrollment fee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paid in a lump sum upon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supervision or participation in a non-probation-based program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Adult probationers placed on probation shall pay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programming fee of twenty-five dollars, not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tenth day of each month, for the duration of 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Adult probationers placed on intensive supervision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non-probation-based programs or services shall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 of thirty-five dollars,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tenth day of each month, for the duration of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 non-probation-based program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waive payment of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programming fees in whole or in part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offender has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to be indigent in the case for which he or she is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probation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after a hearing a determination is made that such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constitute an undue hardship on the offender due to limited income,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school status, or physical or mental handicap. Such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effect only during the period of time that the probationer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a non-probation-based program or service is unable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monthly probation 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probationer defaults in the payment of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fees or any installment thereof, the court may revoke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probation for nonpayment, except that probation shall not be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shall the offender be imprisoned for such nonpayment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financially unable to make the payment, if he or she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to the court in writing under oath, and if the court so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court determines that the default in payment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was not attributable to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obey the order of the court or to failure on the probationer's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to make a good faith effort to obtain the funds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court may enter an order allowing the probationer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payment, reducing the amount of each installment, or revoking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or the unpaid portion in whole or in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probationer or participant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shall be required to pay more than one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per month. This subsection does not preclude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imposition of monthly probation programming fees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considered separate and apart from the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(2)(m) and (o) of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The court shall waive payment of the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(2)(m) and (o) of section 29-2262 in whole or in part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offender has been previously found to be indigent in the case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is placed on probation or if after a hearing a determination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that such payment would constitute an undue hardship on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to limited income, employment or school status, or physical 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handicap. Such waiver shall be in effect only during the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probationer or participant in a non-probation-based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is unable to pay his or her monthly probation 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adult probationer received for supervision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29-2637 or the Interstate Compact for Adult Offender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both a one-time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during the period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actively supervised by Nebraska probation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probationer or participant in a non-probation-based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service shall pay the fees described in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court. The clerk of the court shall remit all fees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to the State Treasurer for credit to the Probation Program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29-2267 (1) Whenever a motion or information to revoke probation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probationer shall be entitled to a prompt consideration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charge by the sentencing court. The court shall not revoke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increase the probation requirements imposed on the probationer,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 upon proper notice where the violation of probation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clear and convincing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probationer shall have the right to receive,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a copy of the information or written notice of the grounds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information is based. The probationer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 and controvert the evidence against him or her, to offer evidence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defense, and to be represented by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probationer convicted of a felony, revocation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only be instituted in response to a substance abuse or noncriminal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if the probationer has served ninety days of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sanctions during the current probation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 a motion or information to revoke probation is filed,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term may be extended at the joint request of the probationer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prosecutor until final resolution of the motion or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probation or until the expiration of the statutorily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maximum period of probation for the offense for which the probationer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placed on probation. A court shall accept such request to extend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of probation so long as the probationer is represented by counsel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finds, in open court, that the probationer makes the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freely, voluntarily, knowingly, and intelligently.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29-2262.06 and 29-2267,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