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79-1201 and 79-1225,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levy authority of educational service units;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state funding to educational service units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Department of Natural Resources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have the power and authority to levy a tax equal to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their restricted funds budgeted to administer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ground water management activities and integrated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under the Nebraska Ground Water Management and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their restricted funds budgeted to administer and implement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management activities and integrated management activities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FY2005-06, not to exceed three cents on each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all of the taxable property within the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2006-07 and each fiscal year thereafter through fiscal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fiscal year through fiscal year 2027-28,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 authorized to levy a property tax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79-1225 may levy a maximum levy of one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2028-29 and each fiscal year thereafter, no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 shall have the power to levy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2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79-1201 Sections 79-1201 to 79-1249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Educational Service Units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79-1225,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79-1225 (1) After the adoption of its budget statement,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each educational service unit,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may levy a tax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requires under its adopted budget statement to be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taxation. The levy shall be subject to the limits established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77-3442. The amount of such levy shall be certified by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educational service unit board to the county board of equalization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in which any part of the geographical area of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 is located on or before September 30 of each year. Such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levied and assessed in the same manner as other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entered on the books of the county treasurer. The proceeds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as collected, shall be remitted to the treasurer of the board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fifteenth day of each month or more frequently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2013-14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2027-28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only an educational service unit which has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or an educational service unit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Class IV or Class V school district may levy a tax on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taxable property within the geographic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fiscal year 2028-29 and each fiscal year thereafter,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service unit shall have the power to levy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in 2029, funds shall be distributed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educational service units as provided in this section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offset the funds lost by educational service units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elimination of their levy authority under sections 77-3442 and 79-1225.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2029, the amount to be distributed to each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 under this section shall be equal to the amount of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levied by such educational service unit for tax year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increased by three and one-half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2030 and each year thereafter, the amount to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educational service unit under this section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distributed to such educational service unit in the prior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increased by three and one-half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annually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distributed to each educational service unit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shall certify such amounts to the State Treasurer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educational service unit. The distributions to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units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March 31 and the second on or before August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79-1201 and 79-1225,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77-3442,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