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621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71-7611, Revised Statutes Cumulative Supplement, 2024; to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regarding transfers from the Nebraska Health Care Cash Fund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71-7611,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71-7611 (1) The Nebraska Health Care Cash Fund is created.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(a) sixty million three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July 15, 2014, (b) sixty million three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on or before July 15, 2015, (c) sixty million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thousand dollars on or before July 15, 2016, (d)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seven hundred thousand dollars on or before July 15, 2017,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thousand dollars on or before May 15, 2018, (f) sixty-one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six hundred thousand dollars on or before July 15, 2018, (g)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sixty-two million dollars on or before July 15, 2019, (h) sixty-one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four hundred fifty thousand dollars on or before July 15, 2020,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sixty-six million two hundred thousand dollars on or before July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2022, (j) fifty-six million seven hundred thousand dollars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15, 2023, (k) fifty-four million dollars on or before July 15,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(l)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sixty-one million six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fifty-four million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fifty thousand dollars on or before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July 15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2025, and July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and (m) fifty-four million one hundred fifty thousand dollars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July 15 of every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thereafter from the Nebraska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Intergovernmental Trust Fund and the Nebraska Tobacco Settlement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Nebraska Health Care Cash Fund, except that such amount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reduced by the amount of the unobligated balance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 at the time the transfer is made.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shall advise the State Treasurer on the amounts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first from the Nebraska Medicaid Intergovernmental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fund balance is depleted and from the Nebraska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Trust Fund thereafter in order to sustain such transfers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perpetuity. The state investment officer shall report electronically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on or before October 1 of every even-numbered year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of such transfers. The Nebraska Health Care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include money received pursuant to section 77-2602. Except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by law, no more than the amounts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may be appropriated or transferred from the Nebraska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Cash Fund in any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Medicaid Intergovernmental Trust Fund to the General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28, 2018, and June 28, 2019.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 in subsections (5) and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it is the intent of the Legislature that no additional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funded through the Nebraska Health Care Cash Fund until funding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programs with an appropriation from the fund during FY2012-13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restored to their FY2012-13 levels.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money in the Nebraska Health Care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University of Nebraska and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having colleges of medicine in Nebraska and their affiliated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hospitals in Nebraska, as a condition of receiving any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or transferred from the Nebraska Health Care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discriminate against any person on the basis of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is the intent of the Legislature that the cost of the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operating costs necessary to carry out the changes made by Laws 2018,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LB439, and not covered by fees or federal funds shall be funded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for fiscal years 2018-19 and 2019-20.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is the intent of the Legislature to fund the grants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pursuant to section 75-1101 with the Nebraska Health Care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FY2019-20 and FY2020-21.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Treasurer shall transfer fifteen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Health Care Cash Fund on or after July 1, 2022, but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2023, to the Board of Regents of the University of Nebraska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University of Nebraska Medical Center for pancreatic cancer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University of Nebraska Medical Center. Transfers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 in this subsection shall be contingent upon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matching funds from private or other sources, up to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dollars, certified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 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matching funds certified by the budget administrator,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an equal amount of funds to the Board of Regents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University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It is the intent of the Legislature that an increase of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five hundred thousand dollars in fiscal year 2025-26 and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2026-27 from the Nebraska Health Care Cash Fund be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Health and Human Services, for Program 502, for 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Charles Drew Health Center, OneWorld Community Health Centers, 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Central District Health Department – Good Neighbor Community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Center, Community Action Partnership of Western Nebraska,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Medicine Midtown Health Center, Bluestem Health, and Heartland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 to fund expanded health care access through community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centers, including but not limited to, expanding existing lines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such as behavioral health or dental services, adding new lines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and locations, purchasing equipment, or completing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projects. Each center shall receive seven hundred thousand dollars,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remaining funds to be distributed proportionately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fiscal year's number of uninsured patients as reported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Uniform Data System published by the United States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Health Services Bureau of Primary Health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71-7611,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