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77-2704.24, Reissue Revised Statutes of Nebraska;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eliminate the sales tax exemptions for candy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 drinks; to harmonize provisions; to provide an operative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77-2704.24 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food or food ingredients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 food and food sold through vending machines.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Alcoholic beverages means beverages that are suitable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and contain one-half of one percent or more of alcohol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Candy means a preparation of sugar, honey, or other natural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sweeteners in combination with chocolate, fruits, nuts,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ingredients or flavorings in the form of bars, drops, or pieces.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Candy does not include any preparation that contains flour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refrigeration;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Dietary supplement means any product, other than 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supplement the diet that contains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dietary ingredients: (i) A vitamin, (ii) a mineral, (iii)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herb or other botanical, (iv) an amino acid, (v) a dietary substance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by humans to supplement the diet by increasing the total dietary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intake, or (vi) a concentrate, metabolite, constituent, extract,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of any ingredients described in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 (v) of this section; that is intended for ingestion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tablet, capsule, powder, softgel, gelcap, or liquid form or,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ingestion in such a form, is not presented as conventional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is not represented for use as a sole item of a meal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diet; and that is required to be labeled as a dietary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by the supplemental facts box found on the label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21 C.F.R. 101.36,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Food and food ingredients means substances, whether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liquid, concentrated, solid, frozen, dried, or dehydrated form,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for ingestion or chewing by humans and are consumed for their taste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nutritional value. Food and food ingredients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alcoholic beverages,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candy,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dietary supplements,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soft drinks,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tobacco;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Food sold through vending machines means food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dispensed from a machine or other mechanical device that accepts 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Prepared food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Food sold with eating utensils provided by the seller,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plates, knives, forks, spoons, glasses, cups, napkins, or straws. A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 container or packaging used to transport the food;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Two or more food ingredients mixed or combined by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as a single item and food sold in a heated state or heated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seller,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Food that is only cut, repackaged, or pasteurized by 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Eggs, fish, meat, poultry, and foods containing these raw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foods requiring cooking by the consumer as recommended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 in chapter 3, part 401.11 of its Food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it existed on January 1, 2003, so as to prevent food borne illnesses;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Food sold by a seller whose proper primary North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Classification System classification is manufacturing in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311, except subsector 3118, bakeries;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Food sold in an unheated state by weight or volume as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Bakery items, including bread, rolls, buns, biscuits, bagels,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croissants, pastries, donuts, danish, cakes, tortes, pies, tarts,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muffins, bars, cookies, and tortillas;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Food that ordinarily requires additional cooking to finish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to its desired final condition;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Soft drinks means nonalcoholic beverages that contain natural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sweeteners. Soft drinks does not include beverages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milk or milk products, soy, rice, or similar milk substitutes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contain greater than fifty percent of vegetable or fruit juice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Tobacco means cigarettes, cigars, chewing or pipe 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item that contains tobacco.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77-2704.24,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