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LB392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LB392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392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Clements, 2.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17,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Appropriations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appropriations; to provide for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appropriations to the Legislative Council; and to declare an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LB392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LB392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hereby appropriated $XXX from the General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FY2025-26 and $XXX from the General Fund for FY2026-27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Legislative Council, for Program 122.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11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