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77-2704.24, Reissue Revised Statutes of Nebraska;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eliminate the sales tax exemptions for candy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 drinks; to harmonize provisions;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77-2704.24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food or food ingredients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food and food sold through vending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Alcoholic beverages means beverages that are suitable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and contain one-half of one percent or more of alcohol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Candy means a preparation of sugar, honey, or other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sweeteners in combination with chocolate, fruits, nuts,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ingredients or flavorings in the form of bars, drops, or pieces.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Candy does not include any preparation that contains flour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refrigeration;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Dietary supplement means any product, other than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supplement the diet that contains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dietary ingredients: (i) A vitamin, (ii) a mineral,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herb or other botanical, (iv) an amino acid, (v) a dietary substance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by humans to supplement the diet by increasing the total dietary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intake, or (vi) a concentrate, metabolite, constituent, extract,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of any ingredients described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 (v) of this section; that is intended for ingestion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tablet, capsule, powder, softgel, gelcap, or liquid form or,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ingestion in such a form, is not presented as conventional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is not represented for use as a sole item of a meal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diet; and that is required to be labeled as a dietary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by the supplemental facts box found on the label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21 C.F.R. 101.36,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Food and food ingredients means substances, whether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liquid, concentrated, solid, frozen, dried, or dehydrated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for ingestion or chewing by humans and are consumed for their taste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nutritional value. Food and food ingredients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alcoholic beverages,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candy,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dietary supplements,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soft drinks,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tobacco;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Food sold through vending machines means food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dispensed from a machine or other mechanical device that accepts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Prepared food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Food sold with eating utensils provided by the seller,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plates, knives, forks, spoons, glasses, cups, napkins, or straws. A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 container or packaging used to transport the food;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Two or more food ingredients mixed or combined by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as a single item and food sold in a heated state or heated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Food that is only cut, repackaged, or pasteurized by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Eggs, fish, meat, poultry, and foods containing these raw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foods requiring cooking by the consumer as recommended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 in chapter 3, part 401.11 of its Food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it existed on January 1, 2003, so as to prevent food borne illnesses;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Food sold by a seller whose proper primary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Classification System classification is manufacturing in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311, except subsector 3118, bakeries;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Food sold in an unheated state by weight or volume as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Bakery items, including bread, rolls, buns, biscuits, bagels,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croissants, pastries, donuts, danish, cakes, tortes, pies, tarts,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muffins, bars, cookies, and tortillas;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Food that ordinarily requires additional cooking to finish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to its desired final condition;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Soft drinks means nonalcoholic beverages that contain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sweeteners. Soft drinks does not include beverages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milk or milk products, soy, rice, or similar milk substitutes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contain greater than fifty percent of vegetable or fruit juice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Tobacco means cigarettes, cigars, chewing or pipe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item that contains tobacco.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77-2704.24,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