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LB325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325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Jacobson, 42.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16,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Banking, Commerce and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insurance; to amend section 44-211, Reissue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Nebraska; to change provisions relating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qualifications and requirements for the board of directors of an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corporation;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LB325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44-211,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44-211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business and affairs of an insurance corporation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managed by the incorporators until the first meeting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shareholders or members and then and thereafter by a board of directors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elected by the shareholders or members and as otherwise provided by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board of directors shall consist of not less than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persons, and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except as provided in subdivision (a)(ii)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one of them shall be a resident of the State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Subdivision (a)(i) of this subsection shall not apply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period of five years upon the filing of an affidavit with the department.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affidavit shall be executed by the president or chairperson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board of directors of such insurance corporation and affirm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insurance corporation meets the following criteria: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insurance corporation's principal corporate executive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offices are located within the State of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insurance corporation is a publicly traded corporation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federally governed stock exchange or is a wholly owned affiliate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publicly traded corporation;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insurance corporation has been domiciled in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for at least twenty-five years;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insurance corporation employs more than five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employees who are employed in Nebraska and subject to the Nebraska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 on compensation received from the insurance corporation;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The ultimate controlling entity of the insurance corporation,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defined by the department, has not changed in ten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The affidavit described in this subsection may be filed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insurance corporation any time after the criteria listed in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(a)(ii) of this subsection are met by the insurance corporation.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insurance corporation may file a new affidavit upon the expiration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five-year period. If at any time during the five-year period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LB325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insurance corporation no longer complies with subdivision (a)(ii)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subsection, the insurance corporation shall (A) provide written notice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that specifies the criteria with which the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corporation no longer complies and (B) appoint a member of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directors of the insurance corporation who is a resident of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in accordance with subdivision (a)(i) of this subsection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six calendar months after the criteria are no longer met.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The affidavit described in this subsection shall be made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officer authorized to administer oaths under the laws of this state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the laws of the state where execution occurs. Such execution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evidenced by the officer's certificate under official seal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substantially be in the form found in this subdivision.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OF .....................................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COUNTY OF ........................................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I, .........., the president or chairperson of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directors of .........., an insurance corporation domiciled in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Nebraska, hereby declare that .......... insurance corporation is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insurance corporation that complies with all of the criteria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44-211 of the Statutes of Nebraska for waiver of the statutory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 that at least one member of the insurance corporation's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directors shall be a resident of the State of Nebraska. I further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declare that if at any time during the five-year period allowed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44-211 the .......... insurance corporation fails to comply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 of the criteria in section 44-211, the insurance corporation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notify the Department of Insurance of such failure and will work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appoint a member of the board of directors who is a resident of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Nebraska as required by section 44-211 within six months after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failure.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Board President or Chairperson .............................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Subscribed, sworn to, and acknowledged before me by ..........,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affiant, and subscribed and sworn to before me by ...............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LB325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.........., witnesses, this ..... day of ....... 20.... 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(SEAL) (Signed) ..............................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(Official capacity of officer) ..............................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At least one-fifth of the directors of an insurance company,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is not subject to section 44-2135, shall be persons who are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officers or employees of such company.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person convicted of a felony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not be a 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directors shall be of good moral character and known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professional, administrative, or business ability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that includes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business ability to include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practical knowledge of insurance, finance,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investment.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If the company is a mutual company or assessment association,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person shall hold the office of director unless he or she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policyholder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if the company is a mutual company or assessment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association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Unless otherwise provided in the articles of incorporation,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of directors shall make all bylaws. A director shall discharge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duties as a director in accordance with section 21-2,102.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44-211,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53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