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Benefit Manager Licensure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Act; to amend sections 44-4601 and 44-4603,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define terms;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clinician-administered drugs;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44-4601 Sections 44-4601 to 44-4612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Pharmacy Benefit Manager Licensure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44-4603 For purposes of the Pharmacy Benefit Manager Licensure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Auditing entity means a pharmacy benefit manager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represents a pharmacy benefit manager in conducting an audit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 contract between the pharmacy benefit manager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Claims processing service means an administrative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connection with the processing and adjudicating of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 pharmacist service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Receiving a payment for a pharmacist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Making a payment to a pharmacist or pharmacy for a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Clinician-administered drug means an outpatient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other than a vaccine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Cannot reasonably be self-administered by the covered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drug is prescribed or by an individual assisting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with self-administration;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typically administered: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a health care provider authorized to administer the drug,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when acting under a physician's delegation and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 physician's office, hospital outpatient infusion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clinical setting;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Covered person means a member, policyholder, subscriber,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enrollee, beneficiary, dependent, or other individual participating in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benefit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means the Director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benefit plan means a policy, contract,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agreement entered into, offered, or issued by a health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self-funded employee benefit plan to the extent not preempted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to provide, deliver, arrange for, pay for, or reimburse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costs of a physical, mental, or behavioral health care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carrier has the same meaning as in section 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prescription drug or device service means a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claims processing service, provided directly or indirectly,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 connection with or separate from a claims processing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Negotiating a rebate, discount, or other financial incentive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 with a drug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Disbursing or distributing a rebate;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Managing or participating in an incentive program or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pharmacist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Negotiating or entering into a contractual arrangement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or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Developing and maintaining a formulary;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Designing a prescription benefit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Advertising or promoting a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 has the same meaning as in section 38-2832;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 service means a product, good, or service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thereof provided as a part of the practice of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Pharmacy has the same meaning as in section 71-425;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Pharmacy benefit manager means a person,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entity, including a wholly or partially owned or controlled subsidiary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pharmacy benefit manager, that provides a claims processing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prescription drug or device service for a health benefit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person who is a resident of this state;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Pharmacy benefit manager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health care facility licensed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health care professional licensed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consultant who only provides advice as to the selection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pharmacy benefit manager;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health carrier to the extent that it performs any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service or other prescription drug or device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exclusively for its enrollees;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Plan sponsor has the same meaning as in section 44-2702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Specialty pharmacy means a pharmacy that specializes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drugs for patients with rare or complex medical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specialty pharmacy that ships a clinician-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drug to a health care provider or pharmacy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Comply with all federal laws regulating the shipment of drugs,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general chapter 800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Pharmacopeia;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response to questions from a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pharmacy, provide access to a pharmacist or nurse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pharmacy twenty-four hours per day, seven days per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Allow a covered person and health care provider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refill of a clinician-administered drug on behalf of a covered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pharmacy benefit manager's or health carrier's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review procedures;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Adhere to the track and trace requirements, as 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Drug Supply Chain Security Act, 21 U.S.C. 360eee et seq.,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clinician-administered drug that needs to be compounded or manipulated.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clinician-administered drug dispensed by a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selected by the pharmacy benefit manager or health carrier,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health care provider or the provider's designee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requested date, approximate time, and place of delivery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clinician-administered drug at least five business days before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delivery. The specialty pharmacy shall require a signature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shipment when shipped to a health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pharmacy benefit manager or health carrier that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of a clinician-administered drug through a specialty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establish and disclose a process which allows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pharmacy to appeal and have exceptions to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pharmacy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drug is not delivered as specified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attending health care provider reasonably believes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experience immediate and irreparable harm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immediate, one-time use of a clinician-administered drug that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or pharmacy has in 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pharmacy benefit manager or health carrier shall not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pharmacy to dispense a clinician-administered drug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person with the intention that the covered person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the clinician-administered drug to a health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44-4601 and 44-4603,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