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state intent regarding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to the Department of Health and Human Services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assisted-living facilities.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appropriate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$7,926,576 for FY2025-26 ($3,345,808 General Funds and $4,580,768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Funds) and (2) $8,243,639 for FY2026-27 ($3,479,640 General Funds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$4,763,999 Federal Funds) to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medicaid assisted-living facility rates for Program 348,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specifically by the department to increase the current medicaid assisted-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living facility rates, which are included in Program No. 348 and paid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service as part of Nebraska's aged and disabled home and community-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based medicaid 1915(c) waiver program, to the daily rate of $88.24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FY2025-26 and $91.78 for FY2026-27, for both rural and urban assisted-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living waiver days.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