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582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Spivey, 13.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Mechanical Amusement Device Tax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81-3729, Reissue Revised Statutes of Nebraska,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77-3012, Revised Statutes Cumulative Supplement, 2024;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the amount of tax imposed on cash devices and how such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collected taxes are remitted; to change the revenue submitted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Tourism Commission Promotional Cash Fund;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3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77-3012,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77-3012 (1) Except as otherwise provided in subsection (5)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section, a tax is hereby imposed and levied, in the amount and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this section, upon the net operating revenue of all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devices operating within the State of Nebraska for profit or gain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directly or indirectly received. The tax shall be paid in the amount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specified 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otherwise provided in subsection (5)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beginning on and after July 1, 2025, any distributor of a cash device,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any operator of a cash device if the operator is not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revenue-sharing or other agreement with a distributor who is paying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tax, shall pay a tax for each cash device in operation each calendar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 during the taxable year. The tax shall be collected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due and payable on January 1, April 1, July 1, and October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on each cash device in operation during the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calendar quarter. For each cash device put into operation on a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subsequent to a quarterly due date that has not been included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computing the tax imposed and levied by the Mechanical Amusement Device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Act, the tax shall be due and payable on the immediately succeeding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quarterly due date.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amount of the tax imposed and levied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fifteen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of the net operating revenue for each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 The quarterly tax shall be submitted on a form prescribed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Tax Commissioner documenting the total gross and net operating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that quarter.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The Tax Commissioner shall remit the taxes collected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to the State Treasurer for credit as follows: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 Charitable Gaming Operations Fund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the act and maintenance of the central server;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Two and one-half percent to the Compulsive Gamblers Assistance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(c)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Twenty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Two and 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 General Fund;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Forty-seven and one-half percent to the Education Future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Ten percent to the Nebraska Tourism Commission Promotional Cash Fund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(e)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Seventeen and 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Forty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 Property Tax Credit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Cash Fund;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(f) The remaining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 and 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treasurer of the county in which the cash device is located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distributed as follows: (i) If the cash device is located completely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within an unincorporated area of a county, the remaining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 and one-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shall be distributed to the county in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device is located, or (ii) if the cash device is located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limits of a city or village in such county, one-half of the remaining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 and 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percent shall be distributed to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county and one-half of the remaining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seven and one-half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shall be distributed to the city or village in which such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is located.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This section does not apply to cash devices operated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fraternal benefit society organized and licensed under sections 44-1072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44-10,109 or a recognized veterans organization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80-401.01.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81-3729,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81-3729 The Nebraska Tourism Commission Promotional Cash Fund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hereby created. The fund shall consist of revenue submitted by vendors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retailers under section 81-3728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revenue from the tax collected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net operating revenue of cash devices pursuant to section 77-3012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 from the sale of advertising shall be remitted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 for credit to the fund. The commission shall use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its purposes under the Nebraska Visitors Development Act.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fund available for investment shall be invested by the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LB582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LB582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 pursuant to the Nebraska Capital Expansion Act and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October 1, 2025.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81-3729,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 77-3012,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are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