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608A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09,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608,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$781,647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$1,351,495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Coordinating Commission for Postsecondary Education,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692,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608,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$781,647 General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FY2026-27 $1,351,495 General Funds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