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Cavanaugh, J., 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criminal procedure;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29-2262.06 and 29-2267,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revocation of probation and waiver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probation fees;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29-2262.06 (1) Except as otherwise provided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whenever a district court or county court sentences an adult offender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the court shall require the probationer to pay a one-time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enrollment fee and thereafter a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Participants in non-probation-based programs or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probation personnel or probation resources are utilized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interlocal agreement authorized by subdivision (16) of section 29-2252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which all or a portion of the costs of such probation personnel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probation resources are covered by funds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 shall pay the one-time administrative enrollment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(3)(a) of this section and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described in subdivision (3)(c) of this section.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addition, the provisions of subsections (4), (7), and (10)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applicable to probationers apply to participants in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programs or services. Any participant in a non-probation-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program or service who defaults on the payment of any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at the discretion of the court, be subject to removal from such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probation-based program or service. This subdivision does not preclude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other governmental entity from charging additional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participation in such non-probation-based programs and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non-probation-based programs and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establish the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 probationers placed on either probation or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probation and participants in non-probation-based programs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pay a one-time administrative enrollment fee of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paid in a lump sum upon the beginning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supervision or participation in a non-probation-based program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Adult probationers placed on probation shall pay a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programming fee of twenty-five dollars, not later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tenth day of each month, for the duration of 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Adult probationers placed on intensive supervision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non-probation-based programs or services shall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 of thirty-five dollars, not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tenth day of each month, for the duration of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 non-probation-based program or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waive payment of the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programming fees in whole or in part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offender has been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found to be indigent in the case for which he or she is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probation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after a hearing a determination is made that such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constitute an undue hardship on the offender due to limited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school status, or physical or mental handicap. Such waiver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effect only during the period of time that the probationer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a non-probation-based program or service is unable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monthly probation 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probationer defaults in the payment of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fees or any installment thereof, the court may revoke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probation for nonpayment, except that probation shall not be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 shall the offender be imprisoned for such nonpayment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financially unable to make the payment, if he or she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to the court in writing under oath, and if the court so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court determines that the default in payment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(5) of this section was not attributable to a deliberate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refusal to obey the order of the court or to failure on the probationer's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to make a good faith effort to obtain the funds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the court may enter an order allowing the probationer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for payment, reducing the amount of each installment, or revoking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or the unpaid portion in whole or in part.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 probationer or participant in a non-probation-based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 shall be required to pay more than one monthly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fee per month. This subsection does not preclude local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imposition of monthly probation programming fees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considered separate and apart from the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(2)(m) and (o) of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court shall waive payment of the fees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(2)(m) and (o) of section 29-2262 in whole or in part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offender has been previously found to be indigent in the case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is placed on probation or if after a hearing a determination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that such payment would constitute an undue hardship on the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to limited income, employment or school status, or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handicap. Such waiver shall be in effect only during the period of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probationer or participant in a non-probation-based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is unable to pay his or her monthly probation programming fee.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adult probationer received for supervision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29-2637 or the Interstate Compact for Adult Offender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assessed both a one-time administrative enrollment fee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probation programming fees during the period of time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 is actively supervised by Nebraska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probationer or participant in a non-probation-based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service shall pay the fees described in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court. The clerk of the court shall remit all fees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to the State Treasurer for credit to the Probation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29-2267 (1) Whenever a motion or information to revoke probation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the probationer shall be entitled to a prompt consideration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 by the sentencing court. The court shall not revoke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increase the probation requirements imposed on the probationer,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 hearing upon proper notice where the violation of probation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clear and convincing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probationer shall have the right to receive,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 copy of the information or written notice of the grounds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information is based. The probationer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 and controvert the evidence against him or her, to offer evidence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defense, and to be represented by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probationer convicted of a felony, revocation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only be instituted in response to a substance abuse or noncriminal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if the probationer has served ninety days of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custodial sanctions during the current probation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When a motion or information to revoke probation is filed,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term may be extended at the joint request of the probationer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prosecutor until final resolution of the motion or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revoke probation or until the expiration of the statutorily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maximum period of probation for the offense for which the probationer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placed on probation. A court shall accept such request to extend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of probation so long as the probationer is represented by counsel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finds, in open court, that the probationer makes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freely, voluntarily, knowingly, and intelligently.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29-2262.06 and 29-2267,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