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167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Clouse, 37.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Natural Resources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Nebraska Litter Reduction and Recycling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Act; to amend section 81-1566,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a termination date; to repeal the original section;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declare an emergency.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LB167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LB167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81-1566,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81-1566 The Nebraska Litter Reduction and Recycling Act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terminate on September 30,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2030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unless extended by the Legislature.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order to determine whether such extension shall occur,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review and evaluate the extent to which the purposes of the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have been and are being achieved and the need for continuation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and requirements established by the act. Such review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evaluation shall be completed at least six months prior to the 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established by this section for termination of 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81-1566,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Since an emergency exists, this act takes effect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passed and approved according to law.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