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595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Prokop, 27; Brandt, 32;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research; to create a fund; and to declare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Research Excellence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administered by the University of Nebraska.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 of money from gifts, grants, or bequests designated for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transfers authorized by the Legislature. The fund may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research-based investments in data, data collection, and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research critical to the Nebraska economy,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Mesonet system. Any money in the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