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775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create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Health Transformation Program.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Rural Health Transformation Program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the program are to: (a) Improve health care access,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quality, and outcomes by transforming the health care delivery ecosystem;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support rural health innovations and new access points to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preventative health and address root causes of diseases; (c) help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providers become long-term access points for care by improving efficiency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sustainability; (d) attract and retain a high-skilled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by strengthening recruitment and retention of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providers in rural communities; (e) grow innovative care models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 health outcomes, coordinate care, and promote flexible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arrangements; and (f) foster use of innovative technologies that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efficient care delivery, data security, and access to digital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tools by rural facilities, providers, and patients.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the intent of the Legislature to appropriate XXX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funds received from the federal Centers for Medicare and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to the Department of Health and Human Services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Rural Health Transformation Program,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purpose.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