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deductions relating to interest or taxes paid on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certain properties; and to provide exemptions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deductions.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(a)(i) Qualified nonprofit organization means any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not organized for profit;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Has as a principal purpose the creation, development,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preservation of affordable housing.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Qualified nonprofit organization includes any: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States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Veterans Affairs or the United States Department of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Urban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Community housing development organization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104 of the Cranston-Gonzales National Affordable Housing Act, 42 U.S.C.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12704, as such section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Community-based development organization qualified under 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C.F.R. 570.204, as such regulation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Land bank as created under the Nebraska Municipal Land Bank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Resident-owned cooperative;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Subsidiary of a public housing agency as defined in section 3(b)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of the United States Housing Act of 1937, 42 U.S.C. 1437a(b)(6),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section existed on 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Community land trust;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Project that qualifies under the Affordable Housing Tax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Community land trust means a private nonprofit organization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acquires and holds parcels of land in perpetuity and leases such parcels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housing, often homeownership, and other community purposes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low-income and medium-income families and communities.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taxable years beginning or deemed to begin on or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2026, any person who owns directly or indirectly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 parcels of single-family residential property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77-3505.04 as investment or rental property shall not claim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deductions from Nebraska income taxes relating to any interest or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on or any maintenance of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to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Property of a person used as the principal residence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Property of a qualified nonprofit organization;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 who sold at least: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Ten percent of the single-family residential property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by such person on January 1 of any calendar year and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sold during such year to buyers who will reside at such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Five percent of the single-family residential property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by such person on January 1 of any calendar year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 were sold during such year to first-time homebuyers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58-211.01.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may appeal to the Department of Revenue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residential property of such person was offered for sale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fair market rate for at least ninety days and there were no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offers on such property. If such appeal is successful,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deductions from Nebraska income taxes relating to any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paid on or any maintenance of such property.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