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23,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841,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$118,000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$118,000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State Department of Education, for Program 25,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841,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