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751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Spivey, 13;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State Patrol; to require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on missing Black women and children in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State Patrol shall conduct a study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 how to increase state criminal justice protective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investigative resources for reporting and identifying missing Black women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children in Nebraska. The Nebraska State Patrol shall work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on African American Affairs to convene meetings with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law enforcement partners, federal agencies, and urban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organizations to determine the scope of the problem, identify barriers,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find ways to create partnerships to increase reporting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 of missing Black women and children.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Patrol shall work with the United States Department of Justice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increase information sharing and resource coordination to focus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reporting and investigating missing Black women and children in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State Patrol shall submit a report electronically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 Board of the Legislative Council by June 1, 2027,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results of such study. Such report shall include data and analysis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of missing Black women and children in Nebraska, identification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barriers in providing state resources to address the issue,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recommendations, including any proposed legislation, to improve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reporting and identification of missing Black women and children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