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ED94" w14:textId="77777777" w:rsidR="00454401" w:rsidRDefault="00454401">
      <w:pPr>
        <w:widowControl/>
        <w:spacing w:before="100" w:beforeAutospacing="1" w:after="100" w:afterAutospacing="1"/>
        <w:jc w:val="center"/>
        <w:rPr>
          <w:rFonts w:ascii="华文新魏" w:eastAsia="华文新魏" w:cs="宋体"/>
          <w:b/>
          <w:bCs/>
          <w:color w:val="000000"/>
          <w:w w:val="150"/>
          <w:kern w:val="0"/>
          <w:sz w:val="70"/>
          <w:szCs w:val="70"/>
        </w:rPr>
      </w:pPr>
    </w:p>
    <w:p w14:paraId="337302EF" w14:textId="77777777" w:rsidR="00454401" w:rsidRDefault="00454401">
      <w:pPr>
        <w:widowControl/>
        <w:spacing w:before="100" w:beforeAutospacing="1" w:after="100" w:afterAutospacing="1"/>
        <w:jc w:val="center"/>
        <w:rPr>
          <w:rFonts w:ascii="华文新魏" w:eastAsia="华文新魏" w:cs="宋体"/>
          <w:b/>
          <w:bCs/>
          <w:color w:val="000000"/>
          <w:w w:val="150"/>
          <w:kern w:val="0"/>
          <w:sz w:val="70"/>
          <w:szCs w:val="70"/>
        </w:rPr>
      </w:pPr>
    </w:p>
    <w:p w14:paraId="2EC49186" w14:textId="77777777" w:rsidR="00454401" w:rsidRDefault="00000000">
      <w:pPr>
        <w:widowControl/>
        <w:spacing w:before="100" w:beforeAutospacing="1" w:after="100" w:afterAutospacing="1"/>
        <w:jc w:val="center"/>
        <w:rPr>
          <w:rFonts w:ascii="宋体" w:hAnsi="宋体" w:hint="eastAsia"/>
          <w:sz w:val="24"/>
        </w:rPr>
      </w:pPr>
      <w:r>
        <w:rPr>
          <w:rFonts w:ascii="华文新魏" w:eastAsia="华文新魏" w:cs="宋体" w:hint="eastAsia"/>
          <w:b/>
          <w:bCs/>
          <w:color w:val="000000"/>
          <w:w w:val="150"/>
          <w:kern w:val="0"/>
          <w:sz w:val="70"/>
          <w:szCs w:val="70"/>
        </w:rPr>
        <w:t>武汉工商学院</w:t>
      </w:r>
    </w:p>
    <w:p w14:paraId="55957601" w14:textId="77777777" w:rsidR="00454401" w:rsidRDefault="00000000">
      <w:pPr>
        <w:widowControl/>
        <w:spacing w:before="100" w:beforeAutospacing="1" w:after="100" w:afterAutospacing="1"/>
        <w:jc w:val="center"/>
        <w:rPr>
          <w:rFonts w:ascii="华文新魏" w:eastAsia="华文新魏" w:cs="宋体"/>
          <w:b/>
          <w:bCs/>
          <w:color w:val="000000"/>
          <w:w w:val="150"/>
          <w:kern w:val="0"/>
          <w:sz w:val="70"/>
          <w:szCs w:val="70"/>
        </w:rPr>
      </w:pPr>
      <w:r>
        <w:rPr>
          <w:rFonts w:ascii="华文新魏" w:eastAsia="华文新魏" w:cs="宋体" w:hint="eastAsia"/>
          <w:b/>
          <w:bCs/>
          <w:color w:val="000000"/>
          <w:w w:val="150"/>
          <w:kern w:val="0"/>
          <w:sz w:val="70"/>
          <w:szCs w:val="70"/>
        </w:rPr>
        <w:t>教案</w:t>
      </w:r>
    </w:p>
    <w:p w14:paraId="3E2D3408" w14:textId="77777777" w:rsidR="00454401" w:rsidRDefault="00454401">
      <w:pPr>
        <w:rPr>
          <w:sz w:val="28"/>
          <w:szCs w:val="28"/>
        </w:rPr>
      </w:pPr>
    </w:p>
    <w:p w14:paraId="0209632C" w14:textId="77777777" w:rsidR="00454401" w:rsidRDefault="00454401">
      <w:pPr>
        <w:rPr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1613"/>
        <w:gridCol w:w="1775"/>
        <w:gridCol w:w="1504"/>
      </w:tblGrid>
      <w:tr w:rsidR="00454401" w14:paraId="7D54D2F8" w14:textId="77777777">
        <w:trPr>
          <w:trHeight w:val="699"/>
          <w:jc w:val="center"/>
        </w:trPr>
        <w:tc>
          <w:tcPr>
            <w:tcW w:w="2248" w:type="dxa"/>
          </w:tcPr>
          <w:p w14:paraId="74937B6B" w14:textId="77777777" w:rsidR="00454401" w:rsidRDefault="00000000">
            <w:pPr>
              <w:widowControl/>
              <w:spacing w:before="100" w:beforeAutospacing="1" w:after="100" w:afterAutospacing="1"/>
              <w:jc w:val="center"/>
              <w:rPr>
                <w:rFonts w:ascii="黑体" w:eastAsia="黑体" w:cs="宋体"/>
                <w:bCs/>
                <w:color w:val="000000"/>
                <w:kern w:val="0"/>
                <w:sz w:val="32"/>
              </w:rPr>
            </w:pPr>
            <w:r>
              <w:rPr>
                <w:rFonts w:ascii="黑体" w:eastAsia="黑体" w:cs="宋体" w:hint="eastAsia"/>
                <w:bCs/>
                <w:color w:val="000000"/>
                <w:kern w:val="0"/>
                <w:sz w:val="32"/>
              </w:rPr>
              <w:t>课程名称：</w:t>
            </w:r>
          </w:p>
        </w:tc>
        <w:tc>
          <w:tcPr>
            <w:tcW w:w="4892" w:type="dxa"/>
            <w:gridSpan w:val="3"/>
          </w:tcPr>
          <w:p w14:paraId="5850BE83" w14:textId="59E05A12" w:rsidR="00454401" w:rsidRDefault="00000000" w:rsidP="00C27161">
            <w:pPr>
              <w:widowControl/>
              <w:spacing w:before="100" w:beforeAutospacing="1" w:after="100" w:afterAutospacing="1"/>
              <w:rPr>
                <w:rFonts w:ascii="黑体" w:eastAsia="黑体" w:cs="宋体"/>
                <w:bCs/>
                <w:color w:val="000000"/>
                <w:kern w:val="0"/>
                <w:sz w:val="32"/>
                <w:u w:val="single"/>
              </w:rPr>
            </w:pPr>
            <w:r>
              <w:rPr>
                <w:rFonts w:ascii="黑体" w:eastAsia="黑体" w:cs="宋体" w:hint="eastAsia"/>
                <w:bCs/>
                <w:color w:val="000000"/>
                <w:kern w:val="0"/>
                <w:sz w:val="32"/>
                <w:u w:val="single"/>
              </w:rPr>
              <w:t>软件开发综合项目实训</w:t>
            </w:r>
          </w:p>
        </w:tc>
      </w:tr>
      <w:tr w:rsidR="00454401" w14:paraId="57976D28" w14:textId="77777777">
        <w:trPr>
          <w:trHeight w:val="699"/>
          <w:jc w:val="center"/>
        </w:trPr>
        <w:tc>
          <w:tcPr>
            <w:tcW w:w="2248" w:type="dxa"/>
          </w:tcPr>
          <w:p w14:paraId="6410190F" w14:textId="77777777" w:rsidR="00454401" w:rsidRDefault="00000000">
            <w:pPr>
              <w:widowControl/>
              <w:spacing w:before="100" w:beforeAutospacing="1" w:after="100" w:afterAutospacing="1"/>
              <w:jc w:val="center"/>
              <w:rPr>
                <w:rFonts w:ascii="黑体" w:eastAsia="黑体" w:cs="宋体"/>
                <w:bCs/>
                <w:color w:val="000000"/>
                <w:kern w:val="0"/>
                <w:sz w:val="32"/>
              </w:rPr>
            </w:pPr>
            <w:r>
              <w:rPr>
                <w:rFonts w:ascii="黑体" w:eastAsia="黑体" w:cs="宋体" w:hint="eastAsia"/>
                <w:bCs/>
                <w:color w:val="000000"/>
                <w:kern w:val="0"/>
                <w:sz w:val="32"/>
              </w:rPr>
              <w:t xml:space="preserve">课程类型： </w:t>
            </w:r>
          </w:p>
        </w:tc>
        <w:tc>
          <w:tcPr>
            <w:tcW w:w="4892" w:type="dxa"/>
            <w:gridSpan w:val="3"/>
            <w:vAlign w:val="center"/>
          </w:tcPr>
          <w:p w14:paraId="6586F294" w14:textId="77777777" w:rsidR="00454401" w:rsidRDefault="00000000">
            <w:pPr>
              <w:widowControl/>
              <w:spacing w:before="100" w:beforeAutospacing="1" w:after="100" w:afterAutospacing="1"/>
              <w:rPr>
                <w:rFonts w:ascii="黑体" w:eastAsia="黑体" w:cs="宋体"/>
                <w:bCs/>
                <w:color w:val="000000"/>
                <w:kern w:val="0"/>
                <w:sz w:val="32"/>
                <w:u w:val="single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 xml:space="preserve">□ </w:t>
            </w:r>
            <w:r>
              <w:rPr>
                <w:rFonts w:hint="eastAsia"/>
                <w:szCs w:val="21"/>
              </w:rPr>
              <w:t>理论课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ascii="宋体" w:hAnsi="宋体" w:hint="eastAsia"/>
                <w:sz w:val="20"/>
                <w:szCs w:val="20"/>
              </w:rPr>
              <w:t xml:space="preserve">□ </w:t>
            </w:r>
            <w:r>
              <w:rPr>
                <w:rFonts w:hint="eastAsia"/>
                <w:szCs w:val="21"/>
              </w:rPr>
              <w:t>理论、实验课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sz w:val="20"/>
                <w:szCs w:val="20"/>
              </w:rPr>
              <w:t xml:space="preserve">☑ </w:t>
            </w:r>
            <w:r>
              <w:rPr>
                <w:rFonts w:hint="eastAsia"/>
                <w:szCs w:val="21"/>
              </w:rPr>
              <w:t>实训课</w:t>
            </w:r>
          </w:p>
        </w:tc>
      </w:tr>
      <w:tr w:rsidR="00454401" w14:paraId="6371F25F" w14:textId="77777777">
        <w:trPr>
          <w:trHeight w:val="699"/>
          <w:jc w:val="center"/>
        </w:trPr>
        <w:tc>
          <w:tcPr>
            <w:tcW w:w="2248" w:type="dxa"/>
          </w:tcPr>
          <w:p w14:paraId="3951FB61" w14:textId="77777777" w:rsidR="00454401" w:rsidRDefault="00000000">
            <w:pPr>
              <w:widowControl/>
              <w:spacing w:before="100" w:beforeAutospacing="1" w:after="100" w:afterAutospacing="1"/>
              <w:jc w:val="center"/>
              <w:rPr>
                <w:rFonts w:ascii="黑体" w:eastAsia="黑体" w:cs="宋体"/>
                <w:bCs/>
                <w:color w:val="000000"/>
                <w:kern w:val="0"/>
                <w:sz w:val="32"/>
              </w:rPr>
            </w:pPr>
            <w:r>
              <w:rPr>
                <w:rFonts w:ascii="黑体" w:eastAsia="黑体" w:cs="宋体" w:hint="eastAsia"/>
                <w:bCs/>
                <w:color w:val="000000"/>
                <w:kern w:val="0"/>
                <w:sz w:val="32"/>
              </w:rPr>
              <w:t>学    时：</w:t>
            </w:r>
          </w:p>
        </w:tc>
        <w:tc>
          <w:tcPr>
            <w:tcW w:w="1613" w:type="dxa"/>
            <w:vAlign w:val="center"/>
          </w:tcPr>
          <w:p w14:paraId="160E6915" w14:textId="089C320E" w:rsidR="00454401" w:rsidRDefault="00000000">
            <w:pPr>
              <w:widowControl/>
              <w:spacing w:before="100" w:beforeAutospacing="1" w:after="100" w:afterAutospacing="1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黑体" w:eastAsia="黑体" w:cs="宋体" w:hint="eastAsia"/>
                <w:bCs/>
                <w:color w:val="000000"/>
                <w:kern w:val="0"/>
                <w:sz w:val="32"/>
                <w:u w:val="single"/>
              </w:rPr>
              <w:t xml:space="preserve">    </w:t>
            </w:r>
            <w:r w:rsidR="00A56712">
              <w:rPr>
                <w:rFonts w:ascii="黑体" w:eastAsia="黑体" w:cs="宋体" w:hint="eastAsia"/>
                <w:bCs/>
                <w:color w:val="000000"/>
                <w:kern w:val="0"/>
                <w:sz w:val="32"/>
                <w:u w:val="single"/>
              </w:rPr>
              <w:t>64</w:t>
            </w:r>
            <w:r>
              <w:rPr>
                <w:rFonts w:ascii="黑体" w:eastAsia="黑体" w:cs="宋体" w:hint="eastAsia"/>
                <w:bCs/>
                <w:color w:val="000000"/>
                <w:kern w:val="0"/>
                <w:sz w:val="32"/>
                <w:u w:val="single"/>
              </w:rPr>
              <w:t xml:space="preserve">   </w:t>
            </w:r>
          </w:p>
        </w:tc>
        <w:tc>
          <w:tcPr>
            <w:tcW w:w="1775" w:type="dxa"/>
            <w:vAlign w:val="center"/>
          </w:tcPr>
          <w:p w14:paraId="723B4E7A" w14:textId="77777777" w:rsidR="00454401" w:rsidRDefault="00000000">
            <w:pPr>
              <w:widowControl/>
              <w:spacing w:before="100" w:beforeAutospacing="1" w:after="100" w:afterAutospacing="1"/>
              <w:rPr>
                <w:rFonts w:ascii="黑体" w:eastAsia="黑体" w:cs="宋体"/>
                <w:bCs/>
                <w:color w:val="000000"/>
                <w:kern w:val="0"/>
                <w:sz w:val="32"/>
              </w:rPr>
            </w:pPr>
            <w:r>
              <w:rPr>
                <w:rFonts w:ascii="黑体" w:eastAsia="黑体" w:cs="宋体" w:hint="eastAsia"/>
                <w:bCs/>
                <w:color w:val="000000"/>
                <w:kern w:val="0"/>
                <w:sz w:val="32"/>
              </w:rPr>
              <w:t>学   分：</w:t>
            </w:r>
          </w:p>
        </w:tc>
        <w:tc>
          <w:tcPr>
            <w:tcW w:w="1504" w:type="dxa"/>
            <w:tcBorders>
              <w:left w:val="nil"/>
            </w:tcBorders>
            <w:vAlign w:val="center"/>
          </w:tcPr>
          <w:p w14:paraId="1AD36C45" w14:textId="05EFC61D" w:rsidR="00454401" w:rsidRDefault="00000000">
            <w:pPr>
              <w:widowControl/>
              <w:spacing w:before="100" w:beforeAutospacing="1" w:after="100" w:afterAutospacing="1"/>
              <w:rPr>
                <w:rFonts w:ascii="黑体" w:eastAsia="黑体" w:cs="宋体"/>
                <w:bCs/>
                <w:color w:val="000000"/>
                <w:kern w:val="0"/>
                <w:sz w:val="32"/>
              </w:rPr>
            </w:pPr>
            <w:r>
              <w:rPr>
                <w:rFonts w:ascii="黑体" w:eastAsia="黑体" w:cs="宋体" w:hint="eastAsia"/>
                <w:bCs/>
                <w:color w:val="000000"/>
                <w:kern w:val="0"/>
                <w:sz w:val="32"/>
                <w:u w:val="single"/>
              </w:rPr>
              <w:t xml:space="preserve">  </w:t>
            </w:r>
            <w:r w:rsidR="00A56712">
              <w:rPr>
                <w:rFonts w:ascii="黑体" w:eastAsia="黑体" w:cs="宋体" w:hint="eastAsia"/>
                <w:bCs/>
                <w:color w:val="000000"/>
                <w:kern w:val="0"/>
                <w:sz w:val="32"/>
                <w:u w:val="single"/>
              </w:rPr>
              <w:t>4</w:t>
            </w:r>
            <w:r>
              <w:rPr>
                <w:rFonts w:ascii="黑体" w:eastAsia="黑体" w:cs="宋体" w:hint="eastAsia"/>
                <w:bCs/>
                <w:color w:val="000000"/>
                <w:kern w:val="0"/>
                <w:sz w:val="32"/>
                <w:u w:val="single"/>
              </w:rPr>
              <w:t xml:space="preserve">    </w:t>
            </w:r>
          </w:p>
        </w:tc>
      </w:tr>
      <w:tr w:rsidR="00454401" w14:paraId="334BF884" w14:textId="77777777">
        <w:trPr>
          <w:trHeight w:val="699"/>
          <w:jc w:val="center"/>
        </w:trPr>
        <w:tc>
          <w:tcPr>
            <w:tcW w:w="2248" w:type="dxa"/>
          </w:tcPr>
          <w:p w14:paraId="3A6EE474" w14:textId="77777777" w:rsidR="00454401" w:rsidRDefault="00000000">
            <w:pPr>
              <w:widowControl/>
              <w:spacing w:before="100" w:beforeAutospacing="1" w:after="100" w:afterAutospacing="1"/>
              <w:jc w:val="center"/>
              <w:rPr>
                <w:rFonts w:ascii="黑体" w:eastAsia="黑体" w:cs="宋体"/>
                <w:bCs/>
                <w:color w:val="000000"/>
                <w:kern w:val="0"/>
                <w:sz w:val="32"/>
              </w:rPr>
            </w:pPr>
            <w:r>
              <w:rPr>
                <w:rFonts w:ascii="黑体" w:eastAsia="黑体" w:cs="宋体" w:hint="eastAsia"/>
                <w:bCs/>
                <w:color w:val="000000"/>
                <w:kern w:val="0"/>
                <w:sz w:val="32"/>
              </w:rPr>
              <w:t>授课教师：</w:t>
            </w:r>
          </w:p>
        </w:tc>
        <w:tc>
          <w:tcPr>
            <w:tcW w:w="4892" w:type="dxa"/>
            <w:gridSpan w:val="3"/>
          </w:tcPr>
          <w:p w14:paraId="066F0491" w14:textId="7502A066" w:rsidR="00454401" w:rsidRDefault="00000000">
            <w:pPr>
              <w:widowControl/>
              <w:spacing w:before="100" w:beforeAutospacing="1" w:after="100" w:afterAutospacing="1"/>
              <w:rPr>
                <w:rFonts w:ascii="黑体" w:eastAsia="黑体" w:cs="宋体"/>
                <w:bCs/>
                <w:color w:val="000000"/>
                <w:kern w:val="0"/>
                <w:sz w:val="32"/>
              </w:rPr>
            </w:pPr>
            <w:r>
              <w:rPr>
                <w:rFonts w:ascii="黑体" w:eastAsia="黑体" w:cs="宋体" w:hint="eastAsia"/>
                <w:bCs/>
                <w:color w:val="000000"/>
                <w:kern w:val="0"/>
                <w:sz w:val="32"/>
                <w:u w:val="single"/>
              </w:rPr>
              <w:t xml:space="preserve">           </w:t>
            </w:r>
            <w:r w:rsidR="00A56712">
              <w:rPr>
                <w:rFonts w:ascii="黑体" w:eastAsia="黑体" w:cs="宋体" w:hint="eastAsia"/>
                <w:bCs/>
                <w:color w:val="000000"/>
                <w:kern w:val="0"/>
                <w:sz w:val="32"/>
                <w:u w:val="single"/>
              </w:rPr>
              <w:t>陈德</w:t>
            </w:r>
            <w:r>
              <w:rPr>
                <w:rFonts w:ascii="黑体" w:eastAsia="黑体" w:cs="宋体" w:hint="eastAsia"/>
                <w:bCs/>
                <w:color w:val="000000"/>
                <w:kern w:val="0"/>
                <w:sz w:val="32"/>
                <w:u w:val="single"/>
              </w:rPr>
              <w:t xml:space="preserve">               </w:t>
            </w:r>
          </w:p>
        </w:tc>
      </w:tr>
      <w:tr w:rsidR="00454401" w14:paraId="1989E118" w14:textId="77777777">
        <w:trPr>
          <w:trHeight w:val="699"/>
          <w:jc w:val="center"/>
        </w:trPr>
        <w:tc>
          <w:tcPr>
            <w:tcW w:w="2248" w:type="dxa"/>
          </w:tcPr>
          <w:p w14:paraId="34AC2F85" w14:textId="77777777" w:rsidR="00454401" w:rsidRDefault="00000000">
            <w:pPr>
              <w:widowControl/>
              <w:spacing w:before="100" w:beforeAutospacing="1" w:after="100" w:afterAutospacing="1"/>
              <w:jc w:val="center"/>
              <w:rPr>
                <w:rFonts w:ascii="黑体" w:eastAsia="黑体" w:cs="宋体"/>
                <w:bCs/>
                <w:color w:val="000000"/>
                <w:kern w:val="0"/>
                <w:sz w:val="32"/>
              </w:rPr>
            </w:pPr>
            <w:r>
              <w:rPr>
                <w:rFonts w:ascii="黑体" w:eastAsia="黑体" w:cs="宋体" w:hint="eastAsia"/>
                <w:bCs/>
                <w:color w:val="000000"/>
                <w:kern w:val="0"/>
                <w:sz w:val="32"/>
              </w:rPr>
              <w:t>教材名称：</w:t>
            </w:r>
          </w:p>
        </w:tc>
        <w:tc>
          <w:tcPr>
            <w:tcW w:w="4892" w:type="dxa"/>
            <w:gridSpan w:val="3"/>
          </w:tcPr>
          <w:p w14:paraId="1AF6D2F2" w14:textId="77777777" w:rsidR="00454401" w:rsidRDefault="00000000">
            <w:pPr>
              <w:widowControl/>
              <w:spacing w:before="100" w:beforeAutospacing="1" w:after="100" w:afterAutospacing="1"/>
              <w:rPr>
                <w:rFonts w:ascii="黑体" w:eastAsia="黑体" w:cs="宋体"/>
                <w:bCs/>
                <w:color w:val="000000"/>
                <w:kern w:val="0"/>
                <w:sz w:val="32"/>
              </w:rPr>
            </w:pPr>
            <w:r>
              <w:rPr>
                <w:rFonts w:ascii="黑体" w:eastAsia="黑体" w:cs="宋体" w:hint="eastAsia"/>
                <w:bCs/>
                <w:color w:val="000000"/>
                <w:kern w:val="0"/>
                <w:sz w:val="32"/>
                <w:u w:val="single"/>
              </w:rPr>
              <w:t xml:space="preserve">             无             </w:t>
            </w:r>
          </w:p>
        </w:tc>
      </w:tr>
    </w:tbl>
    <w:p w14:paraId="10306E6E" w14:textId="77777777" w:rsidR="00454401" w:rsidRDefault="00454401">
      <w:pPr>
        <w:widowControl/>
        <w:spacing w:before="100" w:beforeAutospacing="1" w:after="100" w:afterAutospacing="1"/>
        <w:jc w:val="center"/>
        <w:rPr>
          <w:rFonts w:ascii="黑体" w:eastAsia="黑体" w:hAnsi="宋体" w:hint="eastAsia"/>
          <w:sz w:val="32"/>
          <w:szCs w:val="32"/>
        </w:rPr>
      </w:pPr>
    </w:p>
    <w:p w14:paraId="4F350D97" w14:textId="77777777" w:rsidR="00454401" w:rsidRDefault="00454401">
      <w:pPr>
        <w:widowControl/>
        <w:spacing w:before="100" w:beforeAutospacing="1" w:after="100" w:afterAutospacing="1"/>
        <w:jc w:val="center"/>
        <w:rPr>
          <w:rFonts w:ascii="黑体" w:eastAsia="黑体" w:hAnsi="宋体" w:hint="eastAsia"/>
          <w:sz w:val="32"/>
          <w:szCs w:val="32"/>
        </w:rPr>
      </w:pPr>
    </w:p>
    <w:p w14:paraId="34A380C8" w14:textId="77777777" w:rsidR="00454401" w:rsidRDefault="00454401">
      <w:pPr>
        <w:widowControl/>
        <w:spacing w:before="100" w:beforeAutospacing="1" w:after="100" w:afterAutospacing="1"/>
        <w:jc w:val="center"/>
        <w:rPr>
          <w:rFonts w:ascii="黑体" w:eastAsia="黑体" w:hAnsi="宋体" w:hint="eastAsia"/>
          <w:sz w:val="32"/>
          <w:szCs w:val="32"/>
        </w:rPr>
      </w:pPr>
    </w:p>
    <w:p w14:paraId="2683D6CD" w14:textId="77777777" w:rsidR="00454401" w:rsidRDefault="00454401">
      <w:pPr>
        <w:widowControl/>
        <w:spacing w:before="100" w:beforeAutospacing="1" w:after="100" w:afterAutospacing="1"/>
        <w:jc w:val="center"/>
        <w:rPr>
          <w:rFonts w:ascii="黑体" w:eastAsia="黑体" w:hAnsi="宋体" w:hint="eastAsia"/>
          <w:sz w:val="32"/>
          <w:szCs w:val="32"/>
        </w:rPr>
      </w:pPr>
    </w:p>
    <w:p w14:paraId="29B69E0F" w14:textId="1FFF710A" w:rsidR="00454401" w:rsidRDefault="00000000">
      <w:pPr>
        <w:ind w:rightChars="389" w:right="817"/>
        <w:jc w:val="center"/>
        <w:rPr>
          <w:rFonts w:ascii="黑体" w:eastAsia="黑体" w:hAnsi="宋体" w:hint="eastAsia"/>
          <w:sz w:val="32"/>
          <w:szCs w:val="32"/>
        </w:rPr>
      </w:pPr>
      <w:r>
        <w:rPr>
          <w:rFonts w:hint="eastAsia"/>
          <w:sz w:val="28"/>
          <w:szCs w:val="28"/>
        </w:rPr>
        <w:t xml:space="preserve">2026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</w:t>
      </w:r>
      <w:r w:rsidR="00B77F3E"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</w:t>
      </w:r>
      <w:r w:rsidR="00B77F3E"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日</w:t>
      </w:r>
    </w:p>
    <w:p w14:paraId="7FD02394" w14:textId="77777777" w:rsidR="00454401" w:rsidRDefault="00000000">
      <w:pPr>
        <w:widowControl/>
        <w:spacing w:before="100" w:beforeAutospacing="1" w:after="100" w:afterAutospacing="1"/>
        <w:jc w:val="center"/>
        <w:rPr>
          <w:rFonts w:ascii="黑体" w:eastAsia="黑体" w:hAnsi="宋体" w:hint="eastAsia"/>
          <w:sz w:val="32"/>
          <w:szCs w:val="32"/>
        </w:rPr>
      </w:pPr>
      <w:r>
        <w:rPr>
          <w:rFonts w:ascii="黑体" w:eastAsia="黑体" w:cs="宋体" w:hint="eastAsia"/>
          <w:bCs/>
          <w:color w:val="000000"/>
          <w:kern w:val="0"/>
          <w:sz w:val="32"/>
          <w:u w:val="single"/>
        </w:rPr>
        <w:lastRenderedPageBreak/>
        <w:t>Java Web软件</w:t>
      </w:r>
      <w:r>
        <w:rPr>
          <w:rFonts w:ascii="黑体" w:eastAsia="黑体" w:hint="eastAsia"/>
          <w:sz w:val="30"/>
          <w:szCs w:val="30"/>
          <w:u w:val="single"/>
        </w:rPr>
        <w:t xml:space="preserve">开发综合项目实训 </w:t>
      </w:r>
      <w:r>
        <w:rPr>
          <w:rFonts w:ascii="黑体" w:eastAsia="黑体" w:hint="eastAsia"/>
          <w:sz w:val="30"/>
          <w:szCs w:val="30"/>
        </w:rPr>
        <w:t>课程教案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5"/>
        <w:gridCol w:w="2099"/>
        <w:gridCol w:w="2084"/>
        <w:gridCol w:w="2201"/>
        <w:gridCol w:w="975"/>
      </w:tblGrid>
      <w:tr w:rsidR="00454401" w14:paraId="755DF702" w14:textId="77777777">
        <w:trPr>
          <w:jc w:val="center"/>
        </w:trPr>
        <w:tc>
          <w:tcPr>
            <w:tcW w:w="9828" w:type="dxa"/>
            <w:gridSpan w:val="5"/>
          </w:tcPr>
          <w:p w14:paraId="1D7F19B7" w14:textId="77777777" w:rsidR="00454401" w:rsidRDefault="00000000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br w:type="page"/>
            </w:r>
            <w:r>
              <w:rPr>
                <w:color w:val="000000"/>
                <w:sz w:val="28"/>
                <w:szCs w:val="28"/>
              </w:rPr>
              <w:t>第</w:t>
            </w:r>
            <w:r>
              <w:rPr>
                <w:color w:val="000000"/>
                <w:sz w:val="28"/>
                <w:szCs w:val="28"/>
              </w:rPr>
              <w:t xml:space="preserve">  1  </w:t>
            </w:r>
            <w:r>
              <w:rPr>
                <w:color w:val="000000"/>
                <w:sz w:val="28"/>
                <w:szCs w:val="28"/>
              </w:rPr>
              <w:t>讲</w:t>
            </w:r>
            <w:r>
              <w:rPr>
                <w:color w:val="000000"/>
                <w:sz w:val="28"/>
                <w:szCs w:val="28"/>
              </w:rPr>
              <w:t xml:space="preserve">    </w:t>
            </w:r>
            <w:r>
              <w:rPr>
                <w:color w:val="000000"/>
                <w:sz w:val="28"/>
                <w:szCs w:val="28"/>
              </w:rPr>
              <w:t>授课题目：课程介绍与</w:t>
            </w:r>
            <w:r>
              <w:rPr>
                <w:color w:val="000000"/>
                <w:sz w:val="28"/>
                <w:szCs w:val="28"/>
              </w:rPr>
              <w:t>AI</w:t>
            </w:r>
            <w:r>
              <w:rPr>
                <w:color w:val="000000"/>
                <w:sz w:val="28"/>
                <w:szCs w:val="28"/>
              </w:rPr>
              <w:t>编程入门（</w:t>
            </w:r>
            <w:r>
              <w:rPr>
                <w:color w:val="000000"/>
                <w:sz w:val="28"/>
                <w:szCs w:val="28"/>
              </w:rPr>
              <w:t>Trae Code</w:t>
            </w:r>
            <w:r>
              <w:rPr>
                <w:color w:val="000000"/>
                <w:sz w:val="28"/>
                <w:szCs w:val="28"/>
              </w:rPr>
              <w:t>初体验）</w:t>
            </w:r>
          </w:p>
        </w:tc>
      </w:tr>
      <w:tr w:rsidR="00454401" w14:paraId="6157C4DD" w14:textId="77777777">
        <w:trPr>
          <w:trHeight w:val="458"/>
          <w:jc w:val="center"/>
        </w:trPr>
        <w:tc>
          <w:tcPr>
            <w:tcW w:w="1908" w:type="dxa"/>
            <w:vAlign w:val="center"/>
          </w:tcPr>
          <w:p w14:paraId="275C5350" w14:textId="77777777" w:rsidR="00454401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color w:val="000000"/>
                <w:sz w:val="28"/>
                <w:szCs w:val="28"/>
              </w:rPr>
              <w:t>教学时数：</w:t>
            </w:r>
          </w:p>
        </w:tc>
        <w:tc>
          <w:tcPr>
            <w:tcW w:w="1980" w:type="dxa"/>
          </w:tcPr>
          <w:p w14:paraId="06CE5307" w14:textId="77777777" w:rsidR="00454401" w:rsidRDefault="00000000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2</w:t>
            </w:r>
          </w:p>
        </w:tc>
        <w:tc>
          <w:tcPr>
            <w:tcW w:w="1620" w:type="dxa"/>
            <w:vAlign w:val="center"/>
          </w:tcPr>
          <w:p w14:paraId="62EBF2C4" w14:textId="77777777" w:rsidR="00454401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color w:val="000000"/>
                <w:sz w:val="28"/>
                <w:szCs w:val="28"/>
              </w:rPr>
              <w:t>授课类型：</w:t>
            </w:r>
          </w:p>
        </w:tc>
        <w:tc>
          <w:tcPr>
            <w:tcW w:w="4320" w:type="dxa"/>
            <w:gridSpan w:val="2"/>
            <w:vAlign w:val="center"/>
          </w:tcPr>
          <w:p w14:paraId="6601E962" w14:textId="77777777" w:rsidR="00454401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 xml:space="preserve"> □ </w:t>
            </w:r>
            <w:r>
              <w:rPr>
                <w:rFonts w:hint="eastAsia"/>
                <w:szCs w:val="21"/>
              </w:rPr>
              <w:t>理论课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ascii="宋体" w:hAnsi="宋体" w:hint="eastAsia"/>
                <w:sz w:val="20"/>
                <w:szCs w:val="20"/>
              </w:rPr>
              <w:t xml:space="preserve">□ </w:t>
            </w:r>
            <w:r>
              <w:rPr>
                <w:rFonts w:hint="eastAsia"/>
                <w:szCs w:val="21"/>
              </w:rPr>
              <w:t>理论、实验课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sz w:val="20"/>
                <w:szCs w:val="20"/>
              </w:rPr>
              <w:t xml:space="preserve">☑ </w:t>
            </w:r>
            <w:r>
              <w:rPr>
                <w:rFonts w:hint="eastAsia"/>
                <w:szCs w:val="21"/>
              </w:rPr>
              <w:t>实训课</w:t>
            </w:r>
          </w:p>
        </w:tc>
      </w:tr>
      <w:tr w:rsidR="00454401" w14:paraId="1AF89DC1" w14:textId="77777777">
        <w:trPr>
          <w:jc w:val="center"/>
        </w:trPr>
        <w:tc>
          <w:tcPr>
            <w:tcW w:w="9828" w:type="dxa"/>
            <w:gridSpan w:val="5"/>
          </w:tcPr>
          <w:p w14:paraId="1208AD1F" w14:textId="77777777" w:rsidR="00454401" w:rsidRDefault="00000000">
            <w:pPr>
              <w:rPr>
                <w:rFonts w:ascii="宋体" w:hAnsi="宋体" w:hint="eastAsia"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color w:val="000000"/>
                <w:sz w:val="28"/>
                <w:szCs w:val="28"/>
              </w:rPr>
              <w:t>教学目的、要求：</w:t>
            </w:r>
          </w:p>
          <w:p w14:paraId="58EF1E0D" w14:textId="77777777" w:rsidR="00454401" w:rsidRDefault="00000000">
            <w:pPr>
              <w:rPr>
                <w:rFonts w:ascii="宋体" w:hAnsi="宋体" w:hint="eastAsia"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color w:val="000000"/>
                <w:sz w:val="28"/>
                <w:szCs w:val="28"/>
              </w:rPr>
              <w:t>1.了解本实训课程的目标定位、主要内容、考核方式与课程纪律要求。</w:t>
            </w:r>
          </w:p>
          <w:p w14:paraId="6860AE83" w14:textId="77777777" w:rsidR="00454401" w:rsidRDefault="00000000">
            <w:pPr>
              <w:rPr>
                <w:rFonts w:ascii="宋体" w:hAnsi="宋体" w:hint="eastAsia"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color w:val="000000"/>
                <w:sz w:val="28"/>
                <w:szCs w:val="28"/>
              </w:rPr>
              <w:t>2.初步了解AI大模型的基本概念与发展现状，认识AI工具对编程学习方式的改变。</w:t>
            </w:r>
          </w:p>
          <w:p w14:paraId="6013D6F7" w14:textId="77777777" w:rsidR="00454401" w:rsidRDefault="00000000">
            <w:pPr>
              <w:rPr>
                <w:rFonts w:ascii="宋体" w:hAnsi="宋体" w:hint="eastAsia"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color w:val="000000"/>
                <w:sz w:val="28"/>
                <w:szCs w:val="28"/>
              </w:rPr>
              <w:t>3.掌握AI编程工具Trae Code的安装、登录与基本使用方法，理解vibe learning的学习理念。</w:t>
            </w:r>
          </w:p>
          <w:p w14:paraId="742AB9D6" w14:textId="77777777" w:rsidR="00454401" w:rsidRDefault="00000000">
            <w:pPr>
              <w:rPr>
                <w:rFonts w:ascii="宋体" w:hAnsi="宋体" w:hint="eastAsia"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color w:val="000000"/>
                <w:sz w:val="28"/>
                <w:szCs w:val="28"/>
              </w:rPr>
              <w:t>4.体验借助AI编程工具完成图书管理系统项目的过程，熟悉软件开发的基本流程。</w:t>
            </w:r>
          </w:p>
        </w:tc>
      </w:tr>
      <w:tr w:rsidR="00454401" w14:paraId="2EC7B499" w14:textId="77777777">
        <w:trPr>
          <w:jc w:val="center"/>
        </w:trPr>
        <w:tc>
          <w:tcPr>
            <w:tcW w:w="9828" w:type="dxa"/>
            <w:gridSpan w:val="5"/>
          </w:tcPr>
          <w:p w14:paraId="6F9FD788" w14:textId="77777777" w:rsidR="00454401" w:rsidRDefault="00000000">
            <w:pPr>
              <w:rPr>
                <w:rFonts w:ascii="宋体" w:hAnsi="宋体" w:hint="eastAsia"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color w:val="000000"/>
                <w:sz w:val="28"/>
                <w:szCs w:val="28"/>
              </w:rPr>
              <w:t>教学重点：</w:t>
            </w:r>
          </w:p>
          <w:p w14:paraId="26284D77" w14:textId="2DA7CC2C" w:rsidR="00454401" w:rsidRDefault="00000000">
            <w:pPr>
              <w:rPr>
                <w:rFonts w:ascii="宋体" w:hAnsi="宋体" w:hint="eastAsia"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color w:val="000000"/>
                <w:sz w:val="28"/>
                <w:szCs w:val="28"/>
              </w:rPr>
              <w:t>1.课程内容构成与考核方式（课堂表现20%、设计报告及选题/需求/设计文档</w:t>
            </w:r>
            <w:r w:rsidR="00657CAE">
              <w:rPr>
                <w:rFonts w:ascii="宋体" w:hAnsi="宋体" w:hint="eastAsia"/>
                <w:color w:val="000000"/>
                <w:sz w:val="28"/>
                <w:szCs w:val="28"/>
              </w:rPr>
              <w:t>/AI使用情况5</w:t>
            </w:r>
            <w:r>
              <w:rPr>
                <w:rFonts w:ascii="宋体" w:hAnsi="宋体" w:hint="eastAsia"/>
                <w:color w:val="000000"/>
                <w:sz w:val="28"/>
                <w:szCs w:val="28"/>
              </w:rPr>
              <w:t>0%、答辩</w:t>
            </w:r>
            <w:r w:rsidR="00657CAE">
              <w:rPr>
                <w:rFonts w:ascii="宋体" w:hAnsi="宋体" w:hint="eastAsia"/>
                <w:color w:val="000000"/>
                <w:sz w:val="28"/>
                <w:szCs w:val="28"/>
              </w:rPr>
              <w:t>3</w:t>
            </w:r>
            <w:r>
              <w:rPr>
                <w:rFonts w:ascii="宋体" w:hAnsi="宋体" w:hint="eastAsia"/>
                <w:color w:val="000000"/>
                <w:sz w:val="28"/>
                <w:szCs w:val="28"/>
              </w:rPr>
              <w:t>0%），课程纪律（考勤、手机管理）要求。</w:t>
            </w:r>
          </w:p>
          <w:p w14:paraId="7330987B" w14:textId="77777777" w:rsidR="00454401" w:rsidRDefault="00000000">
            <w:pPr>
              <w:rPr>
                <w:rFonts w:ascii="宋体" w:hAnsi="宋体" w:hint="eastAsia"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color w:val="000000"/>
                <w:sz w:val="28"/>
                <w:szCs w:val="28"/>
              </w:rPr>
              <w:t>2.AI大模型科普与AI编程工具Trae Code的介绍与使用入门，vibe learning学习理念。</w:t>
            </w:r>
          </w:p>
          <w:p w14:paraId="2A56A71D" w14:textId="77777777" w:rsidR="00454401" w:rsidRDefault="00000000">
            <w:pPr>
              <w:rPr>
                <w:rFonts w:ascii="宋体" w:hAnsi="宋体" w:hint="eastAsia"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color w:val="000000"/>
                <w:sz w:val="28"/>
                <w:szCs w:val="28"/>
              </w:rPr>
              <w:t>3.带领学生体验AI编程，完成图书管理系统项目，熟悉软件开发流程。</w:t>
            </w:r>
          </w:p>
        </w:tc>
      </w:tr>
      <w:tr w:rsidR="00454401" w14:paraId="178C32D7" w14:textId="77777777">
        <w:trPr>
          <w:trHeight w:val="3412"/>
          <w:jc w:val="center"/>
        </w:trPr>
        <w:tc>
          <w:tcPr>
            <w:tcW w:w="9828" w:type="dxa"/>
            <w:gridSpan w:val="5"/>
          </w:tcPr>
          <w:p w14:paraId="655507F4" w14:textId="77777777" w:rsidR="00454401" w:rsidRDefault="00000000">
            <w:pPr>
              <w:rPr>
                <w:color w:val="000000"/>
                <w:sz w:val="28"/>
                <w:szCs w:val="28"/>
              </w:rPr>
            </w:pPr>
            <w:r>
              <w:rPr>
                <w:rFonts w:ascii="宋体" w:hAnsi="宋体" w:cs="Arial" w:hint="eastAsia"/>
                <w:bCs/>
                <w:color w:val="000000"/>
                <w:kern w:val="0"/>
                <w:sz w:val="28"/>
                <w:szCs w:val="28"/>
              </w:rPr>
              <w:t>教学方法和手段：</w:t>
            </w:r>
          </w:p>
          <w:p w14:paraId="5955C3E6" w14:textId="77777777" w:rsidR="00454401" w:rsidRDefault="00000000">
            <w:pPr>
              <w:rPr>
                <w:color w:val="000000"/>
                <w:sz w:val="28"/>
                <w:szCs w:val="28"/>
              </w:rPr>
            </w:pPr>
            <w:r>
              <w:rPr>
                <w:rFonts w:ascii="宋体" w:hAnsi="宋体" w:cs="Arial" w:hint="eastAsia"/>
                <w:bCs/>
                <w:color w:val="000000"/>
                <w:kern w:val="0"/>
                <w:sz w:val="28"/>
                <w:szCs w:val="28"/>
              </w:rPr>
              <w:t>科普讲解：结合课程专题网站（http://wtbu.chende.top/project-ai/），讲解AI大模型的基本概念与使用方式；</w:t>
            </w:r>
          </w:p>
          <w:p w14:paraId="4A492984" w14:textId="77777777" w:rsidR="00454401" w:rsidRDefault="00000000">
            <w:pPr>
              <w:rPr>
                <w:color w:val="000000"/>
                <w:sz w:val="28"/>
                <w:szCs w:val="28"/>
              </w:rPr>
            </w:pPr>
            <w:r>
              <w:rPr>
                <w:rFonts w:ascii="宋体" w:hAnsi="宋体" w:cs="Arial" w:hint="eastAsia"/>
                <w:bCs/>
                <w:color w:val="000000"/>
                <w:kern w:val="0"/>
                <w:sz w:val="28"/>
                <w:szCs w:val="28"/>
              </w:rPr>
              <w:t>工具演示：现场演示Trae Code的安装、登录与AI编程全过程；</w:t>
            </w:r>
          </w:p>
          <w:p w14:paraId="73CA9A6C" w14:textId="77777777" w:rsidR="00454401" w:rsidRDefault="00000000">
            <w:pPr>
              <w:rPr>
                <w:color w:val="000000"/>
                <w:sz w:val="28"/>
                <w:szCs w:val="28"/>
              </w:rPr>
            </w:pPr>
            <w:r>
              <w:rPr>
                <w:rFonts w:ascii="宋体" w:hAnsi="宋体" w:cs="Arial" w:hint="eastAsia"/>
                <w:bCs/>
                <w:color w:val="000000"/>
                <w:kern w:val="0"/>
                <w:sz w:val="28"/>
                <w:szCs w:val="28"/>
              </w:rPr>
              <w:t>项目实操：带领学生基于图书管理系统模板项目（Gitee）体验AI编程，熟悉开发流程；</w:t>
            </w:r>
          </w:p>
          <w:p w14:paraId="3E930989" w14:textId="77777777" w:rsidR="00454401" w:rsidRDefault="00000000">
            <w:pPr>
              <w:rPr>
                <w:color w:val="000000"/>
                <w:sz w:val="28"/>
                <w:szCs w:val="28"/>
              </w:rPr>
            </w:pPr>
            <w:r>
              <w:rPr>
                <w:rFonts w:ascii="宋体" w:hAnsi="宋体" w:cs="Arial" w:hint="eastAsia"/>
                <w:bCs/>
                <w:color w:val="000000"/>
                <w:kern w:val="0"/>
                <w:sz w:val="28"/>
                <w:szCs w:val="28"/>
              </w:rPr>
              <w:lastRenderedPageBreak/>
              <w:t>学生练习：学生跟随演示完成账号准备、环境配置与项目体验；</w:t>
            </w:r>
          </w:p>
          <w:p w14:paraId="29E1A09E" w14:textId="77777777" w:rsidR="00454401" w:rsidRDefault="00000000">
            <w:pPr>
              <w:rPr>
                <w:color w:val="000000"/>
                <w:sz w:val="28"/>
                <w:szCs w:val="28"/>
              </w:rPr>
            </w:pPr>
            <w:r>
              <w:rPr>
                <w:rFonts w:ascii="宋体" w:hAnsi="宋体" w:cs="Arial" w:hint="eastAsia"/>
                <w:bCs/>
                <w:color w:val="000000"/>
                <w:kern w:val="0"/>
                <w:sz w:val="28"/>
                <w:szCs w:val="28"/>
              </w:rPr>
              <w:t>归纳总结：总结课程安排、考核要求与纪律要求，布置课后任务。</w:t>
            </w:r>
          </w:p>
        </w:tc>
      </w:tr>
      <w:tr w:rsidR="00454401" w14:paraId="39FFFB2A" w14:textId="77777777">
        <w:trPr>
          <w:trHeight w:val="90"/>
          <w:jc w:val="center"/>
        </w:trPr>
        <w:tc>
          <w:tcPr>
            <w:tcW w:w="8028" w:type="dxa"/>
            <w:gridSpan w:val="4"/>
          </w:tcPr>
          <w:p w14:paraId="184FC617" w14:textId="77777777" w:rsidR="00454401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lastRenderedPageBreak/>
              <w:t>教学内容及过程</w:t>
            </w:r>
          </w:p>
        </w:tc>
        <w:tc>
          <w:tcPr>
            <w:tcW w:w="1800" w:type="dxa"/>
          </w:tcPr>
          <w:p w14:paraId="4DD39AE1" w14:textId="77777777" w:rsidR="00454401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旁批</w:t>
            </w:r>
          </w:p>
        </w:tc>
      </w:tr>
      <w:tr w:rsidR="00454401" w14:paraId="00D9F574" w14:textId="77777777">
        <w:trPr>
          <w:trHeight w:val="11929"/>
          <w:jc w:val="center"/>
        </w:trPr>
        <w:tc>
          <w:tcPr>
            <w:tcW w:w="8028" w:type="dxa"/>
            <w:gridSpan w:val="4"/>
          </w:tcPr>
          <w:p w14:paraId="0E008357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lastRenderedPageBreak/>
              <w:t>教学内容与教学设计：</w:t>
            </w:r>
          </w:p>
          <w:p w14:paraId="4FDB8AB0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一、课程介绍与纪律要求（计划用时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20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分钟）</w:t>
            </w:r>
          </w:p>
          <w:p w14:paraId="3464721B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、学习通、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QQ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加群：打开学习通让学生加入课程班级群，之后提交作业、签到点名、发通知都在学习通进行；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QQ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群用作平时的答疑。</w:t>
            </w:r>
          </w:p>
          <w:p w14:paraId="0C7A4C6E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2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、课程介绍：</w:t>
            </w:r>
          </w:p>
          <w:p w14:paraId="4AD2CA8A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（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）本课程以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Java Web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项目实训为主，包括前端与后端。前面课程大家已经学习过前端开发、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Java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、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Java Web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相关课程，本课程不再花很多时间讲授编程技术，而是教大家使用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AI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工具辅助学习编程技术。</w:t>
            </w:r>
          </w:p>
          <w:p w14:paraId="13B0DAEA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（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2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）课程主要内容说明：</w:t>
            </w:r>
          </w:p>
          <w:p w14:paraId="02CB0121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①先科普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AI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大模型（课程专题网站：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http://wtbu.chende.top/project-ai/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）；介绍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AI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编程工具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Trae Code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；介绍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vibe learning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学习理念。</w:t>
            </w:r>
          </w:p>
          <w:p w14:paraId="40F6F25B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②带大家体验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AI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编程，完成图书管理系统项目（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https://gitee.com/javaweb-dev-tech/lab2_2/tree/master/book_template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），同时熟悉开发流程。</w:t>
            </w:r>
          </w:p>
          <w:p w14:paraId="5CBC5CB5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③开始做自己的项目：使用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software-project-training-skills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系列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Skill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进行选题、需求分析、系统设计；使用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Trae Code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编码；最后进行测试。</w:t>
            </w:r>
          </w:p>
          <w:p w14:paraId="413D7FD1" w14:textId="4B045D82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（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3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）课程考核：本课程由课堂表现（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20%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），设计报告及选题、需求、设计文档</w:t>
            </w:r>
            <w:r w:rsidR="000B39D1">
              <w:rPr>
                <w:rFonts w:hint="eastAsia"/>
                <w:b/>
                <w:color w:val="000000"/>
                <w:sz w:val="28"/>
                <w:szCs w:val="28"/>
              </w:rPr>
              <w:t>、</w:t>
            </w:r>
            <w:r w:rsidR="000B39D1">
              <w:rPr>
                <w:rFonts w:hint="eastAsia"/>
                <w:b/>
                <w:color w:val="000000"/>
                <w:sz w:val="28"/>
                <w:szCs w:val="28"/>
              </w:rPr>
              <w:t>AI</w:t>
            </w:r>
            <w:r w:rsidR="000B39D1">
              <w:rPr>
                <w:rFonts w:hint="eastAsia"/>
                <w:b/>
                <w:color w:val="000000"/>
                <w:sz w:val="28"/>
                <w:szCs w:val="28"/>
              </w:rPr>
              <w:t>使用情况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（</w:t>
            </w:r>
            <w:r w:rsidR="00783357">
              <w:rPr>
                <w:rFonts w:hint="eastAsia"/>
                <w:b/>
                <w:color w:val="000000"/>
                <w:sz w:val="28"/>
                <w:szCs w:val="28"/>
              </w:rPr>
              <w:t>5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0%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），答辩（</w:t>
            </w:r>
            <w:r w:rsidR="00783357">
              <w:rPr>
                <w:rFonts w:hint="eastAsia"/>
                <w:b/>
                <w:color w:val="000000"/>
                <w:sz w:val="28"/>
                <w:szCs w:val="28"/>
              </w:rPr>
              <w:t>3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0%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）三个部分按百分制综合评定成绩。</w:t>
            </w:r>
          </w:p>
          <w:p w14:paraId="6F5D5CA0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课堂表现：遵守纪律、按时出勤、服从管理以及设计态度等因素；如有严重纪律问题，可按学校有关规定直接评为不及格。</w:t>
            </w:r>
          </w:p>
          <w:p w14:paraId="6BB74EF3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设计报告：根据选题、需求分析、系统设计文档及设计报告的内容撰写、格式排版等完成情况给分。</w:t>
            </w:r>
          </w:p>
          <w:p w14:paraId="725C9E9C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lastRenderedPageBreak/>
              <w:t>答辩：根据系统实际完成质量考核评分，指导教师当面对系统进行验收并提出相关问题，根据系统演示情况和学生回答问题情况给分。</w:t>
            </w:r>
          </w:p>
          <w:p w14:paraId="663DBAE2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（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4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）课程纪律要求：</w:t>
            </w:r>
          </w:p>
          <w:p w14:paraId="693765D0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①考勤：不得无故旷课，旷课扣平时分；多次旷课、屡教不改者，将名单告知辅导员甚至书记，并按学校有关规定给予旷课处分。</w:t>
            </w:r>
          </w:p>
          <w:p w14:paraId="0D49C41E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②课堂手机管理：课前将手机放到手机袋，课前登录好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Trae Code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、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Gitee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等；课堂中如需用手机登录账号，须先和老师说明，用完及时放回手机袋。</w:t>
            </w:r>
          </w:p>
          <w:p w14:paraId="61F5676C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二、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AI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大模型科普（计划用时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20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分钟）</w:t>
            </w:r>
          </w:p>
          <w:p w14:paraId="1E8D80BD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、访问课程专题网站（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http://wtbu.chende.top/project-ai/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），介绍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AI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大模型的基本概念：什么是大语言模型、提示词（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Prompt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）、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token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等。</w:t>
            </w:r>
          </w:p>
          <w:p w14:paraId="359098B8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2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、介绍常见大模型产品及其在编程、学习、写作等场景中的用法。</w:t>
            </w:r>
          </w:p>
          <w:p w14:paraId="073F9E51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3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、强调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AI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是学习助手而非替代：学会用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AI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提问、验证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AI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的回答，避免直接照搬生成代码而不理解。</w:t>
            </w:r>
          </w:p>
          <w:p w14:paraId="2EA94A3D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三、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AI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编程工具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Trae Code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与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vibe learning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（计划用时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15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分钟）</w:t>
            </w:r>
          </w:p>
          <w:p w14:paraId="2F91E492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、介绍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Trae Code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的功能与特点：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AI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对话生成代码、上下文理解、智能补全等。</w:t>
            </w:r>
          </w:p>
          <w:p w14:paraId="0AFA89C9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2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、现场演示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Trae Code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的安装与登录（要求课前已登录好）。</w:t>
            </w:r>
          </w:p>
          <w:p w14:paraId="4884A834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3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、介绍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vibe learning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理念：以做出项目为目标，借助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AI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边做边学，遇到不懂的知识点随时向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AI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提问、课后补齐。</w:t>
            </w:r>
          </w:p>
          <w:p w14:paraId="2435B7F9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四、体验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AI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编程：图书管理系统（计划用时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30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分钟）</w:t>
            </w:r>
          </w:p>
          <w:p w14:paraId="3BDF8035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、从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Gitee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获取图书管理系统模板项目（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https://gitee.com/javaweb-dev-tech/lab2_2/tree/master/book_template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lastRenderedPageBreak/>
              <w:t>）。</w:t>
            </w:r>
          </w:p>
          <w:p w14:paraId="0846464D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2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、带学生用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Trae Code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分析模板项目结构，理解前后端代码的组织方式。</w:t>
            </w:r>
          </w:p>
          <w:p w14:paraId="0B03B1AC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3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、演示通过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AI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对话逐步完成功能：如图书的增删改查、借阅管理等。</w:t>
            </w:r>
          </w:p>
          <w:p w14:paraId="27C3C1B8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4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、讲解软件开发基本流程：需求分析→系统设计→编码实现→测试→部署，对应本课程后续各阶段的任务。</w:t>
            </w:r>
          </w:p>
          <w:p w14:paraId="1BEB6618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五、归纳总结与课后任务（计划用时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5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分钟）</w:t>
            </w:r>
          </w:p>
          <w:p w14:paraId="30B86DAD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1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、回顾课程目标、考核构成与纪律要求。</w:t>
            </w:r>
          </w:p>
          <w:p w14:paraId="2E546036" w14:textId="77777777" w:rsidR="00454401" w:rsidRDefault="00000000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2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、课后任务：完成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Trae Code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、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Gitee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账号注册与环境配置；浏览课程专题网站了解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AI</w:t>
            </w:r>
            <w:r>
              <w:rPr>
                <w:rFonts w:hint="eastAsia"/>
                <w:b/>
                <w:color w:val="000000"/>
                <w:sz w:val="28"/>
                <w:szCs w:val="28"/>
              </w:rPr>
              <w:t>大模型；思考自己想做的项目选题方向。</w:t>
            </w:r>
          </w:p>
        </w:tc>
        <w:tc>
          <w:tcPr>
            <w:tcW w:w="1800" w:type="dxa"/>
          </w:tcPr>
          <w:p w14:paraId="151AC06F" w14:textId="77777777" w:rsidR="00454401" w:rsidRDefault="00454401">
            <w:pPr>
              <w:widowControl/>
              <w:jc w:val="left"/>
              <w:rPr>
                <w:color w:val="000000"/>
                <w:sz w:val="28"/>
                <w:szCs w:val="28"/>
              </w:rPr>
            </w:pPr>
          </w:p>
          <w:p w14:paraId="2EB20AED" w14:textId="77777777" w:rsidR="00454401" w:rsidRDefault="00454401">
            <w:pPr>
              <w:widowControl/>
              <w:jc w:val="left"/>
              <w:rPr>
                <w:color w:val="000000"/>
                <w:sz w:val="28"/>
                <w:szCs w:val="28"/>
              </w:rPr>
            </w:pPr>
          </w:p>
          <w:p w14:paraId="58E4DB38" w14:textId="77777777" w:rsidR="00454401" w:rsidRDefault="00454401">
            <w:pPr>
              <w:widowControl/>
              <w:jc w:val="left"/>
              <w:rPr>
                <w:color w:val="000000"/>
                <w:sz w:val="28"/>
                <w:szCs w:val="28"/>
              </w:rPr>
            </w:pPr>
          </w:p>
          <w:p w14:paraId="6032497A" w14:textId="77777777" w:rsidR="00454401" w:rsidRDefault="00454401">
            <w:pPr>
              <w:widowControl/>
              <w:jc w:val="left"/>
              <w:rPr>
                <w:color w:val="000000"/>
                <w:sz w:val="28"/>
                <w:szCs w:val="28"/>
              </w:rPr>
            </w:pPr>
          </w:p>
          <w:p w14:paraId="40777AA3" w14:textId="77777777" w:rsidR="00454401" w:rsidRDefault="00454401">
            <w:pPr>
              <w:widowControl/>
              <w:jc w:val="left"/>
              <w:rPr>
                <w:color w:val="000000"/>
                <w:sz w:val="28"/>
                <w:szCs w:val="28"/>
              </w:rPr>
            </w:pPr>
          </w:p>
          <w:p w14:paraId="2AF78B93" w14:textId="77777777" w:rsidR="00454401" w:rsidRDefault="00454401">
            <w:pPr>
              <w:widowControl/>
              <w:jc w:val="left"/>
              <w:rPr>
                <w:color w:val="000000"/>
                <w:sz w:val="28"/>
                <w:szCs w:val="28"/>
              </w:rPr>
            </w:pPr>
          </w:p>
          <w:p w14:paraId="2F663F63" w14:textId="77777777" w:rsidR="00454401" w:rsidRDefault="00454401">
            <w:pPr>
              <w:widowControl/>
              <w:jc w:val="left"/>
              <w:rPr>
                <w:color w:val="000000"/>
                <w:sz w:val="28"/>
                <w:szCs w:val="28"/>
              </w:rPr>
            </w:pPr>
          </w:p>
          <w:p w14:paraId="2DFC2B8C" w14:textId="77777777" w:rsidR="00454401" w:rsidRDefault="00454401">
            <w:pPr>
              <w:widowControl/>
              <w:jc w:val="left"/>
              <w:rPr>
                <w:color w:val="000000"/>
                <w:sz w:val="28"/>
                <w:szCs w:val="28"/>
              </w:rPr>
            </w:pPr>
          </w:p>
          <w:p w14:paraId="62DB8F91" w14:textId="77777777" w:rsidR="00454401" w:rsidRDefault="00454401">
            <w:pPr>
              <w:widowControl/>
              <w:jc w:val="left"/>
              <w:rPr>
                <w:color w:val="000000"/>
                <w:sz w:val="28"/>
                <w:szCs w:val="28"/>
              </w:rPr>
            </w:pPr>
          </w:p>
          <w:p w14:paraId="7B14A721" w14:textId="77777777" w:rsidR="00454401" w:rsidRDefault="00454401">
            <w:pPr>
              <w:widowControl/>
              <w:jc w:val="left"/>
              <w:rPr>
                <w:color w:val="000000"/>
                <w:sz w:val="28"/>
                <w:szCs w:val="28"/>
              </w:rPr>
            </w:pPr>
          </w:p>
          <w:p w14:paraId="0AE6F751" w14:textId="77777777" w:rsidR="00454401" w:rsidRDefault="00454401">
            <w:pPr>
              <w:widowControl/>
              <w:jc w:val="left"/>
              <w:rPr>
                <w:color w:val="000000"/>
                <w:sz w:val="28"/>
                <w:szCs w:val="28"/>
              </w:rPr>
            </w:pPr>
          </w:p>
          <w:p w14:paraId="37488ADF" w14:textId="77777777" w:rsidR="00454401" w:rsidRDefault="00454401">
            <w:pPr>
              <w:widowControl/>
              <w:jc w:val="left"/>
              <w:rPr>
                <w:color w:val="000000"/>
                <w:sz w:val="28"/>
                <w:szCs w:val="28"/>
              </w:rPr>
            </w:pPr>
          </w:p>
          <w:p w14:paraId="743EAA46" w14:textId="77777777" w:rsidR="00454401" w:rsidRDefault="00454401">
            <w:pPr>
              <w:widowControl/>
              <w:jc w:val="left"/>
              <w:rPr>
                <w:color w:val="000000"/>
                <w:sz w:val="28"/>
                <w:szCs w:val="28"/>
              </w:rPr>
            </w:pPr>
          </w:p>
          <w:p w14:paraId="546E5D39" w14:textId="77777777" w:rsidR="00454401" w:rsidRDefault="00454401">
            <w:pPr>
              <w:widowControl/>
              <w:jc w:val="left"/>
              <w:rPr>
                <w:color w:val="000000"/>
                <w:sz w:val="28"/>
                <w:szCs w:val="28"/>
              </w:rPr>
            </w:pPr>
          </w:p>
          <w:p w14:paraId="00F8BD6D" w14:textId="77777777" w:rsidR="00454401" w:rsidRDefault="00454401">
            <w:pPr>
              <w:widowControl/>
              <w:jc w:val="left"/>
              <w:rPr>
                <w:color w:val="000000"/>
                <w:sz w:val="28"/>
                <w:szCs w:val="28"/>
              </w:rPr>
            </w:pPr>
          </w:p>
          <w:p w14:paraId="0B127738" w14:textId="77777777" w:rsidR="00454401" w:rsidRDefault="00454401">
            <w:pPr>
              <w:widowControl/>
              <w:jc w:val="left"/>
              <w:rPr>
                <w:color w:val="000000"/>
                <w:sz w:val="28"/>
                <w:szCs w:val="28"/>
              </w:rPr>
            </w:pPr>
          </w:p>
          <w:p w14:paraId="69C16ED2" w14:textId="77777777" w:rsidR="00454401" w:rsidRDefault="00454401">
            <w:pPr>
              <w:widowControl/>
              <w:jc w:val="left"/>
              <w:rPr>
                <w:color w:val="000000"/>
                <w:sz w:val="28"/>
                <w:szCs w:val="28"/>
              </w:rPr>
            </w:pPr>
          </w:p>
          <w:p w14:paraId="53EC0B52" w14:textId="77777777" w:rsidR="00454401" w:rsidRDefault="00454401">
            <w:pPr>
              <w:rPr>
                <w:color w:val="000000"/>
                <w:sz w:val="28"/>
                <w:szCs w:val="28"/>
              </w:rPr>
            </w:pPr>
          </w:p>
          <w:p w14:paraId="031F8F37" w14:textId="77777777" w:rsidR="00454401" w:rsidRDefault="00454401">
            <w:pPr>
              <w:rPr>
                <w:color w:val="000000"/>
                <w:sz w:val="28"/>
                <w:szCs w:val="28"/>
              </w:rPr>
            </w:pPr>
          </w:p>
        </w:tc>
      </w:tr>
    </w:tbl>
    <w:p w14:paraId="0F87DB6C" w14:textId="77777777" w:rsidR="00454401" w:rsidRDefault="00454401">
      <w:pPr>
        <w:tabs>
          <w:tab w:val="left" w:pos="648"/>
        </w:tabs>
        <w:jc w:val="left"/>
      </w:pPr>
    </w:p>
    <w:sectPr w:rsidR="00454401">
      <w:headerReference w:type="default" r:id="rId7"/>
      <w:pgSz w:w="11906" w:h="16838"/>
      <w:pgMar w:top="1134" w:right="1134" w:bottom="85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C4CB7" w14:textId="77777777" w:rsidR="00D72DA9" w:rsidRDefault="00D72DA9">
      <w:r>
        <w:separator/>
      </w:r>
    </w:p>
  </w:endnote>
  <w:endnote w:type="continuationSeparator" w:id="0">
    <w:p w14:paraId="7961620F" w14:textId="77777777" w:rsidR="00D72DA9" w:rsidRDefault="00D72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C8E63" w14:textId="77777777" w:rsidR="00D72DA9" w:rsidRDefault="00D72DA9">
      <w:r>
        <w:separator/>
      </w:r>
    </w:p>
  </w:footnote>
  <w:footnote w:type="continuationSeparator" w:id="0">
    <w:p w14:paraId="0E756A7E" w14:textId="77777777" w:rsidR="00D72DA9" w:rsidRDefault="00D72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417E" w14:textId="77777777" w:rsidR="00454401" w:rsidRDefault="00454401">
    <w:pPr>
      <w:pStyle w:val="a5"/>
      <w:pBdr>
        <w:bottom w:val="none" w:sz="0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0BF522"/>
    <w:multiLevelType w:val="singleLevel"/>
    <w:tmpl w:val="8D0BF522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131E47E2"/>
    <w:multiLevelType w:val="singleLevel"/>
    <w:tmpl w:val="131E47E2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DA10E7E"/>
    <w:multiLevelType w:val="singleLevel"/>
    <w:tmpl w:val="6DA10E7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83378422">
    <w:abstractNumId w:val="2"/>
  </w:num>
  <w:num w:numId="2" w16cid:durableId="953945600">
    <w:abstractNumId w:val="1"/>
  </w:num>
  <w:num w:numId="3" w16cid:durableId="1260717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A1OTI1NjhhZWM5MWE3ZjJlYzk3MDAyMTU1MjNjZmQifQ=="/>
  </w:docVars>
  <w:rsids>
    <w:rsidRoot w:val="00172A27"/>
    <w:rsid w:val="00005A62"/>
    <w:rsid w:val="00044ACE"/>
    <w:rsid w:val="000526C4"/>
    <w:rsid w:val="0005377E"/>
    <w:rsid w:val="0006118B"/>
    <w:rsid w:val="00072322"/>
    <w:rsid w:val="000B39D1"/>
    <w:rsid w:val="000C1D6A"/>
    <w:rsid w:val="000D29DD"/>
    <w:rsid w:val="0010414E"/>
    <w:rsid w:val="00112640"/>
    <w:rsid w:val="00121256"/>
    <w:rsid w:val="001231F7"/>
    <w:rsid w:val="00130460"/>
    <w:rsid w:val="001370B1"/>
    <w:rsid w:val="00172A27"/>
    <w:rsid w:val="00191668"/>
    <w:rsid w:val="001A5360"/>
    <w:rsid w:val="001B752F"/>
    <w:rsid w:val="001F2DC2"/>
    <w:rsid w:val="0020421C"/>
    <w:rsid w:val="00204710"/>
    <w:rsid w:val="00210BDE"/>
    <w:rsid w:val="0021391E"/>
    <w:rsid w:val="00227F5E"/>
    <w:rsid w:val="002322A9"/>
    <w:rsid w:val="00237C55"/>
    <w:rsid w:val="00254BA5"/>
    <w:rsid w:val="00261DFD"/>
    <w:rsid w:val="00272270"/>
    <w:rsid w:val="002A5226"/>
    <w:rsid w:val="002A582F"/>
    <w:rsid w:val="002F3641"/>
    <w:rsid w:val="003455E7"/>
    <w:rsid w:val="00347858"/>
    <w:rsid w:val="003B2D89"/>
    <w:rsid w:val="003B5FBA"/>
    <w:rsid w:val="003D41AD"/>
    <w:rsid w:val="003F4348"/>
    <w:rsid w:val="00400D8C"/>
    <w:rsid w:val="00410E3C"/>
    <w:rsid w:val="004257CF"/>
    <w:rsid w:val="00453B00"/>
    <w:rsid w:val="00454401"/>
    <w:rsid w:val="0047285B"/>
    <w:rsid w:val="004C248E"/>
    <w:rsid w:val="004E41C8"/>
    <w:rsid w:val="004E4325"/>
    <w:rsid w:val="004F10D7"/>
    <w:rsid w:val="00523DA7"/>
    <w:rsid w:val="00525AA7"/>
    <w:rsid w:val="005260FB"/>
    <w:rsid w:val="00535DD7"/>
    <w:rsid w:val="00541881"/>
    <w:rsid w:val="00547B3D"/>
    <w:rsid w:val="0055300F"/>
    <w:rsid w:val="0058161A"/>
    <w:rsid w:val="005830FE"/>
    <w:rsid w:val="005974EE"/>
    <w:rsid w:val="005E48A6"/>
    <w:rsid w:val="00601DD3"/>
    <w:rsid w:val="006550FA"/>
    <w:rsid w:val="00657C7C"/>
    <w:rsid w:val="00657CAE"/>
    <w:rsid w:val="00742351"/>
    <w:rsid w:val="007723D1"/>
    <w:rsid w:val="00783357"/>
    <w:rsid w:val="00790DBB"/>
    <w:rsid w:val="007C125B"/>
    <w:rsid w:val="007C4D02"/>
    <w:rsid w:val="007C5DB0"/>
    <w:rsid w:val="007D794B"/>
    <w:rsid w:val="007F0909"/>
    <w:rsid w:val="00804BAB"/>
    <w:rsid w:val="00806A73"/>
    <w:rsid w:val="00814E8D"/>
    <w:rsid w:val="00814ED9"/>
    <w:rsid w:val="00824D58"/>
    <w:rsid w:val="00855FE6"/>
    <w:rsid w:val="0086021C"/>
    <w:rsid w:val="00876560"/>
    <w:rsid w:val="0088717A"/>
    <w:rsid w:val="008922EC"/>
    <w:rsid w:val="008D1B77"/>
    <w:rsid w:val="00901054"/>
    <w:rsid w:val="0090356F"/>
    <w:rsid w:val="0091398E"/>
    <w:rsid w:val="00920007"/>
    <w:rsid w:val="00932257"/>
    <w:rsid w:val="0098512F"/>
    <w:rsid w:val="009B1177"/>
    <w:rsid w:val="009E6737"/>
    <w:rsid w:val="009F2E88"/>
    <w:rsid w:val="00A063C2"/>
    <w:rsid w:val="00A13297"/>
    <w:rsid w:val="00A43666"/>
    <w:rsid w:val="00A56712"/>
    <w:rsid w:val="00A57AC0"/>
    <w:rsid w:val="00A81664"/>
    <w:rsid w:val="00A84430"/>
    <w:rsid w:val="00A848A3"/>
    <w:rsid w:val="00A87BAB"/>
    <w:rsid w:val="00A91F14"/>
    <w:rsid w:val="00AA4305"/>
    <w:rsid w:val="00AB4BFC"/>
    <w:rsid w:val="00AF52F7"/>
    <w:rsid w:val="00AF698A"/>
    <w:rsid w:val="00B045A1"/>
    <w:rsid w:val="00B21944"/>
    <w:rsid w:val="00B25E5A"/>
    <w:rsid w:val="00B3043F"/>
    <w:rsid w:val="00B720F2"/>
    <w:rsid w:val="00B77F3E"/>
    <w:rsid w:val="00B85110"/>
    <w:rsid w:val="00B86AE6"/>
    <w:rsid w:val="00B90FE8"/>
    <w:rsid w:val="00BA01FD"/>
    <w:rsid w:val="00BA2263"/>
    <w:rsid w:val="00BB316D"/>
    <w:rsid w:val="00BE645F"/>
    <w:rsid w:val="00BF33FD"/>
    <w:rsid w:val="00C20EB7"/>
    <w:rsid w:val="00C20F55"/>
    <w:rsid w:val="00C246F3"/>
    <w:rsid w:val="00C27161"/>
    <w:rsid w:val="00C275C3"/>
    <w:rsid w:val="00C4201C"/>
    <w:rsid w:val="00C433F1"/>
    <w:rsid w:val="00CA2726"/>
    <w:rsid w:val="00CB6D8E"/>
    <w:rsid w:val="00CD482D"/>
    <w:rsid w:val="00D017E6"/>
    <w:rsid w:val="00D13AE3"/>
    <w:rsid w:val="00D16B89"/>
    <w:rsid w:val="00D310F8"/>
    <w:rsid w:val="00D40466"/>
    <w:rsid w:val="00D52209"/>
    <w:rsid w:val="00D72DA9"/>
    <w:rsid w:val="00D90386"/>
    <w:rsid w:val="00D96954"/>
    <w:rsid w:val="00DE086E"/>
    <w:rsid w:val="00E04BB3"/>
    <w:rsid w:val="00E23080"/>
    <w:rsid w:val="00E31E42"/>
    <w:rsid w:val="00E34A3F"/>
    <w:rsid w:val="00E46A4C"/>
    <w:rsid w:val="00E47096"/>
    <w:rsid w:val="00E61A51"/>
    <w:rsid w:val="00E907AA"/>
    <w:rsid w:val="00EB5D0A"/>
    <w:rsid w:val="00EC4CA3"/>
    <w:rsid w:val="00F021EB"/>
    <w:rsid w:val="00F13398"/>
    <w:rsid w:val="00F17918"/>
    <w:rsid w:val="00F31864"/>
    <w:rsid w:val="00F34EC0"/>
    <w:rsid w:val="00F45A6E"/>
    <w:rsid w:val="00F52872"/>
    <w:rsid w:val="00F70F62"/>
    <w:rsid w:val="00F73D2C"/>
    <w:rsid w:val="00FD715E"/>
    <w:rsid w:val="011B0B5F"/>
    <w:rsid w:val="02ED4765"/>
    <w:rsid w:val="06511CEE"/>
    <w:rsid w:val="095E3ED9"/>
    <w:rsid w:val="0B0835EB"/>
    <w:rsid w:val="152720E1"/>
    <w:rsid w:val="1BB014ED"/>
    <w:rsid w:val="1CC157BA"/>
    <w:rsid w:val="221B57CD"/>
    <w:rsid w:val="26F75D66"/>
    <w:rsid w:val="298760C9"/>
    <w:rsid w:val="3F2E716C"/>
    <w:rsid w:val="41D85795"/>
    <w:rsid w:val="44A21790"/>
    <w:rsid w:val="44E55BC4"/>
    <w:rsid w:val="452E1C84"/>
    <w:rsid w:val="50DF1509"/>
    <w:rsid w:val="56D57C04"/>
    <w:rsid w:val="5BB57FC4"/>
    <w:rsid w:val="62AE5A68"/>
    <w:rsid w:val="696943DE"/>
    <w:rsid w:val="6C3E2367"/>
    <w:rsid w:val="72797EA9"/>
    <w:rsid w:val="7BA55A70"/>
    <w:rsid w:val="7BDC476E"/>
    <w:rsid w:val="7F1F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DE8B01"/>
  <w15:docId w15:val="{D7D22F90-D1A7-4985-B09B-5908F1B81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 Indent" w:semiHidden="1" w:uiPriority="99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uiPriority w:val="99"/>
    <w:semiHidden/>
    <w:unhideWhenUsed/>
    <w:qFormat/>
    <w:pPr>
      <w:spacing w:after="120"/>
      <w:ind w:leftChars="200" w:left="4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1084</Words>
  <Characters>1388</Characters>
  <Application>Microsoft Office Word</Application>
  <DocSecurity>0</DocSecurity>
  <Lines>81</Lines>
  <Paragraphs>77</Paragraphs>
  <ScaleCrop>false</ScaleCrop>
  <Company>微软中国</Company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mmm mmm</cp:lastModifiedBy>
  <cp:revision>13</cp:revision>
  <cp:lastPrinted>2016-04-29T02:36:00Z</cp:lastPrinted>
  <dcterms:created xsi:type="dcterms:W3CDTF">2021-05-21T04:45:00Z</dcterms:created>
  <dcterms:modified xsi:type="dcterms:W3CDTF">2026-09-05T14:31:00Z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5EA178998E0841AF93D134C48E9D6EA6_13</vt:lpwstr>
  </property>
  <property fmtid="{D5CDD505-2E9C-101B-9397-08002B2CF9AE}" pid="4" name="KSOTemplateDocerSaveRecord">
    <vt:lpwstr>eyJoZGlkIjoiMzEwNTM5NzYwMDRjMzkwZTVkZjY2ODkwMGIxNGU0OTUiLCJ1c2VySWQiOiI5NDc0NTkxNTkifQ==</vt:lpwstr>
  </property>
</Properties>
</file>