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Шутер в формате top-down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авторы:   </w:t>
      </w:r>
      <w:r w:rsidDel="00000000" w:rsidR="00000000" w:rsidRPr="00000000">
        <w:rPr>
          <w:b w:val="1"/>
          <w:sz w:val="28"/>
          <w:szCs w:val="28"/>
          <w:rtl w:val="0"/>
        </w:rPr>
        <w:t xml:space="preserve">Чечёткин Валентин</w:t>
      </w: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Топунков Кирилл</w:t>
      </w:r>
    </w:p>
    <w:p w:rsidR="00000000" w:rsidDel="00000000" w:rsidP="00000000" w:rsidRDefault="00000000" w:rsidRPr="00000000" w14:paraId="00000005">
      <w:pPr>
        <w:ind w:left="360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</w:t>
      </w:r>
    </w:p>
    <w:p w:rsidR="00000000" w:rsidDel="00000000" w:rsidP="00000000" w:rsidRDefault="00000000" w:rsidRPr="00000000" w14:paraId="00000006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–Идея–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Идею проекта мы позаимствовали из мобильной игры “Bullet Echo”.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Главной фишкой игры является нестандартный подход к отрисовке объектов.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Игрок видит только, то на что падает взгляд его персонажа, что создает невероятное ощущение погружения.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-Реализация-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основе лежат следующие классы и функции: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main_screen </w:t>
      </w:r>
      <w:r w:rsidDel="00000000" w:rsidR="00000000" w:rsidRPr="00000000">
        <w:rPr>
          <w:sz w:val="24"/>
          <w:szCs w:val="24"/>
          <w:rtl w:val="0"/>
        </w:rPr>
        <w:t xml:space="preserve">– функция, которая отвечает за отрисовку начального экрана(остальные функции по отрисовке экрана были сделаны на основе неё, поэтому не вижу смысла рассказывать про все).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game_cycle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– </w:t>
      </w:r>
      <w:r w:rsidDel="00000000" w:rsidR="00000000" w:rsidRPr="00000000">
        <w:rPr>
          <w:sz w:val="24"/>
          <w:szCs w:val="24"/>
          <w:rtl w:val="0"/>
        </w:rPr>
        <w:t xml:space="preserve">функция, которая отвечает за ведение всей игры, отрисовку объектов, просчет коллизий и многое другое 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Player </w:t>
      </w:r>
      <w:r w:rsidDel="00000000" w:rsidR="00000000" w:rsidRPr="00000000">
        <w:rPr>
          <w:sz w:val="24"/>
          <w:szCs w:val="24"/>
          <w:rtl w:val="0"/>
        </w:rPr>
        <w:t xml:space="preserve">– класс игрока всё, что связано с персонажем например ходьба или повороты, всё происходит тут. Но несмотря на свои размеры класс не может обойтись без множества функций и доп. классов.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–Окна игры–</w:t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Игра имеет следующие экраны: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color w:val="9900ff"/>
          <w:sz w:val="28"/>
          <w:szCs w:val="28"/>
          <w:rtl w:val="0"/>
        </w:rPr>
        <w:t xml:space="preserve">Главное меню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основной экран, который имеет доступ к настройкам,   созданию новых сохранений и загрузке старых.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9900ff"/>
          <w:sz w:val="28"/>
          <w:szCs w:val="28"/>
          <w:rtl w:val="0"/>
        </w:rPr>
        <w:t xml:space="preserve">Выбор уровня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окно, позволяющее пользователю выбрать локацию для своей игры(я пишу это в 0:27 и пока уровней…. ни одного)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9900ff"/>
          <w:sz w:val="28"/>
          <w:szCs w:val="28"/>
          <w:rtl w:val="0"/>
        </w:rPr>
        <w:t xml:space="preserve">Настройки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окно, в котором пользователь может изменить условия для игры(Настроек нету)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9900ff"/>
          <w:sz w:val="28"/>
          <w:szCs w:val="28"/>
          <w:rtl w:val="0"/>
        </w:rPr>
        <w:t xml:space="preserve">Пауза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окно, которое пользователь может вызвать во время игрового процесса и ненадолго остановить игру(а еще там есть настройки)).</w:t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-Игровой процесс–</w:t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Игра происходит в просторной локации,  где игрок сам выбирает, каким именно способом будет проходить её.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Главная цель игры - обезвредить всех противников в доме.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Игрок имеет у себя в арсенале автомат, дробовик, пистолет, нож и фонарик для освещения своего пути.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Также есть инвентарь с предметами, которые игрок может выкидывать, подбирать и использовать в любой момент.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-Используемые технологии-</w:t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Основу всему положила библиотека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pygame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jc w:val="left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создания изображений в реальном времени была использована библиотека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pillow.</w:t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-Дальнейшее развитие-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проект можно развивать в различные направления например онлайн гейминг или добавление более связных сюжетных миссий. Огромное развитие арсенала, добавление различных персонажей и предметов для инвентаря.</w:t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Ближайшие доработки: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дополнительных предметов для инвентаря.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Оптимизация под более слабые устройства.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