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201" w:rsidRPr="00004A80" w:rsidRDefault="00A35201" w:rsidP="00004A80">
      <w:pPr>
        <w:pStyle w:val="ListParagraph"/>
        <w:numPr>
          <w:ilvl w:val="0"/>
          <w:numId w:val="1"/>
        </w:numPr>
        <w:spacing w:before="20" w:after="20" w:line="360" w:lineRule="auto"/>
        <w:ind w:left="-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004A8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Simulated Annealing</w:t>
      </w:r>
    </w:p>
    <w:p w:rsidR="00A35201" w:rsidRPr="00004A80" w:rsidRDefault="00A35201" w:rsidP="00004A80">
      <w:pPr>
        <w:pStyle w:val="ListParagraph"/>
        <w:spacing w:before="20" w:after="20" w:line="360" w:lineRule="auto"/>
        <w:ind w:left="-567"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04A8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Simulated Annealing</w:t>
      </w:r>
      <w:r w:rsidRPr="00004A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(SA)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salah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04A80">
        <w:rPr>
          <w:rFonts w:ascii="Times New Roman" w:hAnsi="Times New Roman" w:cs="Times New Roman"/>
          <w:sz w:val="24"/>
          <w:szCs w:val="24"/>
          <w:lang w:val="id-ID"/>
        </w:rPr>
        <w:t>algoritma</w:t>
      </w:r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optimisasi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generik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Berbasiskan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04A80">
        <w:rPr>
          <w:rFonts w:ascii="Times New Roman" w:hAnsi="Times New Roman" w:cs="Times New Roman"/>
          <w:sz w:val="24"/>
          <w:szCs w:val="24"/>
        </w:rPr>
        <w:fldChar w:fldCharType="begin"/>
      </w:r>
      <w:r w:rsidRPr="00004A80">
        <w:rPr>
          <w:rFonts w:ascii="Times New Roman" w:hAnsi="Times New Roman" w:cs="Times New Roman"/>
          <w:sz w:val="24"/>
          <w:szCs w:val="24"/>
        </w:rPr>
        <w:instrText xml:space="preserve"> HYPERLINK "https://id.wikipedia.org/wiki/Probabilitas" \o "Probabilitas" </w:instrText>
      </w:r>
      <w:r w:rsidRPr="00004A80">
        <w:rPr>
          <w:rFonts w:ascii="Times New Roman" w:hAnsi="Times New Roman" w:cs="Times New Roman"/>
          <w:sz w:val="24"/>
          <w:szCs w:val="24"/>
        </w:rPr>
        <w:fldChar w:fldCharType="separate"/>
      </w:r>
      <w:r w:rsidRPr="00004A8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probabilitas</w:t>
      </w:r>
      <w:proofErr w:type="spellEnd"/>
      <w:r w:rsidRPr="00004A80">
        <w:rPr>
          <w:rFonts w:ascii="Times New Roman" w:hAnsi="Times New Roman" w:cs="Times New Roman"/>
          <w:sz w:val="24"/>
          <w:szCs w:val="24"/>
        </w:rPr>
        <w:fldChar w:fldCharType="end"/>
      </w:r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04A80">
        <w:rPr>
          <w:rFonts w:ascii="Times New Roman" w:hAnsi="Times New Roman" w:cs="Times New Roman"/>
          <w:sz w:val="24"/>
          <w:szCs w:val="24"/>
        </w:rPr>
        <w:fldChar w:fldCharType="begin"/>
      </w:r>
      <w:r w:rsidRPr="00004A80">
        <w:rPr>
          <w:rFonts w:ascii="Times New Roman" w:hAnsi="Times New Roman" w:cs="Times New Roman"/>
          <w:sz w:val="24"/>
          <w:szCs w:val="24"/>
        </w:rPr>
        <w:instrText xml:space="preserve"> HYPERLINK "https://id.wikipedia.org/wiki/Mekanika_statistik" \o "Mekanika statistik" </w:instrText>
      </w:r>
      <w:r w:rsidRPr="00004A80">
        <w:rPr>
          <w:rFonts w:ascii="Times New Roman" w:hAnsi="Times New Roman" w:cs="Times New Roman"/>
          <w:sz w:val="24"/>
          <w:szCs w:val="24"/>
        </w:rPr>
        <w:fldChar w:fldCharType="separate"/>
      </w:r>
      <w:r w:rsidRPr="00004A8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mekanika</w:t>
      </w:r>
      <w:proofErr w:type="spellEnd"/>
      <w:r w:rsidRPr="00004A8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004A8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statistik</w:t>
      </w:r>
      <w:proofErr w:type="spellEnd"/>
      <w:r w:rsidRPr="00004A80">
        <w:rPr>
          <w:rFonts w:ascii="Times New Roman" w:hAnsi="Times New Roman" w:cs="Times New Roman"/>
          <w:sz w:val="24"/>
          <w:szCs w:val="24"/>
        </w:rPr>
        <w:fldChar w:fldCharType="end"/>
      </w:r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algoritma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mencari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pendekatan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solusi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optimum global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permasalahan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membutuhkan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pendekatan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masalah-masalah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optimisasi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kombinatorial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di mana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ruang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pencarian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solusi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terlalu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besar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hampir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mungkin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ditemukan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solusi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eksak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permasalahan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004A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A35201" w:rsidRPr="00004A80" w:rsidRDefault="00A35201" w:rsidP="00004A80">
      <w:pPr>
        <w:pStyle w:val="ListParagraph"/>
        <w:numPr>
          <w:ilvl w:val="0"/>
          <w:numId w:val="1"/>
        </w:numPr>
        <w:spacing w:before="20" w:after="20" w:line="360" w:lineRule="auto"/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004A80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Analisis Masalah</w:t>
      </w:r>
    </w:p>
    <w:p w:rsidR="00A35201" w:rsidRPr="00004A80" w:rsidRDefault="00A35201" w:rsidP="00004A80">
      <w:pPr>
        <w:pStyle w:val="ListParagraph"/>
        <w:spacing w:before="20" w:after="20" w:line="360" w:lineRule="auto"/>
        <w:ind w:left="-567" w:firstLine="567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004A8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Dalam laporan</w:t>
      </w:r>
      <w:r w:rsidR="000953EA" w:rsidRPr="00004A8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ini Simulated Anneling</w:t>
      </w:r>
      <w:r w:rsidRPr="00004A8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digunakan u</w:t>
      </w:r>
      <w:r w:rsidR="000953EA" w:rsidRPr="00004A8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ntuk menganalisis data yang mendekati suhu yang di tentukan yaitu -19</w:t>
      </w:r>
      <w:r w:rsidRPr="00004A8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  <w:r w:rsidR="000953EA" w:rsidRPr="00004A8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Simulated Anneling</w:t>
      </w:r>
      <w:r w:rsidRPr="00004A8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adalah suatu metode untuk menguji </w:t>
      </w:r>
      <w:r w:rsidR="001E27FC" w:rsidRPr="00004A8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nilai seminimum mungkin guna untuk mendekati target</w:t>
      </w:r>
      <w:r w:rsidRPr="00004A8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. Analisis terhadap data pengukuran berulang tersebut dilakukan untuk menyelidiki apakah </w:t>
      </w:r>
      <w:r w:rsidR="001E27FC" w:rsidRPr="00004A8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akan mencapai</w:t>
      </w:r>
      <w:r w:rsidR="000953EA" w:rsidRPr="00004A8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nilai yang ditargetkan</w:t>
      </w:r>
      <w:r w:rsidRPr="00004A8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. </w:t>
      </w:r>
      <w:r w:rsidR="000953EA" w:rsidRPr="00004A8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Bahasa pemrograman Python digunakan pada perancangan ini untuk mencari data nilai target yang akan di cari.</w:t>
      </w:r>
    </w:p>
    <w:p w:rsidR="000953EA" w:rsidRPr="00004A80" w:rsidRDefault="000953EA" w:rsidP="00004A80">
      <w:pPr>
        <w:pStyle w:val="ListParagraph"/>
        <w:numPr>
          <w:ilvl w:val="0"/>
          <w:numId w:val="1"/>
        </w:numPr>
        <w:spacing w:before="20" w:after="20" w:line="360" w:lineRule="auto"/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004A80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 xml:space="preserve">Strategi Pengujian </w:t>
      </w:r>
    </w:p>
    <w:p w:rsidR="000953EA" w:rsidRPr="00004A80" w:rsidRDefault="001E27FC" w:rsidP="00004A80">
      <w:pPr>
        <w:pStyle w:val="ListParagraph"/>
        <w:numPr>
          <w:ilvl w:val="0"/>
          <w:numId w:val="2"/>
        </w:numPr>
        <w:spacing w:before="20" w:after="20" w:line="360" w:lineRule="auto"/>
        <w:ind w:left="-142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Menentukan data yang akan di uji</w:t>
      </w:r>
    </w:p>
    <w:p w:rsidR="00775BC4" w:rsidRPr="00004A80" w:rsidRDefault="001E27FC" w:rsidP="00004A80">
      <w:pPr>
        <w:pStyle w:val="ListParagraph"/>
        <w:spacing w:before="20" w:after="20" w:line="360" w:lineRule="auto"/>
        <w:ind w:left="-142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Kali </w:t>
      </w:r>
      <w:r w:rsidR="00775BC4"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ini saya memberikan</w:t>
      </w:r>
      <w:r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data </w:t>
      </w:r>
      <w:r w:rsidR="00775BC4"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:</w:t>
      </w:r>
    </w:p>
    <w:p w:rsidR="00775BC4" w:rsidRPr="00004A80" w:rsidRDefault="00775BC4" w:rsidP="00004A80">
      <w:pPr>
        <w:pStyle w:val="ListParagraph"/>
        <w:numPr>
          <w:ilvl w:val="0"/>
          <w:numId w:val="3"/>
        </w:numPr>
        <w:spacing w:before="20" w:after="2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Suhu awal </w:t>
      </w:r>
      <w:r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ab/>
        <w:t>: 100</w:t>
      </w:r>
    </w:p>
    <w:p w:rsidR="00775BC4" w:rsidRPr="00004A80" w:rsidRDefault="00775BC4" w:rsidP="00004A80">
      <w:pPr>
        <w:pStyle w:val="ListParagraph"/>
        <w:numPr>
          <w:ilvl w:val="0"/>
          <w:numId w:val="3"/>
        </w:numPr>
        <w:spacing w:before="20" w:after="2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Ubah </w:t>
      </w:r>
      <w:r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ab/>
        <w:t>: 0.9999 (akan berubah-ubah setiap/0,9999)</w:t>
      </w:r>
    </w:p>
    <w:p w:rsidR="00775BC4" w:rsidRPr="00004A80" w:rsidRDefault="00775BC4" w:rsidP="00004A80">
      <w:pPr>
        <w:pStyle w:val="ListParagraph"/>
        <w:numPr>
          <w:ilvl w:val="0"/>
          <w:numId w:val="3"/>
        </w:numPr>
        <w:spacing w:before="20" w:after="2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Data </w:t>
      </w:r>
      <w:r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ab/>
        <w:t>: 100000</w:t>
      </w:r>
    </w:p>
    <w:p w:rsidR="00004A80" w:rsidRPr="00004A80" w:rsidRDefault="00775BC4" w:rsidP="00004A80">
      <w:pPr>
        <w:pStyle w:val="ListParagraph"/>
        <w:numPr>
          <w:ilvl w:val="0"/>
          <w:numId w:val="3"/>
        </w:numPr>
        <w:spacing w:before="20" w:after="2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x &amp; y </w:t>
      </w:r>
      <w:r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ab/>
        <w:t>: nilai Maximum dan Minimumnya</w:t>
      </w:r>
      <w:r w:rsidR="00004A80"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dengan menggunakan rumus : </w:t>
      </w:r>
    </w:p>
    <w:p w:rsidR="00775BC4" w:rsidRPr="00004A80" w:rsidRDefault="00004A80" w:rsidP="00004A80">
      <w:pPr>
        <w:pStyle w:val="ListParagraph"/>
        <w:spacing w:before="20" w:after="20" w:line="360" w:lineRule="auto"/>
        <w:ind w:left="218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Times New Roman"/>
              <w:sz w:val="24"/>
              <w:szCs w:val="24"/>
            </w:rPr>
            <m:t>= -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:rsidR="00004A80" w:rsidRDefault="00004A80" w:rsidP="00004A80">
      <w:pPr>
        <w:spacing w:before="20" w:after="2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Untuk menentukan sebuah fungsi kita harus merubah rumus tersebut menjadi sebuah algoritma : </w:t>
      </w:r>
    </w:p>
    <w:p w:rsidR="00DE0FEB" w:rsidRPr="00DE0FEB" w:rsidRDefault="00DE0FEB" w:rsidP="00DE0FEB">
      <w:pPr>
        <w:spacing w:before="20" w:after="20" w:line="360" w:lineRule="auto"/>
        <w:ind w:left="-1134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DE0FEB">
        <w:rPr>
          <w:rFonts w:ascii="Times New Roman" w:eastAsia="Times New Roman" w:hAnsi="Times New Roman" w:cs="Times New Roman"/>
          <w:bCs/>
          <w:sz w:val="24"/>
          <w:szCs w:val="24"/>
          <w:shd w:val="clear" w:color="auto" w:fill="00B050"/>
          <w:lang w:val="id-ID"/>
        </w:rPr>
        <w:t>def f(x,y):</w:t>
      </w:r>
    </w:p>
    <w:p w:rsidR="00DE0FEB" w:rsidRPr="00004A80" w:rsidRDefault="00DE0FEB" w:rsidP="00DE0FEB">
      <w:pPr>
        <w:spacing w:before="20" w:after="20" w:line="360" w:lineRule="auto"/>
        <w:ind w:left="-851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DE0FEB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    </w:t>
      </w:r>
      <w:r w:rsidRPr="00DE0FEB">
        <w:rPr>
          <w:rFonts w:ascii="Times New Roman" w:eastAsia="Times New Roman" w:hAnsi="Times New Roman" w:cs="Times New Roman"/>
          <w:bCs/>
          <w:sz w:val="24"/>
          <w:szCs w:val="24"/>
          <w:shd w:val="clear" w:color="auto" w:fill="00B050"/>
          <w:lang w:val="id-ID"/>
        </w:rPr>
        <w:t>return -abs(math.sin(x)*math.cos(y)*math.exp(abs(1-math.sqrt(x**2+y**2)/math.pi)))</w:t>
      </w:r>
    </w:p>
    <w:p w:rsidR="00775BC4" w:rsidRPr="00004A80" w:rsidRDefault="00775BC4" w:rsidP="00004A80">
      <w:pPr>
        <w:pStyle w:val="ListParagraph"/>
        <w:numPr>
          <w:ilvl w:val="0"/>
          <w:numId w:val="2"/>
        </w:numPr>
        <w:spacing w:before="20" w:after="20" w:line="360" w:lineRule="auto"/>
        <w:ind w:left="-142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Melakukan pengulangan pada data 1-100000</w:t>
      </w:r>
    </w:p>
    <w:p w:rsidR="00775BC4" w:rsidRPr="00004A80" w:rsidRDefault="00775BC4" w:rsidP="00004A80">
      <w:pPr>
        <w:pStyle w:val="ListParagraph"/>
        <w:numPr>
          <w:ilvl w:val="0"/>
          <w:numId w:val="2"/>
        </w:numPr>
        <w:spacing w:before="20" w:after="20" w:line="240" w:lineRule="auto"/>
        <w:ind w:left="-142" w:right="567"/>
        <w:rPr>
          <w:rFonts w:ascii="Times New Roman" w:eastAsiaTheme="minorEastAsia" w:hAnsi="Times New Roman" w:cs="Times New Roman"/>
          <w:sz w:val="24"/>
          <w:szCs w:val="24"/>
        </w:rPr>
      </w:pPr>
      <w:r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 xml:space="preserve">Melakukan float random dengan batas </w:t>
      </w:r>
      <w:proofErr w:type="spellStart"/>
      <w:r w:rsidR="00004A80" w:rsidRPr="00004A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4A80" w:rsidRPr="00004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4A80" w:rsidRPr="00004A8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004A80" w:rsidRPr="00004A8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="00004A80" w:rsidRPr="00004A80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≤10</m:t>
        </m:r>
      </m:oMath>
      <w:r w:rsidR="00004A80" w:rsidRPr="00004A80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:rsidR="00775BC4" w:rsidRPr="00004A80" w:rsidRDefault="00775BC4" w:rsidP="00004A80">
      <w:pPr>
        <w:pStyle w:val="ListParagraph"/>
        <w:numPr>
          <w:ilvl w:val="0"/>
          <w:numId w:val="2"/>
        </w:numPr>
        <w:spacing w:before="20" w:after="20" w:line="360" w:lineRule="auto"/>
        <w:ind w:left="-142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Kemudian melakukan se</w:t>
      </w:r>
      <w:r w:rsidR="00004A80"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lisih data guna mencari data yang &lt; 0. kemudian jika data &lt;0 maka akan di data sebelumnya (&gt;0) akan di buang kemudian menyimpan data baru (&lt;0)</w:t>
      </w:r>
    </w:p>
    <w:p w:rsidR="0069174B" w:rsidRPr="000F2BFC" w:rsidRDefault="00004A80" w:rsidP="000F2BFC">
      <w:pPr>
        <w:pStyle w:val="ListParagraph"/>
        <w:numPr>
          <w:ilvl w:val="0"/>
          <w:numId w:val="2"/>
        </w:numPr>
        <w:spacing w:before="20" w:after="20" w:line="360" w:lineRule="auto"/>
        <w:ind w:left="-142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 w:rsidRPr="00004A80"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lastRenderedPageBreak/>
        <w:t>Jika data &gt;0 maka SUHU akan dikalikan dengan UBAH.</w:t>
      </w:r>
    </w:p>
    <w:p w:rsidR="004B7F3A" w:rsidRPr="004B7F3A" w:rsidRDefault="004B7F3A" w:rsidP="004B7F3A">
      <w:pPr>
        <w:pStyle w:val="ListParagraph"/>
        <w:numPr>
          <w:ilvl w:val="0"/>
          <w:numId w:val="1"/>
        </w:numPr>
        <w:spacing w:before="20" w:after="20" w:line="36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Hasil Pengujian</w:t>
      </w:r>
    </w:p>
    <w:p w:rsidR="004B7F3A" w:rsidRDefault="004B7F3A" w:rsidP="004B7F3A">
      <w:pPr>
        <w:pStyle w:val="ListParagraph"/>
        <w:spacing w:before="20" w:after="20" w:line="36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Hasil output pengujian pada program tersebut terlampir sebagai berikut :</w:t>
      </w:r>
    </w:p>
    <w:p w:rsidR="004B7F3A" w:rsidRDefault="004B7F3A" w:rsidP="004B7F3A">
      <w:pPr>
        <w:pStyle w:val="ListParagraph"/>
        <w:spacing w:before="20" w:after="20" w:line="36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6942F43" wp14:editId="3B9BEEC3">
            <wp:extent cx="3495675" cy="372469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010" cy="373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17AA" w:rsidRPr="004B7F3A" w:rsidRDefault="00BA17AA" w:rsidP="004B7F3A">
      <w:pPr>
        <w:pStyle w:val="ListParagraph"/>
        <w:spacing w:before="20" w:after="20" w:line="36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  <w:t>Kita ambil sampel paling akhir untuk di hitung kedalam rumus SA.</w:t>
      </w:r>
    </w:p>
    <w:p w:rsidR="0069174B" w:rsidRPr="0069174B" w:rsidRDefault="0069174B" w:rsidP="0069174B">
      <w:pPr>
        <w:pStyle w:val="ListParagraph"/>
        <w:numPr>
          <w:ilvl w:val="0"/>
          <w:numId w:val="1"/>
        </w:numPr>
        <w:spacing w:before="20" w:after="20" w:line="36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Akurasi Simulated Annealing</w:t>
      </w:r>
    </w:p>
    <w:p w:rsidR="0069174B" w:rsidRDefault="0069174B" w:rsidP="0069174B">
      <w:pPr>
        <w:pStyle w:val="ListParagraph"/>
        <w:spacing w:before="20" w:after="2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simulated a</w:t>
      </w:r>
      <w:r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</w:rPr>
        <w:t>ne</w:t>
      </w: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</w:rPr>
        <w:t>lin</w:t>
      </w:r>
      <w:r w:rsidRPr="0069174B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6917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1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4B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691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7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91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174B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6917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9174B" w:rsidRPr="0069174B" w:rsidRDefault="0069174B" w:rsidP="0069174B">
      <w:pPr>
        <w:pStyle w:val="ListParagraph"/>
        <w:spacing w:before="20" w:after="20" w:line="360" w:lineRule="auto"/>
        <w:ind w:left="-426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</w:p>
    <w:p w:rsidR="004B7F3A" w:rsidRPr="00223630" w:rsidRDefault="0069174B" w:rsidP="00223630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Akurasi SA</m:t>
          </m:r>
          <m:r>
            <w:rPr>
              <w:rFonts w:ascii="Cambria Math" w:eastAsia="Cambria Math" w:hAnsi="Cambria Math" w:cs="Cambria Math"/>
              <w:sz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1-</m:t>
              </m:r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="Cambria Math" w:hAnsi="Cambria Math" w:cs="Cambria Math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4"/>
            </w:rPr>
            <m:t>x</m:t>
          </m:r>
          <m:r>
            <w:rPr>
              <w:rFonts w:ascii="Cambria Math" w:eastAsia="Cambria Math" w:hAnsi="Cambria Math" w:cs="Cambria Math"/>
              <w:sz w:val="24"/>
            </w:rPr>
            <m:t xml:space="preserve"> 100%</m:t>
          </m:r>
        </m:oMath>
      </m:oMathPara>
    </w:p>
    <w:p w:rsidR="004B7F3A" w:rsidRDefault="004B7F3A" w:rsidP="0069174B">
      <w:pPr>
        <w:ind w:left="-426"/>
        <w:rPr>
          <w:sz w:val="24"/>
          <w:vertAlign w:val="subscript"/>
          <w:lang w:val="id-ID"/>
        </w:rPr>
      </w:pPr>
      <w:proofErr w:type="spellStart"/>
      <w:proofErr w:type="gramStart"/>
      <w:r>
        <w:rPr>
          <w:i/>
          <w:sz w:val="24"/>
        </w:rPr>
        <w:t>f</w:t>
      </w:r>
      <w:r>
        <w:rPr>
          <w:sz w:val="24"/>
          <w:vertAlign w:val="subscript"/>
        </w:rPr>
        <w:t>A</w:t>
      </w:r>
      <w:proofErr w:type="spellEnd"/>
      <w:r>
        <w:rPr>
          <w:sz w:val="24"/>
          <w:vertAlign w:val="subscript"/>
          <w:lang w:val="id-ID"/>
        </w:rPr>
        <w:t xml:space="preserve"> :</w:t>
      </w:r>
      <w:proofErr w:type="gramEnd"/>
      <w:r>
        <w:rPr>
          <w:sz w:val="24"/>
          <w:vertAlign w:val="subscript"/>
          <w:lang w:val="id-ID"/>
        </w:rPr>
        <w:t xml:space="preserve"> -19.2007</w:t>
      </w:r>
    </w:p>
    <w:p w:rsidR="004B7F3A" w:rsidRPr="004B7F3A" w:rsidRDefault="004B7F3A" w:rsidP="004B7F3A">
      <w:pPr>
        <w:ind w:left="-426"/>
        <w:rPr>
          <w:sz w:val="24"/>
          <w:vertAlign w:val="subscript"/>
          <w:lang w:val="id-ID"/>
        </w:rPr>
      </w:pPr>
      <w:proofErr w:type="spellStart"/>
      <w:proofErr w:type="gramStart"/>
      <w:r>
        <w:rPr>
          <w:i/>
          <w:sz w:val="24"/>
        </w:rPr>
        <w:t>f</w:t>
      </w:r>
      <w:r>
        <w:rPr>
          <w:sz w:val="24"/>
          <w:vertAlign w:val="subscript"/>
        </w:rPr>
        <w:t>R</w:t>
      </w:r>
      <w:proofErr w:type="spellEnd"/>
      <w:r>
        <w:rPr>
          <w:sz w:val="24"/>
          <w:vertAlign w:val="subscript"/>
          <w:lang w:val="id-ID"/>
        </w:rPr>
        <w:t xml:space="preserve"> :</w:t>
      </w:r>
      <w:proofErr w:type="gramEnd"/>
      <w:r>
        <w:rPr>
          <w:sz w:val="24"/>
          <w:vertAlign w:val="subscript"/>
          <w:lang w:val="id-ID"/>
        </w:rPr>
        <w:t xml:space="preserve">  </w:t>
      </w:r>
      <w:r w:rsidRPr="004B7F3A">
        <w:rPr>
          <w:sz w:val="24"/>
          <w:vertAlign w:val="subscript"/>
          <w:lang w:val="id-ID"/>
        </w:rPr>
        <w:t>-19.1365</w:t>
      </w:r>
    </w:p>
    <w:p w:rsidR="000F2BFC" w:rsidRPr="000321BC" w:rsidRDefault="0069174B" w:rsidP="000321BC">
      <w:pPr>
        <w:ind w:left="-426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 w:rsidRPr="000321B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032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1B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0321BC">
        <w:rPr>
          <w:rFonts w:ascii="Times New Roman" w:hAnsi="Times New Roman" w:cs="Times New Roman"/>
          <w:sz w:val="24"/>
          <w:szCs w:val="24"/>
        </w:rPr>
        <w:t xml:space="preserve"> SA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1-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-19.2007-(-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19.1365)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19.1365</m:t>
                    </m:r>
                  </m:den>
                </m:f>
              </m:e>
            </m:d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sz w:val="24"/>
            <w:szCs w:val="24"/>
          </w:rPr>
          <m:t>x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100%</m:t>
        </m:r>
      </m:oMath>
      <w:r w:rsidRPr="000321BC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 w:rsidR="000F2BFC" w:rsidRPr="000321BC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= </w:t>
      </w:r>
      <w:proofErr w:type="spellStart"/>
      <w:r w:rsidR="00223630" w:rsidRPr="000321BC">
        <w:rPr>
          <w:rFonts w:ascii="Times New Roman" w:hAnsi="Times New Roman" w:cs="Times New Roman"/>
          <w:sz w:val="24"/>
          <w:szCs w:val="24"/>
          <w:shd w:val="clear" w:color="auto" w:fill="FFC000"/>
        </w:rPr>
        <w:t>Akurasi</w:t>
      </w:r>
      <w:proofErr w:type="spellEnd"/>
      <w:r w:rsidR="00223630" w:rsidRPr="000321BC">
        <w:rPr>
          <w:rFonts w:ascii="Times New Roman" w:hAnsi="Times New Roman" w:cs="Times New Roman"/>
          <w:sz w:val="24"/>
          <w:szCs w:val="24"/>
          <w:shd w:val="clear" w:color="auto" w:fill="FFC000"/>
        </w:rPr>
        <w:t xml:space="preserve"> SA</w:t>
      </w:r>
      <w:r w:rsidR="00223630" w:rsidRPr="000321BC">
        <w:rPr>
          <w:rFonts w:ascii="Times New Roman" w:hAnsi="Times New Roman" w:cs="Times New Roman"/>
          <w:sz w:val="24"/>
          <w:szCs w:val="24"/>
          <w:shd w:val="clear" w:color="auto" w:fill="FFC000"/>
          <w:lang w:val="id-ID"/>
        </w:rPr>
        <w:t xml:space="preserve"> </w:t>
      </w:r>
      <w:r w:rsidR="00223630" w:rsidRPr="000321BC">
        <w:rPr>
          <w:rFonts w:ascii="Times New Roman" w:hAnsi="Times New Roman" w:cs="Times New Roman"/>
          <w:sz w:val="24"/>
          <w:szCs w:val="24"/>
          <w:shd w:val="clear" w:color="auto" w:fill="FFC000"/>
        </w:rPr>
        <w:t>=</w:t>
      </w:r>
      <w:r w:rsidR="000321BC" w:rsidRPr="000321BC">
        <w:rPr>
          <w:rFonts w:ascii="Times New Roman" w:hAnsi="Times New Roman" w:cs="Times New Roman"/>
          <w:sz w:val="24"/>
          <w:szCs w:val="24"/>
          <w:shd w:val="clear" w:color="auto" w:fill="FFC000"/>
          <w:lang w:val="id-ID"/>
        </w:rPr>
        <w:t xml:space="preserve"> </w:t>
      </w:r>
      <w:r w:rsidR="00223630" w:rsidRPr="000321BC">
        <w:rPr>
          <w:rFonts w:ascii="Times New Roman" w:hAnsi="Times New Roman" w:cs="Times New Roman"/>
          <w:sz w:val="24"/>
          <w:szCs w:val="24"/>
          <w:shd w:val="clear" w:color="auto" w:fill="FFC000"/>
          <w:lang w:val="id-ID"/>
        </w:rPr>
        <w:t>0.9966451545</w:t>
      </w:r>
    </w:p>
    <w:p w:rsidR="0069174B" w:rsidRPr="000F2BFC" w:rsidRDefault="0069174B" w:rsidP="000F2BFC">
      <w:pPr>
        <w:spacing w:before="20" w:after="20" w:line="360" w:lineRule="auto"/>
        <w:rPr>
          <w:rFonts w:ascii="Times New Roman" w:eastAsia="Times New Roman" w:hAnsi="Times New Roman" w:cs="Times New Roman"/>
          <w:bCs/>
          <w:sz w:val="24"/>
          <w:szCs w:val="24"/>
          <w:lang w:val="id-ID"/>
        </w:rPr>
      </w:pPr>
    </w:p>
    <w:sectPr w:rsidR="0069174B" w:rsidRPr="000F2BFC" w:rsidSect="00780C92"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B7DD7"/>
    <w:multiLevelType w:val="hybridMultilevel"/>
    <w:tmpl w:val="658AE33A"/>
    <w:lvl w:ilvl="0" w:tplc="7374A222">
      <w:start w:val="1"/>
      <w:numFmt w:val="bullet"/>
      <w:lvlText w:val="-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1E293F7F"/>
    <w:multiLevelType w:val="hybridMultilevel"/>
    <w:tmpl w:val="1F86C27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82492"/>
    <w:multiLevelType w:val="hybridMultilevel"/>
    <w:tmpl w:val="289A05DC"/>
    <w:lvl w:ilvl="0" w:tplc="2E2E140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93E22"/>
    <w:multiLevelType w:val="hybridMultilevel"/>
    <w:tmpl w:val="93D86A6C"/>
    <w:lvl w:ilvl="0" w:tplc="0C5A18F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01"/>
    <w:rsid w:val="00000E2C"/>
    <w:rsid w:val="00004A80"/>
    <w:rsid w:val="000321BC"/>
    <w:rsid w:val="000953EA"/>
    <w:rsid w:val="000F2BFC"/>
    <w:rsid w:val="001E27FC"/>
    <w:rsid w:val="00223630"/>
    <w:rsid w:val="004B7F3A"/>
    <w:rsid w:val="0069174B"/>
    <w:rsid w:val="00775BC4"/>
    <w:rsid w:val="00A35201"/>
    <w:rsid w:val="00BA17AA"/>
    <w:rsid w:val="00BD0049"/>
    <w:rsid w:val="00C0192E"/>
    <w:rsid w:val="00DE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13BC0"/>
  <w15:chartTrackingRefBased/>
  <w15:docId w15:val="{8FD6BA2F-E8F7-4096-9DB9-73D5BA35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20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5201"/>
    <w:rPr>
      <w:b/>
      <w:bCs/>
    </w:rPr>
  </w:style>
  <w:style w:type="paragraph" w:styleId="ListParagraph">
    <w:name w:val="List Paragraph"/>
    <w:basedOn w:val="Normal"/>
    <w:uiPriority w:val="34"/>
    <w:qFormat/>
    <w:rsid w:val="00A352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5201"/>
    <w:rPr>
      <w:color w:val="0000FF"/>
      <w:u w:val="single"/>
    </w:rPr>
  </w:style>
  <w:style w:type="character" w:customStyle="1" w:styleId="ff5">
    <w:name w:val="ff5"/>
    <w:basedOn w:val="DefaultParagraphFont"/>
    <w:rsid w:val="00A35201"/>
  </w:style>
  <w:style w:type="character" w:customStyle="1" w:styleId="ff4">
    <w:name w:val="ff4"/>
    <w:basedOn w:val="DefaultParagraphFont"/>
    <w:rsid w:val="00A35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Dedih Kurnia</dc:creator>
  <cp:keywords/>
  <dc:description/>
  <cp:lastModifiedBy>Dedih Kurnia</cp:lastModifiedBy>
  <cp:revision>4</cp:revision>
  <dcterms:created xsi:type="dcterms:W3CDTF">2018-09-22T20:03:00Z</dcterms:created>
  <dcterms:modified xsi:type="dcterms:W3CDTF">2018-09-23T11:33:00Z</dcterms:modified>
</cp:coreProperties>
</file>