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2.4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2.4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2.4: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O(n^3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6. Cuplikan kode formulasi dan penyelesaian LP pabrik bracket menggunakan scipy.optimize.linprog.</w:t>
      </w:r>
    </w:p>
    <w:p>
      <w:pPr>
        <w:spacing w:line="360" w:lineRule="auto" w:after="120"/>
        <w:jc w:val="both"/>
      </w:pPr>
      <w:r>
        <w:rPr>
          <w:rFonts w:ascii="Arial" w:hAnsi="Arial" w:cs="Arial"/>
          <w:b w:val="0"/>
          <w:i w:val="0"/>
          <w:sz w:val="22"/>
        </w:rPr>
        <w:t>Gambar 6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