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solusi analitis lengkap getaran bebas teredam untuk tiga regim (underdamped, critically damped, overdamped) yang ditentukan oleh rasio redaman ζ, penurunan persamaan karakteristik dan akar-akarnya, metode logarithmic decrement dan settling time untuk ekstraksi ζ dari data eksperimental, serta diagram fase sebagai alat diagnostik kondisi mesin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solusi analitis lengkap getaran bebas teredam untuk tiga regim (underdamped, critically damped, overdamped) yang ditentukan oleh rasio redaman ζ, penurunan persamaan karakteristik dan akar-akarnya, metode logarithmic decrement dan settling time untuk ekstraksi ζ dari data eksperimental, serta diagram fase sebagai alat diagnostik kondisi mesin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ketiga ini melangkah dari fondasi klasifikasi sistem getaran pada Pertemuan 2 menuju solusi analitis penuh untuk kasus getaran bebas yang paling realistis, yaitu ketika redaman hadir. Pada sistem nyata, getaran tidak pernah abadi karena amplitudo selalu meluruh seiring waktu akibat energi mekanik yang diubah menjadi panas oleh mekanisme disipasi. Modul ini berfokus pada model viscous damping (redaman kental) yang menghasilkan persamaan diferensial linear orde-2 dengan solusi analitis tertutup untuk tiga regim berbeda, yaitu underdamped, critically damped, dan overdamped, bergantung pada nilai rasio redaman ζ. Selain solusi analitis, modul ini membahas metode logarithmic decrement dan settling time sebagai cara praktis mengekstraksi ζ dari data getaran hasil pengukuran eksperimental.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3 (Getaran Bebas Teredam) dalam alur mata kuliah Getaran Mekanik.</w:t>
      </w:r>
    </w:p>
    <w:p>
      <w:pPr>
        <w:spacing w:line="360" w:lineRule="auto" w:after="120"/>
        <w:jc w:val="both"/>
      </w:pPr>
      <w:r>
        <w:rPr>
          <w:rFonts w:ascii="Arial" w:hAnsi="Arial" w:cs="Arial"/>
          <w:b w:val="0"/>
          <w:i w:val="0"/>
          <w:sz w:val="22"/>
        </w:rPr>
        <w:t xml:space="preserve">Materi mencakup penurunan persamaan gerak bebas teredam dan konsep viscous damping, persamaan karakteristik beserta tiga tipe akarnya, solusi analitis lengkap untuk tiga regim redaman beserta aplikasi praktisnya, metode logarithmic decrement dan settling time untuk ekstraksi ζ eksperimental, serta diagram fase sebagai alat diagnostik kondisi mesin.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 xml:space="preserve">Mampu memahami dan menerapkan getaran bebas dengan redaman, yaitu menurunkan persamaan gerak dan persamaan karakteristik sistem 1-DoF teredam, mengklasifikasikan regim redaman dari nilai ζ, serta menerapkan solusi analitis dan metode ekstraksi ζ eksperimental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menurunkan persamaan karakteristik dan akar-akarnya dari EOM bebas teredam; menuliskan solusi analitis x(t) untuk regim underdamped, critical, dan overdamped; menghitung parameter dinamik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ζ,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dari data massa-pegas-peredam; mengekstraksi ζ dari data eksperimental via logarithmic decrement; serta menginterpretasikan diagram fase untuk diagnosis kondisi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REDAMAN DAN PERSAMAAN GERAK BEBAS TEREDAM</w:t>
      </w:r>
    </w:p>
    <w:p>
      <w:pPr>
        <w:spacing w:line="360" w:lineRule="auto" w:after="120"/>
        <w:jc w:val="both"/>
      </w:pPr>
      <w:r>
        <w:rPr>
          <w:rFonts w:ascii="Arial" w:hAnsi="Arial" w:cs="Arial"/>
          <w:b/>
          <w:i w:val="0"/>
          <w:sz w:val="22"/>
        </w:rPr>
        <w:t xml:space="preserve">Model Viscous Damping: </w:t>
      </w:r>
      <w:r>
        <w:rPr>
          <w:rFonts w:ascii="Arial" w:hAnsi="Arial" w:cs="Arial"/>
          <w:b w:val="0"/>
          <w:i w:val="0"/>
          <w:sz w:val="22"/>
        </w:rPr>
        <w:t xml:space="preserve">Persamaan gerak sistem 1-DoF bebas teredam diturunkan langsung dari kesetimbangan gaya inersia, gaya redaman, dan gaya pegas, tanpa gaya eksitasi eksternal (F(t)=0). Dalam model viscous damping, gaya redaman Fc sebanding dengan kecepatan, Fc = c·ẋ, sebuah asumsi yang akurat untuk redaman fluida (oli, udara) pada kecepatan moderate dan menghasilkan EOM linear yang dapat diselesaikan secara analitis penuh.</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m·ẍ + c·ẋ + k·x = 0   ⇔   ẍ + 2·ζ·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·ẋ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2</w:t>
      </w:r>
      <w:r>
        <w:rPr>
          <w:rFonts w:ascii="Arial" w:hAnsi="Arial" w:cs="Arial"/>
          <w:b/>
          <w:i/>
          <w:color w:val="305496"/>
          <w:sz w:val="22"/>
        </w:rPr>
        <w:t xml:space="preserve">·x = 0</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Disipasi Energi menjadi Panas: </w:t>
      </w:r>
      <w:r>
        <w:rPr>
          <w:rFonts w:ascii="Arial" w:hAnsi="Arial" w:cs="Arial"/>
          <w:b w:val="0"/>
          <w:i w:val="0"/>
          <w:sz w:val="22"/>
        </w:rPr>
        <w:t xml:space="preserve">Daya yang didisipasi peredam setiap saat adalah Pd = c·ẋ</w:t>
      </w:r>
      <w:r>
        <w:rPr>
          <w:rFonts w:ascii="Arial" w:hAnsi="Arial" w:cs="Arial"/>
          <w:b w:val="0"/>
          <w:i w:val="0"/>
          <w:sz w:val="22"/>
          <w:vertAlign w:val="superscript"/>
        </w:rPr>
        <w:t xml:space="preserve">2</w:t>
      </w:r>
      <w:r>
        <w:rPr>
          <w:rFonts w:ascii="Arial" w:hAnsi="Arial" w:cs="Arial"/>
          <w:b w:val="0"/>
          <w:i w:val="0"/>
          <w:sz w:val="22"/>
        </w:rPr>
        <w:t xml:space="preserve">, yang selalu bernilai non-negatif sehingga energi mekanik total sistem E = 0,5·m·ẋ</w:t>
      </w:r>
      <w:r>
        <w:rPr>
          <w:rFonts w:ascii="Arial" w:hAnsi="Arial" w:cs="Arial"/>
          <w:b w:val="0"/>
          <w:i w:val="0"/>
          <w:sz w:val="22"/>
          <w:vertAlign w:val="superscript"/>
        </w:rPr>
        <w:t xml:space="preserve">2</w:t>
      </w:r>
      <w:r>
        <w:rPr>
          <w:rFonts w:ascii="Arial" w:hAnsi="Arial" w:cs="Arial"/>
          <w:b w:val="0"/>
          <w:i w:val="0"/>
          <w:sz w:val="22"/>
        </w:rPr>
        <w:t xml:space="preserve"> + 0,5·k·x</w:t>
      </w:r>
      <w:r>
        <w:rPr>
          <w:rFonts w:ascii="Arial" w:hAnsi="Arial" w:cs="Arial"/>
          <w:b w:val="0"/>
          <w:i w:val="0"/>
          <w:sz w:val="22"/>
          <w:vertAlign w:val="superscript"/>
        </w:rPr>
        <w:t xml:space="preserve">2</w:t>
      </w:r>
      <w:r>
        <w:rPr>
          <w:rFonts w:ascii="Arial" w:hAnsi="Arial" w:cs="Arial"/>
          <w:b w:val="0"/>
          <w:i w:val="0"/>
          <w:sz w:val="22"/>
        </w:rPr>
        <w:t xml:space="preserve"> monoton menurun, dE/dt = -c·ẋ</w:t>
      </w:r>
      <w:r>
        <w:rPr>
          <w:rFonts w:ascii="Arial" w:hAnsi="Arial" w:cs="Arial"/>
          <w:b w:val="0"/>
          <w:i w:val="0"/>
          <w:sz w:val="22"/>
          <w:vertAlign w:val="superscript"/>
        </w:rPr>
        <w:t xml:space="preserve">2</w:t>
      </w:r>
      <w:r>
        <w:rPr>
          <w:rFonts w:ascii="Arial" w:hAnsi="Arial" w:cs="Arial"/>
          <w:b w:val="0"/>
          <w:i w:val="0"/>
          <w:sz w:val="22"/>
        </w:rPr>
        <w:t xml:space="preserve"> ≤ 0. Proses disipasi ini bersifat irreversible, energi yang sudah menjadi panas tidak dapat dikembalikan ke sistem sebagai energi mekanik. Selain viscous, redaman di dunia nyata juga dapat berasal dari Coulomb friction (gaya konstan F=μ·N yang menghasilkan EOM nonlinear), hysteretic atau structural damping (redaman material akibat deformasi siklik pada logam dan beton), serta aerodynamic damping (gesekan udara yang sebanding kuadrat kecepatan). Insinyur sering memodelkan ketiga mekanisme non-viscous ini sebagai equivalent viscous damping dengan ζ ekuivalen yang menyamakan disipasi energi per siklus, sehingga seluruh analisis Pertemuan 3 tetap dapat dipakai sebagai pendekatan praktis.</w:t>
      </w:r>
    </w:p>
    <w:p>
      <w:pPr>
        <w:spacing w:line="360" w:lineRule="auto" w:after="120"/>
        <w:jc w:val="both"/>
      </w:pPr>
      <w:r>
        <w:rPr>
          <w:rFonts w:ascii="Arial" w:hAnsi="Arial" w:cs="Arial"/>
          <w:b/>
          <w:i w:val="0"/>
          <w:sz w:val="22"/>
        </w:rPr>
        <w:t xml:space="preserve">Redaman Kritis dan Rasio Redaman: </w:t>
      </w:r>
      <w:r>
        <w:rPr>
          <w:rFonts w:ascii="Arial" w:hAnsi="Arial" w:cs="Arial"/>
          <w:b w:val="0"/>
          <w:i w:val="0"/>
          <w:sz w:val="22"/>
        </w:rPr>
        <w:t xml:space="preserve">Nilai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adalah batas antara perilaku berosilasi (underdamped) dan tanpa osilasi (overdamped), diturunkan dari syarat diskriminan persamaan karakteristik sama dengan nol. Rasio redaman ζ, didefinisikan sebagai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adalah parameter tak berdimensi yang sepenuhnya mengkarakterisasi perilaku dinamik sistem tanpa perlu mengetahui nilai m, k, c secara terpisah.</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c</w:t>
      </w:r>
      <w:r>
        <w:rPr>
          <w:rFonts w:ascii="Arial" w:hAnsi="Arial" w:cs="Arial"/>
          <w:b/>
          <w:i/>
          <w:color w:val="305496"/>
          <w:sz w:val="22"/>
          <w:vertAlign w:val="subscript"/>
        </w:rPr>
        <w:t xml:space="preserve">c</w:t>
      </w:r>
      <w:r>
        <w:rPr>
          <w:rFonts w:ascii="Arial" w:hAnsi="Arial" w:cs="Arial"/>
          <w:b/>
          <w:i/>
          <w:color w:val="305496"/>
          <w:sz w:val="22"/>
        </w:rPr>
        <w:t xml:space="preserve"> = 2·√(k·m) = 2·m·</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ζ = c/</w:t>
      </w:r>
      <w:r>
        <w:rPr>
          <w:rFonts w:ascii="Arial" w:hAnsi="Arial" w:cs="Arial"/>
          <w:b/>
          <w:i/>
          <w:color w:val="305496"/>
          <w:sz w:val="22"/>
        </w:rPr>
        <w:t xml:space="preserve">c</w:t>
      </w:r>
      <w:r>
        <w:rPr>
          <w:rFonts w:ascii="Arial" w:hAnsi="Arial" w:cs="Arial"/>
          <w:b/>
          <w:i/>
          <w:color w:val="305496"/>
          <w:sz w:val="22"/>
          <w:vertAlign w:val="subscript"/>
        </w:rPr>
        <w:t xml:space="preserve">c</w:t>
      </w:r>
      <w:r>
        <w:rPr>
          <w:rFonts w:ascii="Arial" w:hAnsi="Arial" w:cs="Arial"/>
          <w:b/>
          <w:i/>
          <w:color w:val="305496"/>
          <w:sz w:val="22"/>
        </w:rPr>
        <w:t xml:space="preserve"> = c/(2·√(k·m))</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 xml:space="preserve">Sebagai contoh konkret, tinjau sistem referensi m=5 kg dan k=2000 N/m yang dipakai konsisten pada seluruh implementasi Python pertemuan ini. Frekuensi natural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√(k/m) = √(2000/5) = 20 rad/s, dan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2·√(2000·5) = 200 Ns/m. Bila peredam aktual bernilai c=40 Ns/m (parameter referensi soal komputasi), maka ζ = 40/200 = 0,2, mengklasifikasikan sistem sebagai underdamped dengan frekuensi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 20·√(1-0,2</w:t>
      </w:r>
      <w:r>
        <w:rPr>
          <w:rFonts w:ascii="Arial" w:hAnsi="Arial" w:cs="Arial"/>
          <w:b w:val="0"/>
          <w:i w:val="0"/>
          <w:sz w:val="22"/>
          <w:vertAlign w:val="superscript"/>
        </w:rPr>
        <w:t xml:space="preserve">2</w:t>
      </w:r>
      <w:r>
        <w:rPr>
          <w:rFonts w:ascii="Arial" w:hAnsi="Arial" w:cs="Arial"/>
          <w:b w:val="0"/>
          <w:i w:val="0"/>
          <w:sz w:val="22"/>
        </w:rPr>
        <w:t xml:space="preserve">) = 19,596 rad/s. Nilai-nilai inilah yang dipakai ulang pada Cell 1 implementasi Python di Bagian Implementasi Python.</w:t>
      </w:r>
    </w:p>
    <w:p>
      <w:pPr>
        <w:spacing w:line="360" w:lineRule="auto" w:after="120"/>
        <w:jc w:val="both"/>
      </w:pPr>
      <w:r>
        <w:rPr>
          <w:rFonts w:ascii="Arial" w:hAnsi="Arial" w:cs="Arial"/>
          <w:b w:val="0"/>
          <w:i w:val="0"/>
          <w:sz w:val="22"/>
        </w:rPr>
        <w:t xml:space="preserve">Tabel 1 merangkum rentang ζ tipikal beserta logarithmic decrement (dibahas lebih lanjut pada bagian ketiga) untuk berbagai sistem industri, menunjukkan betapa luasnya rentang redaman yang dijumpai di lapangan, dari kristal quartz yang hampir tak teredam hingga peredam hidraulik berat yang jauh overdamped.</w:t>
      </w:r>
    </w:p>
    <w:p>
      <w:pPr>
        <w:keepNext/>
        <w:spacing w:before="160" w:after="80"/>
      </w:pPr>
      <w:r>
        <w:rPr>
          <w:rFonts w:ascii="Arial" w:hAnsi="Arial" w:cs="Arial"/>
          <w:b w:val="0"/>
          <w:i/>
          <w:color w:val="444444"/>
          <w:sz w:val="20"/>
        </w:rPr>
        <w:t xml:space="preserve">Tabel 1. Rentang rasio redaman ζ dan logarithmic decrement pada berbagai sistem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Industri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δ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r>
              <w:rPr>
                <w:rFonts w:ascii="Arial" w:hAnsi="Arial" w:cs="Arial"/>
                <w:b w:val="0"/>
                <w:i w:val="0"/>
                <w:sz w:val="19"/>
                <w:vertAlign w:val="superscript"/>
              </w:rPr>
              <w:t xml:space="preserve">-6</w:t>
            </w:r>
            <w:r>
              <w:rPr>
                <w:rFonts w:ascii="Arial" w:hAnsi="Arial" w:cs="Arial"/>
                <w:b w:val="0"/>
                <w:i w:val="0"/>
                <w:sz w:val="19"/>
              </w:rPr>
              <w:t xml:space="preserve"> - 10</w:t>
            </w:r>
            <w:r>
              <w:rPr>
                <w:rFonts w:ascii="Arial" w:hAnsi="Arial" w:cs="Arial"/>
                <w:b w:val="0"/>
                <w:i w:val="0"/>
                <w:sz w:val="19"/>
                <w:vertAlign w:val="superscript"/>
              </w:rPr>
              <w:t xml:space="preserve">-4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r>
              <w:rPr>
                <w:rFonts w:ascii="Arial" w:hAnsi="Arial" w:cs="Arial"/>
                <w:b w:val="0"/>
                <w:i w:val="0"/>
                <w:sz w:val="19"/>
                <w:vertAlign w:val="superscript"/>
              </w:rPr>
              <w:t xml:space="preserve">-3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Hampir abadi, dasar jam atomik dan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0,03 - 0,13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sangat kecil, wajib hindari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0,06 - 0,31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moderate dari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(shock OK)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0,2 - 0,4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1,28 - 2,74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Underdamped, kompromi nyaman dan stabil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0,31 - 0,95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isolator komersial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Door closer (pintu otomatis)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 damped, tutup mulus tanpa banting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Heavy hydraulic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1,5 - 3,0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Overdamped, return lambat tapi terkontrol</w:t>
            </w:r>
          </w:p>
        </w:tc>
      </w:tr>
    </w:tbl>
    <w:p>
      <w:pPr>
        <w:spacing w:after="80"/>
      </w:pPr>
    </w:p>
    <w:p>
      <w:pPr>
        <w:spacing w:line="360" w:lineRule="auto" w:after="120"/>
        <w:jc w:val="both"/>
      </w:pPr>
      <w:r>
        <w:rPr>
          <w:rFonts w:ascii="Arial" w:hAnsi="Arial" w:cs="Arial"/>
          <w:b w:val="0"/>
          <w:i w:val="0"/>
          <w:sz w:val="22"/>
        </w:rPr>
        <w:t xml:space="preserve">Tabel 1 menegaskan bahwa pemilihan ζ dalam desain rekayasa selalu merupakan trade-off yang disengaja, bukan kebetulan. Sistem yang butuh osilasi awet (jam pendulum, sensor resonansi berbasis kristal) sengaja didesain dengan ζ mendekati nol melalui pemilihan material redaman minimum, sedangkan sistem yang butuh respons cepat tanpa overshoot (instrumen presisi, pintu otomatis) didesain mendekati ζ=1 melalui pengaturan viskositas oli pada peredam hidraulik.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DAN TIGA REGIM SOLUSI</w:t>
      </w:r>
    </w:p>
    <w:p>
      <w:pPr>
        <w:spacing w:line="360" w:lineRule="auto" w:after="120"/>
        <w:jc w:val="both"/>
      </w:pPr>
      <w:r>
        <w:rPr>
          <w:rFonts w:ascii="Arial" w:hAnsi="Arial" w:cs="Arial"/>
          <w:b/>
          <w:i w:val="0"/>
          <w:sz w:val="22"/>
        </w:rPr>
        <w:t xml:space="preserve">Ansatz Eksponensial: </w:t>
      </w:r>
      <w:r>
        <w:rPr>
          <w:rFonts w:ascii="Arial" w:hAnsi="Arial" w:cs="Arial"/>
          <w:b w:val="0"/>
          <w:i w:val="0"/>
          <w:sz w:val="22"/>
        </w:rPr>
        <w:t xml:space="preserve">Solusi getaran bebas teredam diperoleh dari ansatz eksponensial x(t) = A·e</w:t>
      </w:r>
      <w:r>
        <w:rPr>
          <w:rFonts w:ascii="Arial" w:hAnsi="Arial" w:cs="Arial"/>
          <w:b w:val="0"/>
          <w:i w:val="0"/>
          <w:sz w:val="22"/>
          <w:vertAlign w:val="superscript"/>
        </w:rPr>
        <w:t xml:space="preserve">s·t</w:t>
      </w:r>
      <w:r>
        <w:rPr>
          <w:rFonts w:ascii="Arial" w:hAnsi="Arial" w:cs="Arial"/>
          <w:b w:val="0"/>
          <w:i w:val="0"/>
          <w:sz w:val="22"/>
        </w:rPr>
        <w:t xml:space="preserve">. Substitusi ansatz ini ke EOM m·ẍ + c·ẋ + k·x = 0 mengubah persamaan diferensial menjadi persamaan aljabar orde-2 yang disebut persamaan karakteristik, karena membagi kedua ruas dengan A·e</w:t>
      </w:r>
      <w:r>
        <w:rPr>
          <w:rFonts w:ascii="Arial" w:hAnsi="Arial" w:cs="Arial"/>
          <w:b w:val="0"/>
          <w:i w:val="0"/>
          <w:sz w:val="22"/>
          <w:vertAlign w:val="superscript"/>
        </w:rPr>
        <w:t xml:space="preserve">s·t</w:t>
      </w:r>
      <w:r>
        <w:rPr>
          <w:rFonts w:ascii="Arial" w:hAnsi="Arial" w:cs="Arial"/>
          <w:b w:val="0"/>
          <w:i w:val="0"/>
          <w:sz w:val="22"/>
        </w:rPr>
        <w:t xml:space="preserve"> (yang tidak pernah nol) menyisakan hanya suku dalam s.</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m·s</w:t>
      </w:r>
      <w:r>
        <w:rPr>
          <w:rFonts w:ascii="Arial" w:hAnsi="Arial" w:cs="Arial"/>
          <w:b/>
          <w:i/>
          <w:color w:val="305496"/>
          <w:sz w:val="22"/>
          <w:vertAlign w:val="superscript"/>
        </w:rPr>
        <w:t xml:space="preserve">2</w:t>
      </w:r>
      <w:r>
        <w:rPr>
          <w:rFonts w:ascii="Arial" w:hAnsi="Arial" w:cs="Arial"/>
          <w:b/>
          <w:i/>
          <w:color w:val="305496"/>
          <w:sz w:val="22"/>
        </w:rPr>
        <w:t xml:space="preserve"> + c·s + k = 0   ⇔   s</w:t>
      </w:r>
      <w:r>
        <w:rPr>
          <w:rFonts w:ascii="Arial" w:hAnsi="Arial" w:cs="Arial"/>
          <w:b/>
          <w:i/>
          <w:color w:val="305496"/>
          <w:sz w:val="22"/>
          <w:vertAlign w:val="superscript"/>
        </w:rPr>
        <w:t xml:space="preserve">2</w:t>
      </w:r>
      <w:r>
        <w:rPr>
          <w:rFonts w:ascii="Arial" w:hAnsi="Arial" w:cs="Arial"/>
          <w:b/>
          <w:i/>
          <w:color w:val="305496"/>
          <w:sz w:val="22"/>
        </w:rPr>
        <w:t xml:space="preserve"> + 2·ζ·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·s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2</w:t>
      </w:r>
      <w:r>
        <w:rPr>
          <w:rFonts w:ascii="Arial" w:hAnsi="Arial" w:cs="Arial"/>
          <w:b/>
          <w:i/>
          <w:color w:val="305496"/>
          <w:sz w:val="22"/>
        </w:rPr>
        <w:t xml:space="preserve"> = 0   ⇒   s = -ζ·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·√(ζ</w:t>
      </w:r>
      <w:r>
        <w:rPr>
          <w:rFonts w:ascii="Arial" w:hAnsi="Arial" w:cs="Arial"/>
          <w:b/>
          <w:i/>
          <w:color w:val="305496"/>
          <w:sz w:val="22"/>
          <w:vertAlign w:val="superscript"/>
        </w:rPr>
        <w:t xml:space="preserve">2</w:t>
      </w:r>
      <w:r>
        <w:rPr>
          <w:rFonts w:ascii="Arial" w:hAnsi="Arial" w:cs="Arial"/>
          <w:b/>
          <w:i/>
          <w:color w:val="305496"/>
          <w:sz w:val="22"/>
        </w:rPr>
        <w:t xml:space="preserve">-1)</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Diskriminan Menentukan Bentuk Solusi: </w:t>
      </w:r>
      <w:r>
        <w:rPr>
          <w:rFonts w:ascii="Arial" w:hAnsi="Arial" w:cs="Arial"/>
          <w:b w:val="0"/>
          <w:i w:val="0"/>
          <w:sz w:val="22"/>
        </w:rPr>
        <w:t xml:space="preserve">Tanda dari diskriminan (ζ</w:t>
      </w:r>
      <w:r>
        <w:rPr>
          <w:rFonts w:ascii="Arial" w:hAnsi="Arial" w:cs="Arial"/>
          <w:b w:val="0"/>
          <w:i w:val="0"/>
          <w:sz w:val="22"/>
          <w:vertAlign w:val="superscript"/>
        </w:rPr>
        <w:t xml:space="preserve">2</w:t>
      </w:r>
      <w:r>
        <w:rPr>
          <w:rFonts w:ascii="Arial" w:hAnsi="Arial" w:cs="Arial"/>
          <w:b w:val="0"/>
          <w:i w:val="0"/>
          <w:sz w:val="22"/>
        </w:rPr>
        <w:t xml:space="preserve">-1) sepenuhnya menentukan jenis akar dan karenanya bentuk solusi x(t): saat ζ&lt;1, diskriminan negatif sehingga akar berupa kompleks konjugat yang menghasilkan solusi osilasi yang meluruh; saat ζ=1, diskriminan nol sehingga akar real ganda menghasilkan solusi (A+B·t)·e</w:t>
      </w:r>
      <w:r>
        <w:rPr>
          <w:rFonts w:ascii="Arial" w:hAnsi="Arial" w:cs="Arial"/>
          <w:b w:val="0"/>
          <w:i w:val="0"/>
          <w:sz w:val="22"/>
          <w:vertAlign w:val="superscript"/>
        </w:rPr>
        <w:t xml:space="preserve">-ωₙ·t</w:t>
      </w:r>
      <w:r>
        <w:rPr>
          <w:rFonts w:ascii="Arial" w:hAnsi="Arial" w:cs="Arial"/>
          <w:b w:val="0"/>
          <w:i w:val="0"/>
          <w:sz w:val="22"/>
        </w:rPr>
        <w:t xml:space="preserve"> tanpa osilasi; dan saat ζ&gt;1, diskriminan positif sehingga dua akar real berbeda menghasilkan solusi berupa jumlah dua fungsi eksponensial murni. Gambar 2 memvisualisasikan lintasan kedua akar s pada bidang kompleks saat ζ membesar dari 0 hingga 3.</w:t>
      </w:r>
    </w:p>
    <w:p>
      <w:pPr>
        <w:keepNext/>
        <w:spacing w:before="120" w:after="40"/>
        <w:jc w:val="center"/>
      </w:pPr>
      <w:r>
        <w:drawing>
          <wp:inline xmlns:a="http://schemas.openxmlformats.org/drawingml/2006/main" xmlns:pic="http://schemas.openxmlformats.org/drawingml/2006/picture">
            <wp:extent cx="5472000" cy="4147499"/>
            <wp:docPr id="1858245149" name="Picture 1858245149"/>
            <wp:cNvGraphicFramePr>
              <a:graphicFrameLocks noChangeAspect="1"/>
            </wp:cNvGraphicFramePr>
            <a:graphic>
              <a:graphicData uri="http://schemas.openxmlformats.org/drawingml/2006/picture">
                <pic:pic>
                  <pic:nvPicPr>
                    <pic:cNvPr id="0" name="g3_root_locus.png"/>
                    <pic:cNvPicPr/>
                  </pic:nvPicPr>
                  <pic:blipFill>
                    <a:blip r:embed="rId21"/>
                    <a:stretch>
                      <a:fillRect/>
                    </a:stretch>
                  </pic:blipFill>
                  <pic:spPr>
                    <a:xfrm>
                      <a:off x="0" y="0"/>
                      <a:ext cx="5472000" cy="4147499"/>
                    </a:xfrm>
                    <a:prstGeom prst="rect"/>
                  </pic:spPr>
                </pic:pic>
              </a:graphicData>
            </a:graphic>
          </wp:inline>
        </w:drawing>
      </w:r>
    </w:p>
    <w:p>
      <w:pPr>
        <w:spacing w:after="200"/>
        <w:jc w:val="center"/>
      </w:pPr>
      <w:r>
        <w:rPr>
          <w:rFonts w:ascii="Arial" w:hAnsi="Arial" w:cs="Arial"/>
          <w:b w:val="0"/>
          <w:i/>
          <w:color w:val="444444"/>
          <w:sz w:val="20"/>
        </w:rPr>
        <w:t xml:space="preserve">Gambar 2. Lintasan akar persamaan karakteristik pada bidang kompleks s saat ζ membesar dari 0 hingga 3,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=20 rad/s.</w:t>
      </w:r>
    </w:p>
    <w:p>
      <w:pPr>
        <w:spacing w:line="360" w:lineRule="auto" w:after="120"/>
        <w:jc w:val="both"/>
      </w:pPr>
      <w:r>
        <w:rPr>
          <w:rFonts w:ascii="Arial" w:hAnsi="Arial" w:cs="Arial"/>
          <w:b w:val="0"/>
          <w:i w:val="0"/>
          <w:sz w:val="22"/>
        </w:rPr>
        <w:t xml:space="preserve">Gambar 2 memperlihatkan geometri yang elegan: untuk 0≤ζ&lt;1, kedua akar bergerak sepanjang busur lingkaran berjari-jari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(karena |s|=</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akar kompleks), dimulai dari sumbu imajiner murni pada ζ=0 (osilasi abadi tanpa peluruhan) dan bertemu di titik s=-</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pada sumbu real saat ζ=1 (critical damping). Untuk ζ&gt;1, kedua akar berpisah sepanjang sumbu real: satu cabang bergerak cepat menuju -tak hingga (mode cepat yang segera hilang), sedangkan cabang lainnya bergerak lambat mendekati titik asal (mode lambat yang mendominasi respons jangka panjang). Fakta bahwa mode lambat inilah yang mendominasi settling time overdamped dibahas lebih detail pada bagian berikutnya.</w:t>
      </w:r>
    </w:p>
    <w:p>
      <w:pPr>
        <w:spacing w:line="360" w:lineRule="auto" w:after="120"/>
        <w:jc w:val="both"/>
      </w:pPr>
      <w:r>
        <w:rPr>
          <w:rFonts w:ascii="Arial" w:hAnsi="Arial" w:cs="Arial"/>
          <w:b/>
          <w:i w:val="0"/>
          <w:sz w:val="22"/>
        </w:rPr>
        <w:t xml:space="preserve">Bentuk Solusi Umum per Regim: </w:t>
      </w:r>
      <w:r>
        <w:rPr>
          <w:rFonts w:ascii="Arial" w:hAnsi="Arial" w:cs="Arial"/>
          <w:b w:val="0"/>
          <w:i w:val="0"/>
          <w:sz w:val="22"/>
        </w:rPr>
        <w:t xml:space="preserve">Solusi homogen lengkap untuk masing-masing regim, dengan konstanta A dan B ditentukan dari kondisi awal x0 dan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adalah sebagai berikut.</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ζ&lt;1: x(t)=e</w:t>
      </w:r>
      <w:r>
        <w:rPr>
          <w:rFonts w:ascii="Arial" w:hAnsi="Arial" w:cs="Arial"/>
          <w:b/>
          <w:i/>
          <w:color w:val="305496"/>
          <w:sz w:val="22"/>
          <w:vertAlign w:val="superscript"/>
        </w:rPr>
        <w:t xml:space="preserve">-ζ·ωₙ·t</w:t>
      </w:r>
      <w:r>
        <w:rPr>
          <w:rFonts w:ascii="Arial" w:hAnsi="Arial" w:cs="Arial"/>
          <w:b/>
          <w:i/>
          <w:color w:val="305496"/>
          <w:sz w:val="22"/>
        </w:rPr>
        <w:t xml:space="preserve">·[A·cos(</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·t)+B·sin(</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·t)]   ζ=1: x(t)=(A+B·t)·e</w:t>
      </w:r>
      <w:r>
        <w:rPr>
          <w:rFonts w:ascii="Arial" w:hAnsi="Arial" w:cs="Arial"/>
          <w:b/>
          <w:i/>
          <w:color w:val="305496"/>
          <w:sz w:val="22"/>
          <w:vertAlign w:val="superscript"/>
        </w:rPr>
        <w:t xml:space="preserve">-ωₙ·t</w:t>
      </w:r>
      <w:r>
        <w:rPr>
          <w:rFonts w:ascii="Arial" w:hAnsi="Arial" w:cs="Arial"/>
          <w:b/>
          <w:i/>
          <w:color w:val="305496"/>
          <w:sz w:val="22"/>
        </w:rPr>
        <w:t xml:space="preserve">   ζ&gt;1: x(t)=A·e</w:t>
      </w:r>
      <w:r>
        <w:rPr>
          <w:rFonts w:ascii="Arial" w:hAnsi="Arial" w:cs="Arial"/>
          <w:b/>
          <w:i/>
          <w:color w:val="305496"/>
          <w:sz w:val="22"/>
          <w:vertAlign w:val="superscript"/>
        </w:rPr>
        <w:t xml:space="preserve">s1·t</w:t>
      </w:r>
      <w:r>
        <w:rPr>
          <w:rFonts w:ascii="Arial" w:hAnsi="Arial" w:cs="Arial"/>
          <w:b/>
          <w:i/>
          <w:color w:val="305496"/>
          <w:sz w:val="22"/>
        </w:rPr>
        <w:t xml:space="preserve">+B·e</w:t>
      </w:r>
      <w:r>
        <w:rPr>
          <w:rFonts w:ascii="Arial" w:hAnsi="Arial" w:cs="Arial"/>
          <w:b/>
          <w:i/>
          <w:color w:val="305496"/>
          <w:sz w:val="22"/>
          <w:vertAlign w:val="superscript"/>
        </w:rPr>
        <w:t xml:space="preserve">s2·t</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Frekuensi Natural Teredam </w:t>
      </w:r>
      <w:r>
        <w:rPr>
          <w:rFonts w:ascii="Arial" w:hAnsi="Arial" w:cs="Arial"/>
          <w:b/>
          <w:i w:val="0"/>
          <w:sz w:val="22"/>
        </w:rPr>
        <w:t xml:space="preserve">ω</w:t>
      </w:r>
      <w:r>
        <w:rPr>
          <w:rFonts w:ascii="Arial" w:hAnsi="Arial" w:cs="Arial"/>
          <w:b/>
          <w:i w:val="0"/>
          <w:sz w:val="22"/>
          <w:vertAlign w:val="subscript"/>
        </w:rPr>
        <w:t xml:space="preserve">d</w:t>
      </w:r>
      <w:r>
        <w:rPr>
          <w:rFonts w:ascii="Arial" w:hAnsi="Arial" w:cs="Arial"/>
          <w:b/>
          <w:i w:val="0"/>
          <w:sz w:val="22"/>
        </w:rPr>
        <w:t xml:space="preserve">: </w:t>
      </w:r>
      <w:r>
        <w:rPr>
          <w:rFonts w:ascii="Arial" w:hAnsi="Arial" w:cs="Arial"/>
          <w:b w:val="0"/>
          <w:i w:val="0"/>
          <w:sz w:val="22"/>
        </w:rPr>
        <w:t xml:space="preserve">Untuk underdamped, bagian imajiner akar kompleks menjadi frekuensi natural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yaitu frekuensi osilasi aktual sistem yang sedikit lebih rendah dari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ζ=0,1,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kira-kira 0,995·</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(selisih hanya 0,5%), sementara untuk ζ=0,5,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turun menjadi sekitar 0,866·</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(selisih 13%), menunjukkan bahwa efek redaman terhadap frekuensi osilasi baru signifikan pada ζ yang cukup besar.</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·√(1-ζ</w:t>
      </w:r>
      <w:r>
        <w:rPr>
          <w:rFonts w:ascii="Arial" w:hAnsi="Arial" w:cs="Arial"/>
          <w:b/>
          <w:i/>
          <w:color w:val="305496"/>
          <w:sz w:val="22"/>
          <w:vertAlign w:val="superscript"/>
        </w:rPr>
        <w:t xml:space="preserve">2</w:t>
      </w:r>
      <w:r>
        <w:rPr>
          <w:rFonts w:ascii="Arial" w:hAnsi="Arial" w:cs="Arial"/>
          <w:b/>
          <w:i/>
          <w:color w:val="305496"/>
          <w:sz w:val="22"/>
        </w:rPr>
        <w:t xml:space="preserve">)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 = 2·π/</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Syarat Stabilitas dan Kasus Tacoma Narrows Bridge: </w:t>
      </w:r>
      <w:r>
        <w:rPr>
          <w:rFonts w:ascii="Arial" w:hAnsi="Arial" w:cs="Arial"/>
          <w:b w:val="0"/>
          <w:i w:val="0"/>
          <w:sz w:val="22"/>
        </w:rPr>
        <w:t xml:space="preserve">Syarat stabilitas mutlak sistem getaran teredam adalah ζ&gt;0, karena bagian real akar -ζ*omega_n harus negatif agar amplitudo meluruh menuju nol. Jika ζ&lt;0 (redaman negatif, fenomena flutter atau self-excited vibration), amplitudo justru membesar tanpa batas hingga sistem menjadi tidak stabil. Kasus paling terkenal adalah keruntuhan Tacoma Narrows Bridge tahun 1940, ketika angin memberikan redaman negatif efektif yang melebihi redaman struktural jembatan, menghasilkan osilasi torsional yang membesar hingga struktur runtuh. Peristiwa ini menjadi studi kasus klasik dalam pengajaran aeroelastisitas dan menjadi alasan mengapa insinyur sipil modern selalu menganalisis interaksi struktur-angin sebelum membangun jembatan bentang panjang.</w:t>
      </w:r>
    </w:p>
    <w:p>
      <w:pPr>
        <w:keepNext/>
        <w:spacing w:before="200" w:after="80"/>
      </w:pPr>
      <w:r>
        <w:rPr>
          <w:rFonts w:ascii="Arial" w:hAnsi="Arial" w:cs="Arial"/>
          <w:b/>
          <w:i w:val="0"/>
          <w:color w:val="2E4A7A"/>
          <w:sz w:val="24"/>
        </w:rPr>
        <w:t>Solusi Analitis Detail per Regim</w:t>
      </w:r>
    </w:p>
    <w:p>
      <w:pPr>
        <w:spacing w:line="360" w:lineRule="auto" w:after="120"/>
        <w:jc w:val="both"/>
      </w:pPr>
      <w:r>
        <w:rPr>
          <w:rFonts w:ascii="Arial" w:hAnsi="Arial" w:cs="Arial"/>
          <w:b/>
          <w:i w:val="0"/>
          <w:sz w:val="22"/>
        </w:rPr>
        <w:t xml:space="preserve">Underdamped (0 &lt; ζ &lt; 1): </w:t>
      </w:r>
      <w:r>
        <w:rPr>
          <w:rFonts w:ascii="Arial" w:hAnsi="Arial" w:cs="Arial"/>
          <w:b w:val="0"/>
          <w:i w:val="0"/>
          <w:sz w:val="22"/>
        </w:rPr>
        <w:t xml:space="preserve">Sistem berosilasi sambil amplitudonya meluruh secara eksponensial mengikuti envelope ±X·e</w:t>
      </w:r>
      <w:r>
        <w:rPr>
          <w:rFonts w:ascii="Arial" w:hAnsi="Arial" w:cs="Arial"/>
          <w:b w:val="0"/>
          <w:i w:val="0"/>
          <w:sz w:val="22"/>
          <w:vertAlign w:val="superscript"/>
        </w:rPr>
        <w:t xml:space="preserve">-ζ·ωₙ·t</w:t>
      </w:r>
      <w:r>
        <w:rPr>
          <w:rFonts w:ascii="Arial" w:hAnsi="Arial" w:cs="Arial"/>
          <w:b w:val="0"/>
          <w:i w:val="0"/>
          <w:sz w:val="22"/>
        </w:rPr>
        <w:t xml:space="preserve">. Frekuensi osilasi adalah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sedikit lebih rendah dari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Sebagian besar mesin praktis berada pada regim ini, misalnya suspensi mobil dengan ζ sekitar 0,3 dan gedung bertingkat dengan ζ sekitar 0,05.</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e</w:t>
      </w:r>
      <w:r>
        <w:rPr>
          <w:rFonts w:ascii="Arial" w:hAnsi="Arial" w:cs="Arial"/>
          <w:b/>
          <w:i/>
          <w:color w:val="305496"/>
          <w:sz w:val="22"/>
          <w:vertAlign w:val="superscript"/>
        </w:rPr>
        <w:t xml:space="preserve">-ζ·ωₙ·t</w:t>
      </w:r>
      <w:r>
        <w:rPr>
          <w:rFonts w:ascii="Arial" w:hAnsi="Arial" w:cs="Arial"/>
          <w:b/>
          <w:i/>
          <w:color w:val="305496"/>
          <w:sz w:val="22"/>
        </w:rPr>
        <w:t xml:space="preserve">·X·cos(</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·t - φ)</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Critically Damped (ζ = 1): </w:t>
      </w:r>
      <w:r>
        <w:rPr>
          <w:rFonts w:ascii="Arial" w:hAnsi="Arial" w:cs="Arial"/>
          <w:b w:val="0"/>
          <w:i w:val="0"/>
          <w:sz w:val="22"/>
        </w:rPr>
        <w:t xml:space="preserve">Sistem kembali ke posisi kesetimbangan secepat mungkin tanpa berosilasi sama sekali. Konstanta A dan B ditentukan langsung dari kondisi awal, A=</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dan B=</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Ini adalah kondisi ideal untuk pintu tutup-otomatis, instrumen presisi seperti galvanometer, dan sebagian shock absorber yang mengutamakan respons cepat tanpa overshoot.</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)·t)·e</w:t>
      </w:r>
      <w:r>
        <w:rPr>
          <w:rFonts w:ascii="Arial" w:hAnsi="Arial" w:cs="Arial"/>
          <w:b/>
          <w:i/>
          <w:color w:val="305496"/>
          <w:sz w:val="22"/>
          <w:vertAlign w:val="superscript"/>
        </w:rPr>
        <w:t xml:space="preserve">-ωₙ·t</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Overdamped (ζ &gt; 1): </w:t>
      </w:r>
      <w:r>
        <w:rPr>
          <w:rFonts w:ascii="Arial" w:hAnsi="Arial" w:cs="Arial"/>
          <w:b w:val="0"/>
          <w:i w:val="0"/>
          <w:sz w:val="22"/>
        </w:rPr>
        <w:t xml:space="preserve">Sistem kembali ke kesetimbangan tanpa osilasi, tetapi lebih lambat dibanding critical damped karena didominasi oleh akar lambat </w:t>
      </w:r>
      <w:r>
        <w:rPr>
          <w:rFonts w:ascii="Arial" w:hAnsi="Arial" w:cs="Arial"/>
          <w:b w:val="0"/>
          <w:i w:val="0"/>
          <w:sz w:val="22"/>
        </w:rPr>
        <w:t xml:space="preserve">s</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·(-ζ+√(ζ</w:t>
      </w:r>
      <w:r>
        <w:rPr>
          <w:rFonts w:ascii="Arial" w:hAnsi="Arial" w:cs="Arial"/>
          <w:b w:val="0"/>
          <w:i w:val="0"/>
          <w:sz w:val="22"/>
          <w:vertAlign w:val="superscript"/>
        </w:rPr>
        <w:t xml:space="preserve">2</w:t>
      </w:r>
      <w:r>
        <w:rPr>
          <w:rFonts w:ascii="Arial" w:hAnsi="Arial" w:cs="Arial"/>
          <w:b w:val="0"/>
          <w:i w:val="0"/>
          <w:sz w:val="22"/>
        </w:rPr>
        <w:t xml:space="preserve">-1)). Sistem terlalu kental sehingga umumnya dihindari kecuali untuk aplikasi spesifik yang membutuhkan stabilitas sempurna tanpa toleransi overshoot sama sekali, seperti sebagian instrumen presisi yang sangat sensitif terhadap getaran residual.</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A·e</w:t>
      </w:r>
      <w:r>
        <w:rPr>
          <w:rFonts w:ascii="Arial" w:hAnsi="Arial" w:cs="Arial"/>
          <w:b/>
          <w:i/>
          <w:color w:val="305496"/>
          <w:sz w:val="22"/>
          <w:vertAlign w:val="superscript"/>
        </w:rPr>
        <w:t xml:space="preserve">s1·t</w:t>
      </w:r>
      <w:r>
        <w:rPr>
          <w:rFonts w:ascii="Arial" w:hAnsi="Arial" w:cs="Arial"/>
          <w:b/>
          <w:i/>
          <w:color w:val="305496"/>
          <w:sz w:val="22"/>
        </w:rPr>
        <w:t xml:space="preserve"> + B·e</w:t>
      </w:r>
      <w:r>
        <w:rPr>
          <w:rFonts w:ascii="Arial" w:hAnsi="Arial" w:cs="Arial"/>
          <w:b/>
          <w:i/>
          <w:color w:val="305496"/>
          <w:sz w:val="22"/>
          <w:vertAlign w:val="superscript"/>
        </w:rPr>
        <w:t xml:space="preserve">s2·t</w:t>
      </w:r>
      <w:r>
        <w:rPr>
          <w:rFonts w:ascii="Arial" w:hAnsi="Arial" w:cs="Arial"/>
          <w:b/>
          <w:i/>
          <w:color w:val="305496"/>
          <w:sz w:val="22"/>
        </w:rPr>
        <w:t xml:space="preserve">,   </w:t>
      </w:r>
      <w:r>
        <w:rPr>
          <w:rFonts w:ascii="Arial" w:hAnsi="Arial" w:cs="Arial"/>
          <w:b/>
          <w:i/>
          <w:color w:val="305496"/>
          <w:sz w:val="22"/>
        </w:rPr>
        <w:t xml:space="preserve">s</w:t>
      </w:r>
      <w:r>
        <w:rPr>
          <w:rFonts w:ascii="Arial" w:hAnsi="Arial" w:cs="Arial"/>
          <w:b/>
          <w:i/>
          <w:color w:val="305496"/>
          <w:sz w:val="22"/>
          <w:vertAlign w:val="subscript"/>
        </w:rPr>
        <w:t xml:space="preserve">1</w:t>
      </w:r>
      <w:r>
        <w:rPr>
          <w:rFonts w:ascii="Arial" w:hAnsi="Arial" w:cs="Arial"/>
          <w:b/>
          <w:i/>
          <w:color w:val="305496"/>
          <w:sz w:val="22"/>
        </w:rPr>
        <w:t xml:space="preserve">,2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·(-ζ ± √(ζ</w:t>
      </w:r>
      <w:r>
        <w:rPr>
          <w:rFonts w:ascii="Arial" w:hAnsi="Arial" w:cs="Arial"/>
          <w:b/>
          <w:i/>
          <w:color w:val="305496"/>
          <w:sz w:val="22"/>
          <w:vertAlign w:val="superscript"/>
        </w:rPr>
        <w:t xml:space="preserve">2</w:t>
      </w:r>
      <w:r>
        <w:rPr>
          <w:rFonts w:ascii="Arial" w:hAnsi="Arial" w:cs="Arial"/>
          <w:b/>
          <w:i/>
          <w:color w:val="305496"/>
          <w:sz w:val="22"/>
        </w:rPr>
        <w:t xml:space="preserve">-1))</w:t>
      </w:r>
      <w:r>
        <w:rPr>
          <w:rFonts w:ascii="Arial" w:hAnsi="Arial" w:cs="Arial"/>
          <w:b/>
          <w:i/>
          <w:color w:val="305496"/>
          <w:sz w:val="22"/>
        </w:rPr>
        <w:tab/>
        <w:t xml:space="preserve">(8)</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TIGA REGIM, SETTLING TIME, DAN DIAGRAM FASE</w:t>
      </w:r>
    </w:p>
    <w:p>
      <w:pPr>
        <w:spacing w:line="360" w:lineRule="auto" w:after="120"/>
        <w:jc w:val="both"/>
      </w:pPr>
      <w:r>
        <w:rPr>
          <w:rFonts w:ascii="Arial" w:hAnsi="Arial" w:cs="Arial"/>
          <w:b w:val="0"/>
          <w:i w:val="0"/>
          <w:sz w:val="22"/>
        </w:rPr>
        <w:t xml:space="preserve">Untuk memperjelas dampak nilai ζ terhadap bentuk respons waktu secara kuantitatif, Gambar 3 membandingkan respons getaran bebas dari kondisi awal yang sama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untuk empat kasus, yaitu tak teredam sebagai baseline dan tiga regim redaman utama, semuanya memakai parameter referensi m=5 kg dan k=2000 N/m.</w:t>
      </w:r>
    </w:p>
    <w:p>
      <w:pPr>
        <w:spacing w:line="360" w:lineRule="auto" w:after="120"/>
        <w:jc w:val="both"/>
      </w:pPr>
      <w:r>
        <w:rPr>
          <w:rFonts w:ascii="Arial" w:hAnsi="Arial" w:cs="Arial"/>
          <w:b/>
          <w:i w:val="0"/>
          <w:sz w:val="22"/>
        </w:rPr>
        <w:t xml:space="preserve">Contoh Konkret: Perbandingan Posisi pada t=0,1 Detik. </w:t>
      </w:r>
      <w:r>
        <w:rPr>
          <w:rFonts w:ascii="Arial" w:hAnsi="Arial" w:cs="Arial"/>
          <w:b w:val="0"/>
          <w:i w:val="0"/>
          <w:sz w:val="22"/>
        </w:rPr>
        <w:t xml:space="preserve">Sebagai gambaran kuantitatif sebelum melihat grafiknya, tinjau posisi x(t) pada t=0,1 detik (kira-kira sepertiga periode alami T=2·π/</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=0,314 detik) untuk keempat skenario, dihitung langsung dari solusi analitis masing-masing regim: sistem tak teredam sudah melewati titik kesetimbangan menuju simpangan negatif, x(0,1) sekitar -0,021 m; underdamped juga sudah overshoot melewati nol menuju sekitar -0,006 m; sedangkan critical dan overdamped keduanya belum sempat melewati nol sama sekali (konsisten dengan sifat non-osilasi keduanya), dengan critical berada di sekitar 0,020 m dan overdamped masih lebih tinggi di sekitar 0,032 m karena redaman berlebih justru memperlambat laju penurunan awal. Perbandingan titik tunggal ini sudah menegaskan pola yang akan terlihat jelas pada seluruh rentang waktu di Gambar 3: begitu redaman melewati ambang critical, tambahan redaman tidak lagi mempercepat kembalinya sistem ke kesetimbangan, justru memperlambatnya, karena akar lambat </w:t>
      </w:r>
      <w:r>
        <w:rPr>
          <w:rFonts w:ascii="Arial" w:hAnsi="Arial" w:cs="Arial"/>
          <w:b w:val="0"/>
          <w:i w:val="0"/>
          <w:sz w:val="22"/>
        </w:rPr>
        <w:t xml:space="preserve">s</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·(-ζ+√(ζ</w:t>
      </w:r>
      <w:r>
        <w:rPr>
          <w:rFonts w:ascii="Arial" w:hAnsi="Arial" w:cs="Arial"/>
          <w:b w:val="0"/>
          <w:i w:val="0"/>
          <w:sz w:val="22"/>
          <w:vertAlign w:val="superscript"/>
        </w:rPr>
        <w:t xml:space="preserve">2</w:t>
      </w:r>
      <w:r>
        <w:rPr>
          <w:rFonts w:ascii="Arial" w:hAnsi="Arial" w:cs="Arial"/>
          <w:b w:val="0"/>
          <w:i w:val="0"/>
          <w:sz w:val="22"/>
        </w:rPr>
        <w:t xml:space="preserve">-1)) semakin mendekati nol seiring ζ membesar, sehingga mode lambat inilah yang mendominasi durasi total peluruhan pada regim overdamped.</w:t>
      </w:r>
    </w:p>
    <w:p>
      <w:pPr>
        <w:keepNext/>
        <w:spacing w:before="120" w:after="40"/>
        <w:jc w:val="center"/>
      </w:pPr>
      <w:r>
        <w:drawing>
          <wp:inline xmlns:a="http://schemas.openxmlformats.org/drawingml/2006/main" xmlns:pic="http://schemas.openxmlformats.org/drawingml/2006/picture">
            <wp:extent cx="5472000" cy="3388751"/>
            <wp:docPr id="1858245150" name="Picture 1858245150"/>
            <wp:cNvGraphicFramePr>
              <a:graphicFrameLocks noChangeAspect="1"/>
            </wp:cNvGraphicFramePr>
            <a:graphic>
              <a:graphicData uri="http://schemas.openxmlformats.org/drawingml/2006/picture">
                <pic:pic>
                  <pic:nvPicPr>
                    <pic:cNvPr id="0" name="g2_time_response.png"/>
                    <pic:cNvPicPr/>
                  </pic:nvPicPr>
                  <pic:blipFill>
                    <a:blip r:embed="rId22"/>
                    <a:stretch>
                      <a:fillRect/>
                    </a:stretch>
                  </pic:blipFill>
                  <pic:spPr>
                    <a:xfrm>
                      <a:off x="0" y="0"/>
                      <a:ext cx="5472000" cy="3388751"/>
                    </a:xfrm>
                    <a:prstGeom prst="rect"/>
                  </pic:spPr>
                </pic:pic>
              </a:graphicData>
            </a:graphic>
          </wp:inline>
        </w:drawing>
      </w:r>
    </w:p>
    <w:p>
      <w:pPr>
        <w:spacing w:after="200"/>
        <w:jc w:val="center"/>
      </w:pPr>
      <w:r>
        <w:rPr>
          <w:rFonts w:ascii="Arial" w:hAnsi="Arial" w:cs="Arial"/>
          <w:b w:val="0"/>
          <w:i/>
          <w:color w:val="444444"/>
          <w:sz w:val="20"/>
        </w:rPr>
        <w:t xml:space="preserve">Gambar 3. Respons getaran bebas teredam untuk empat regim (ζ=0; 0,2; 1; 2) dari kondisi awal yang sama, dihitung dengan integrasi Runge-Kutta orde 4.</w:t>
      </w:r>
    </w:p>
    <w:p>
      <w:pPr>
        <w:spacing w:line="360" w:lineRule="auto" w:after="120"/>
        <w:jc w:val="both"/>
      </w:pPr>
      <w:r>
        <w:rPr>
          <w:rFonts w:ascii="Arial" w:hAnsi="Arial" w:cs="Arial"/>
          <w:b w:val="0"/>
          <w:i w:val="0"/>
          <w:sz w:val="22"/>
        </w:rPr>
        <w:t xml:space="preserve">Gambar 3 memperlihatkan perbedaan kualitatif yang tajam antar keempat kurva: sistem tak teredam (ζ=0) berosilasi selamanya dengan amplitudo konstan tanpa pernah mereda; underdamped (ζ=0,2) berosilasi 3-4 siklus sambil amplitudonya meluruh eksponensial sebelum akhirnya stabil; sedangkan critical (ζ=1) dan overdamped (ζ=2) sama-sama kembali ke kesetimbangan tanpa osilasi sama sekali, tetapi critical damped mencapai posisi nol jauh lebih cepat dibanding overdamped karena tidak didominasi oleh mode lambat. Tabel 2 merangkum kelima klasifikasi redaman (termasuk tak teredam sebagai kasus batas) beserta bentuk akar, bentuk solusi, dan aplikasi tipikalnya di industri.</w:t>
      </w:r>
    </w:p>
    <w:p>
      <w:pPr>
        <w:spacing w:line="360" w:lineRule="auto" w:after="120"/>
        <w:jc w:val="both"/>
      </w:pPr>
      <w:r>
        <w:rPr>
          <w:rFonts w:ascii="Arial" w:hAnsi="Arial" w:cs="Arial"/>
          <w:b/>
          <w:i w:val="0"/>
          <w:sz w:val="22"/>
        </w:rPr>
        <w:t xml:space="preserve">Menggunakan Tabel 2 pada Tahap Desain Awal: </w:t>
      </w:r>
      <w:r>
        <w:rPr>
          <w:rFonts w:ascii="Arial" w:hAnsi="Arial" w:cs="Arial"/>
          <w:b w:val="0"/>
          <w:i w:val="0"/>
          <w:sz w:val="22"/>
        </w:rPr>
        <w:t xml:space="preserve">Sebagai panduan praktis menggunakan Tabel 2 pada tahap desain awal, seorang engineer yang merancang shock absorber baru biasanya memulai dari kolom Aplikasi Tipikal untuk menentukan regim target, lalu bekerja mundur menghitung c yang dibutuhkan. Misalnya untuk shock absorber sepeda motor dengan target ζ=0,25 (mendekati suspensi mobil), dan parameter m=15 kg (massa tak-pegas roda belakang) serta k=25000 N/m (kekakuan pegas suspensi), maka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=2·√(25000·15) kira-kira 1224,7 Ns/m dan </w:t>
      </w:r>
      <w:r>
        <w:rPr>
          <w:rFonts w:ascii="Arial" w:hAnsi="Arial" w:cs="Arial"/>
          <w:b w:val="0"/>
          <w:i w:val="0"/>
          <w:sz w:val="22"/>
        </w:rPr>
        <w:t xml:space="preserve">c</w:t>
      </w:r>
      <w:r>
        <w:rPr>
          <w:rFonts w:ascii="Arial" w:hAnsi="Arial" w:cs="Arial"/>
          <w:b w:val="0"/>
          <w:i w:val="0"/>
          <w:sz w:val="22"/>
          <w:vertAlign w:val="subscript"/>
        </w:rPr>
        <w:t xml:space="preserve">target</w:t>
      </w:r>
      <w:r>
        <w:rPr>
          <w:rFonts w:ascii="Arial" w:hAnsi="Arial" w:cs="Arial"/>
          <w:b w:val="0"/>
          <w:i w:val="0"/>
          <w:sz w:val="22"/>
        </w:rPr>
        <w:t xml:space="preserve">=0,25·1224,7 kira-kira 306,2 Ns/m adalah koefisien redaman yang harus dicapai peredam hidraulik yang dipilih. Alur kerja lookup-lalu-hitung-mundur semacam ini adalah prosedur standar pada tahap preliminary design sebelum verifikasi eksperimental dengan prototipe fisik dilakukan, dan dapat diulang untuk setiap baris Tabel 2 sesuai kebutuhan aplikasi spesifik yang sedang dirancang.</w:t>
      </w:r>
    </w:p>
    <w:p>
      <w:pPr>
        <w:keepNext/>
        <w:spacing w:before="160" w:after="80"/>
      </w:pPr>
      <w:r>
        <w:rPr>
          <w:rFonts w:ascii="Arial" w:hAnsi="Arial" w:cs="Arial"/>
          <w:b w:val="0"/>
          <w:i/>
          <w:color w:val="444444"/>
          <w:sz w:val="20"/>
        </w:rPr>
        <w:t>Tabel 2. Perbandingan lima klasifikasi redaman getaran bebas beserta bentuk akar, bentuk solusi, dan aplikasi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Regim</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ζ</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x(t)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Tak Teredam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±i·</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 (imajiner murni)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cos/sin abadi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Idealisasi, simulasi awal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 &lt; ζ &lt;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-ζ·</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 ± i·</w:t>
            </w:r>
            <w:r>
              <w:rPr>
                <w:rFonts w:ascii="Arial" w:hAnsi="Arial" w:cs="Arial"/>
                <w:b w:val="0"/>
                <w:i w:val="0"/>
                <w:sz w:val="19"/>
              </w:rPr>
              <w:t xml:space="preserve">ω</w:t>
            </w:r>
            <w:r>
              <w:rPr>
                <w:rFonts w:ascii="Arial" w:hAnsi="Arial" w:cs="Arial"/>
                <w:b w:val="0"/>
                <w:i w:val="0"/>
                <w:sz w:val="19"/>
                <w:vertAlign w:val="subscript"/>
              </w:rPr>
              <w:t xml:space="preserve">d</w:t>
            </w:r>
            <w:r>
              <w:rPr>
                <w:rFonts w:ascii="Arial" w:hAnsi="Arial" w:cs="Arial"/>
                <w:b w:val="0"/>
                <w:i w:val="0"/>
                <w:sz w:val="19"/>
              </w:rPr>
              <w:t xml:space="preserve"> (kompleks)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Eksponensial x cos(</w:t>
            </w:r>
            <w:r>
              <w:rPr>
                <w:rFonts w:ascii="Arial" w:hAnsi="Arial" w:cs="Arial"/>
                <w:b w:val="0"/>
                <w:i w:val="0"/>
                <w:sz w:val="19"/>
              </w:rPr>
              <w:t xml:space="preserve">ω</w:t>
            </w:r>
            <w:r>
              <w:rPr>
                <w:rFonts w:ascii="Arial" w:hAnsi="Arial" w:cs="Arial"/>
                <w:b w:val="0"/>
                <w:i w:val="0"/>
                <w:sz w:val="19"/>
                <w:vertAlign w:val="subscript"/>
              </w:rPr>
              <w:t xml:space="preserve">d</w:t>
            </w:r>
            <w:r>
              <w:rPr>
                <w:rFonts w:ascii="Arial" w:hAnsi="Arial" w:cs="Arial"/>
                <w:b w:val="0"/>
                <w:i w:val="0"/>
                <w:sz w:val="19"/>
              </w:rPr>
              <w:t xml:space="preserve">·t)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Suspensi mobil (ζ~0,3), gedung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 (real ganda)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(A+B·t)·e</w:t>
            </w:r>
            <w:r>
              <w:rPr>
                <w:rFonts w:ascii="Arial" w:hAnsi="Arial" w:cs="Arial"/>
                <w:b w:val="0"/>
                <w:i w:val="0"/>
                <w:sz w:val="19"/>
                <w:vertAlign w:val="superscript"/>
              </w:rPr>
              <w:t xml:space="preserve">-ωₙ·t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Pintu tutup otomatis, galvanometer</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Overdamped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Dua akar real berbeda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A·e</w:t>
            </w:r>
            <w:r>
              <w:rPr>
                <w:rFonts w:ascii="Arial" w:hAnsi="Arial" w:cs="Arial"/>
                <w:b w:val="0"/>
                <w:i w:val="0"/>
                <w:sz w:val="19"/>
                <w:vertAlign w:val="superscript"/>
              </w:rPr>
              <w:t xml:space="preserve">s1·t</w:t>
            </w:r>
            <w:r>
              <w:rPr>
                <w:rFonts w:ascii="Arial" w:hAnsi="Arial" w:cs="Arial"/>
                <w:b w:val="0"/>
                <w:i w:val="0"/>
                <w:sz w:val="19"/>
              </w:rPr>
              <w:t xml:space="preserve">+B·e</w:t>
            </w:r>
            <w:r>
              <w:rPr>
                <w:rFonts w:ascii="Arial" w:hAnsi="Arial" w:cs="Arial"/>
                <w:b w:val="0"/>
                <w:i w:val="0"/>
                <w:sz w:val="19"/>
                <w:vertAlign w:val="superscript"/>
              </w:rPr>
              <w:t xml:space="preserve">s2·t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Penutup pintu lambat, hidraulik berat</w:t>
            </w:r>
          </w:p>
        </w:tc>
      </w:tr>
    </w:tbl>
    <w:p>
      <w:pPr>
        <w:spacing w:after="80"/>
      </w:pPr>
    </w:p>
    <w:p>
      <w:pPr>
        <w:spacing w:line="360" w:lineRule="auto" w:after="120"/>
        <w:jc w:val="both"/>
      </w:pPr>
      <w:r>
        <w:rPr>
          <w:rFonts w:ascii="Arial" w:hAnsi="Arial" w:cs="Arial"/>
          <w:b/>
          <w:i w:val="0"/>
          <w:sz w:val="22"/>
        </w:rPr>
        <w:t xml:space="preserve">Mengapa Critical Damping Istimewa untuk Settling Time: </w:t>
      </w:r>
      <w:r>
        <w:rPr>
          <w:rFonts w:ascii="Arial" w:hAnsi="Arial" w:cs="Arial"/>
          <w:b w:val="0"/>
          <w:i w:val="0"/>
          <w:sz w:val="22"/>
        </w:rPr>
        <w:t xml:space="preserve">Mengapa critical damping begitu istimewa secara praktis? Critical damping menghasilkan settling time minimum tanpa osilasi sama sekali, artinya untuk target overshoot nol, tidak ada nilai ζ lain yang memberikan waktu tempuh menuju kesetimbangan lebih cepat dari ζ=1. Namun hubungan ζ terhadap settling time tidak monoton pada seluruh rentang, sebagaimana ditunjukkan Gambar 4.</w:t>
      </w:r>
    </w:p>
    <w:p>
      <w:pPr>
        <w:spacing w:line="360" w:lineRule="auto" w:after="120"/>
        <w:jc w:val="both"/>
      </w:pPr>
      <w:r>
        <w:rPr>
          <w:rFonts w:ascii="Arial" w:hAnsi="Arial" w:cs="Arial"/>
          <w:b/>
          <w:i w:val="0"/>
          <w:sz w:val="22"/>
        </w:rPr>
        <w:t xml:space="preserve">Ilustrasi Numerik Settling Time pada Beberapa Nilai ζ: </w:t>
      </w:r>
      <w:r>
        <w:rPr>
          <w:rFonts w:ascii="Arial" w:hAnsi="Arial" w:cs="Arial"/>
          <w:b w:val="0"/>
          <w:i w:val="0"/>
          <w:sz w:val="22"/>
        </w:rPr>
        <w:t xml:space="preserve">Sebagai ilustrasi numerik memakai parameter referensi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rad/s: untuk ζ=0,1, ts teoretis kira-kira 4/(0,1·20)=2,0 detik; untuk ζ=0,5, ts turun menjadi 4/(0,5·20)=0,4 detik; dan pada ζ=1 (critical), ts mencapai minimum sekitar 0,2-0,3 detik dari hasil simulasi RK4 (sedikit berbeda dari aproksimasi teoretis 4·τ karena pada regim critical bentuk peluruhannya bukan lagi eksponensial tunggal murni). Menariknya, untuk ζ=2 (overdamped), ts kembali naik menjadi sekitar 0,55-0,6 detik meskipun redaman dua kali lebih besar dari critical, dan pada ζ=5, ts bahkan bisa melebihi 1,5 detik, lebih lambat dibanding ζ=0,3 yang notabene masih underdamped. Fenomena ini sering mengejutkan mahasiswa yang baru pertama kali mempelajarinya, karena intuisi awam biasanya mengasumsikan semakin banyak redaman semakin cepat sistem berhenti bergerak, padahal kenyataannya redaman berlebih justru memperlambat sistem karena akar lambat s1 mendekati nol seiring ζ membesar tanpa batas. Pemahaman inilah yang mendasari mengapa desainer shock absorber, alih-alih memaksimalkan redaman, justru berusaha menargetkan ζ sedekat mungkin ke satu (atau bahkan sedikit di bawahnya demi kenyamanan, sebagaimana dibahas pada bagian aplikasi industri) untuk mendapatkan kombinasi settling time cepat dan perilaku yang mudah diprediksi.</w:t>
      </w:r>
    </w:p>
    <w:p>
      <w:pPr>
        <w:keepNext/>
        <w:spacing w:before="120" w:after="40"/>
        <w:jc w:val="center"/>
      </w:pPr>
      <w:r>
        <w:drawing>
          <wp:inline xmlns:a="http://schemas.openxmlformats.org/drawingml/2006/main" xmlns:pic="http://schemas.openxmlformats.org/drawingml/2006/picture">
            <wp:extent cx="5170516" cy="3657600"/>
            <wp:docPr id="1858245151" name="Picture 1858245151"/>
            <wp:cNvGraphicFramePr>
              <a:graphicFrameLocks noChangeAspect="1"/>
            </wp:cNvGraphicFramePr>
            <a:graphic>
              <a:graphicData uri="http://schemas.openxmlformats.org/drawingml/2006/picture">
                <pic:pic>
                  <pic:nvPicPr>
                    <pic:cNvPr id="0" name="g6_settling_time.png"/>
                    <pic:cNvPicPr/>
                  </pic:nvPicPr>
                  <pic:blipFill>
                    <a:blip r:embed="rId23"/>
                    <a:stretch>
                      <a:fillRect/>
                    </a:stretch>
                  </pic:blipFill>
                  <pic:spPr>
                    <a:xfrm>
                      <a:off x="0" y="0"/>
                      <a:ext cx="5170516" cy="3657600"/>
                    </a:xfrm>
                    <a:prstGeom prst="rect"/>
                  </pic:spPr>
                </pic:pic>
              </a:graphicData>
            </a:graphic>
          </wp:inline>
        </w:drawing>
      </w:r>
    </w:p>
    <w:p>
      <w:pPr>
        <w:spacing w:after="200"/>
        <w:jc w:val="center"/>
      </w:pPr>
      <w:r>
        <w:rPr>
          <w:rFonts w:ascii="Arial" w:hAnsi="Arial" w:cs="Arial"/>
          <w:b w:val="0"/>
          <w:i/>
          <w:color w:val="444444"/>
          <w:sz w:val="20"/>
        </w:rPr>
        <w:t xml:space="preserve">Gambar 4. Settling time (kriteria ±2% amplitudo awal) terhadap ζ, menunjukkan minimum di sekitar ζ=1 dan kembali naik untuk ζ&gt;1.</w:t>
      </w:r>
    </w:p>
    <w:p>
      <w:pPr>
        <w:spacing w:line="360" w:lineRule="auto" w:after="120"/>
        <w:jc w:val="both"/>
      </w:pPr>
      <w:r>
        <w:rPr>
          <w:rFonts w:ascii="Arial" w:hAnsi="Arial" w:cs="Arial"/>
          <w:b/>
          <w:i w:val="0"/>
          <w:sz w:val="22"/>
        </w:rPr>
        <w:t xml:space="preserve">Perangkap Umum: Settling Time Tidak Monoton. </w:t>
      </w:r>
      <w:r>
        <w:rPr>
          <w:rFonts w:ascii="Arial" w:hAnsi="Arial" w:cs="Arial"/>
          <w:b w:val="0"/>
          <w:i w:val="0"/>
          <w:sz w:val="22"/>
        </w:rPr>
        <w:t xml:space="preserve">Gambar 4 menunjukkan pola non-monoton yang penting dipahami: untuk ζ&lt;1, settling time turun curam mengikuti aproksimasi teoretis ts kira-kira 4/(ζ·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4·τ (dengan τ = 1/(ζ·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sebagai time constant), mencapai minimum di sekitar ζ=1, lalu untuk ζ&gt;1 settling time justru naik kembali karena respons overdamped didominasi oleh akar lambat s1 yang semakin mendekati nol seiring ζ membesar. Kurva teori 4·τ hanya berlaku valid pada rentang underdamped, sehingga garis putus-putus pada gambar mulai menyimpang dari kurva simulasi RK4 begitu melewati ζ=1. Perangkap umum yang sering terjadi adalah mengira settling time selalu berbanding terbalik dengan ζ pada seluruh rentang, padahal untuk overdamped hubungan tersebut justru berbalik arah.</w:t>
      </w:r>
    </w:p>
    <w:p>
      <w:pPr>
        <w:spacing w:line="360" w:lineRule="auto" w:after="120"/>
        <w:jc w:val="both"/>
      </w:pPr>
      <w:r>
        <w:rPr>
          <w:rFonts w:ascii="Arial" w:hAnsi="Arial" w:cs="Arial"/>
          <w:b/>
          <w:i w:val="0"/>
          <w:sz w:val="22"/>
        </w:rPr>
        <w:t xml:space="preserve">Diagram Fase sebagai Alat Diagnostik: </w:t>
      </w:r>
      <w:r>
        <w:rPr>
          <w:rFonts w:ascii="Arial" w:hAnsi="Arial" w:cs="Arial"/>
          <w:b w:val="0"/>
          <w:i w:val="0"/>
          <w:sz w:val="22"/>
        </w:rPr>
        <w:t xml:space="preserve">Diagram fase (phase portrait) adalah plot dua dimensi dengan sumbu posisi x dan kecepatan ẋ, memberikan pemahaman geometris terhadap dinamika sistem tanpa memerlukan penyelesaian analitis eksplisit. Setiap kondisi sistem direpresentasikan sebagai satu titik, dan evolusi waktu sistem digambarkan sebagai trajektori pada bidang tersebut.</w:t>
      </w:r>
    </w:p>
    <w:p>
      <w:pPr>
        <w:keepNext/>
        <w:spacing w:before="120" w:after="40"/>
        <w:jc w:val="center"/>
      </w:pPr>
      <w:r>
        <w:drawing>
          <wp:inline xmlns:a="http://schemas.openxmlformats.org/drawingml/2006/main" xmlns:pic="http://schemas.openxmlformats.org/drawingml/2006/picture">
            <wp:extent cx="5472000" cy="4369675"/>
            <wp:docPr id="1858245152" name="Picture 1858245152"/>
            <wp:cNvGraphicFramePr>
              <a:graphicFrameLocks noChangeAspect="1"/>
            </wp:cNvGraphicFramePr>
            <a:graphic>
              <a:graphicData uri="http://schemas.openxmlformats.org/drawingml/2006/picture">
                <pic:pic>
                  <pic:nvPicPr>
                    <pic:cNvPr id="0" name="g5_phase_portrait.png"/>
                    <pic:cNvPicPr/>
                  </pic:nvPicPr>
                  <pic:blipFill>
                    <a:blip r:embed="rId24"/>
                    <a:stretch>
                      <a:fillRect/>
                    </a:stretch>
                  </pic:blipFill>
                  <pic:spPr>
                    <a:xfrm>
                      <a:off x="0" y="0"/>
                      <a:ext cx="5472000" cy="4369675"/>
                    </a:xfrm>
                    <a:prstGeom prst="rect"/>
                  </pic:spPr>
                </pic:pic>
              </a:graphicData>
            </a:graphic>
          </wp:inline>
        </w:drawing>
      </w:r>
    </w:p>
    <w:p>
      <w:pPr>
        <w:spacing w:after="200"/>
        <w:jc w:val="center"/>
      </w:pPr>
      <w:r>
        <w:rPr>
          <w:rFonts w:ascii="Arial" w:hAnsi="Arial" w:cs="Arial"/>
          <w:b w:val="0"/>
          <w:i/>
          <w:color w:val="444444"/>
          <w:sz w:val="20"/>
        </w:rPr>
        <w:t xml:space="preserve">Gambar 5. Diagram fase empat regim redaman: center (ζ=0), stable focus/spiral (ζ=0,2), critical node (ζ=1), dan stable node (ζ=2).</w:t>
      </w:r>
    </w:p>
    <w:p>
      <w:pPr>
        <w:spacing w:line="360" w:lineRule="auto" w:after="120"/>
        <w:jc w:val="both"/>
      </w:pPr>
      <w:r>
        <w:rPr>
          <w:rFonts w:ascii="Arial" w:hAnsi="Arial" w:cs="Arial"/>
          <w:b w:val="0"/>
          <w:i w:val="0"/>
          <w:sz w:val="22"/>
        </w:rPr>
        <w:t xml:space="preserve">Gambar 5 menunjukkan bentuk topologis khas tiap regim: tak teredam menghasilkan elips tertutup di sekitar origin (disebut center, secara matematis marginally stable karena tidak konvergen maupun divergen); underdamped menghasilkan trajektori spiral menuju origin (disebut stable focus, dengan kerapatan spiral menandakan besar kecilnya ζ); sedangkan critical dan overdamped sama-sama menghasilkan trajektori tanpa osilasi menuju origin (disebut node), dengan critical damped mengambil lintasan tercepat tanpa berputar dan overdamped memiliki dua eigenvector (cepat dan lambat) yang membuat lintasannya melengkung sebelum mendekati origin sepanjang eigenvector lambat. Insinyur diagnostik vibrasi memanfaatkan pola-pola ini untuk klasifikasi cepat kondisi mesin dari data accelerometer secara real-time, sebagaimana dibahas lebih lanjut pada bagian aplikasi industri.</w:t>
      </w:r>
    </w:p>
    <w:p>
      <w:pPr>
        <w:spacing w:line="360" w:lineRule="auto" w:after="120"/>
        <w:jc w:val="both"/>
      </w:pPr>
      <w:r>
        <w:rPr>
          <w:rFonts w:ascii="Arial" w:hAnsi="Arial" w:cs="Arial"/>
          <w:b/>
          <w:i w:val="0"/>
          <w:sz w:val="22"/>
        </w:rPr>
        <w:t xml:space="preserve">Keunggulan Praktis Diagram Fase Dibanding Plot Waktu: </w:t>
      </w:r>
      <w:r>
        <w:rPr>
          <w:rFonts w:ascii="Arial" w:hAnsi="Arial" w:cs="Arial"/>
          <w:b w:val="0"/>
          <w:i w:val="0"/>
          <w:sz w:val="22"/>
        </w:rPr>
        <w:t>Diagram fase juga memberi keunggulan praktis di atas plot posisi-terhadap-waktu biasa: seluruh riwayat dinamis sistem, dari kondisi awal manapun, dapat divisualisasikan sekaligus dalam satu bidang tanpa perlu menggambar ulang kurva x(t) untuk tiap kondisi awal yang berbeda. Untuk sistem redaman linier seperti yang dibahas di modul ini, seluruh trajektori pada regim redaman yang sama akan menuju pola topologis identik (spiral untuk underdamped, node untuk critical/overdamped) terlepas dari kondisi awal spesifiknya, sehingga satu diagram fase representatif sudah cukup mengkarakterisasi perilaku kualitatif seluruh keluarga solusi pada regim tersebut. Sifat inilah yang membuat diagram fase menjadi alat diagnostik cepat: seorang teknisi lapangan hanya perlu memplot beberapa titik data getaran mesin pada bidang posisi-kecepatan untuk segera mengenali apakah mesin berperilaku underdamped normal (spiral rapat) atau justru mendekati kondisi kritis/overdamped yang mengindikasikan redaman berlebih akibat pelumasan yang terlalu kental atau komponen peredam yang mulai macet.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LOGARITHMIC DECREMENT: EKSTRAKSI ZETA DARI DATA EKSPERIMENTAL</w:t>
      </w:r>
    </w:p>
    <w:p>
      <w:pPr>
        <w:spacing w:line="360" w:lineRule="auto" w:after="120"/>
        <w:jc w:val="both"/>
      </w:pPr>
      <w:r>
        <w:rPr>
          <w:rFonts w:ascii="Arial" w:hAnsi="Arial" w:cs="Arial"/>
          <w:b/>
          <w:i w:val="0"/>
          <w:sz w:val="22"/>
        </w:rPr>
        <w:t xml:space="preserve">Definisi Logarithmic Decrement: </w:t>
      </w:r>
      <w:r>
        <w:rPr>
          <w:rFonts w:ascii="Arial" w:hAnsi="Arial" w:cs="Arial"/>
          <w:b w:val="0"/>
          <w:i w:val="0"/>
          <w:sz w:val="22"/>
        </w:rPr>
        <w:t xml:space="preserve">Bagaimana mengukur ζ secara eksperimental dari data getaran bebas yang teramati, tanpa mengetahui nilai m, k, c secara terpisah? Metode paling populer adalah logarithmic decrement, yaitu logaritma natural dari rasio dua puncak amplitudo berurutan. Untuk underdamped, dua puncak berurutan terpisah waktu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(periode teredam), dan amplitudo turun dengan faktor e</w:t>
      </w:r>
      <w:r>
        <w:rPr>
          <w:rFonts w:ascii="Arial" w:hAnsi="Arial" w:cs="Arial"/>
          <w:b w:val="0"/>
          <w:i w:val="0"/>
          <w:sz w:val="22"/>
          <w:vertAlign w:val="superscript"/>
        </w:rPr>
        <w:t xml:space="preserve">-ζ·ωₙ·T_d</w:t>
      </w:r>
      <w:r>
        <w:rPr>
          <w:rFonts w:ascii="Arial" w:hAnsi="Arial" w:cs="Arial"/>
          <w:b w:val="0"/>
          <w:i w:val="0"/>
          <w:sz w:val="22"/>
        </w:rPr>
        <w:t xml:space="preserve"> di antara keduanya.</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ln(xn/x(n+1)) = 2·π·ζ/√(1-ζ</w:t>
      </w:r>
      <w:r>
        <w:rPr>
          <w:rFonts w:ascii="Arial" w:hAnsi="Arial" w:cs="Arial"/>
          <w:b/>
          <w:i/>
          <w:color w:val="305496"/>
          <w:sz w:val="22"/>
          <w:vertAlign w:val="superscript"/>
        </w:rPr>
        <w:t xml:space="preserve">2</w:t>
      </w:r>
      <w:r>
        <w:rPr>
          <w:rFonts w:ascii="Arial" w:hAnsi="Arial" w:cs="Arial"/>
          <w:b/>
          <w:i/>
          <w:color w:val="305496"/>
          <w:sz w:val="22"/>
        </w:rPr>
        <w:t xml:space="preserve">)   ⇔   ζ = δ/√(4·π</w:t>
      </w:r>
      <w:r>
        <w:rPr>
          <w:rFonts w:ascii="Arial" w:hAnsi="Arial" w:cs="Arial"/>
          <w:b/>
          <w:i/>
          <w:color w:val="305496"/>
          <w:sz w:val="22"/>
          <w:vertAlign w:val="superscript"/>
        </w:rPr>
        <w:t xml:space="preserve">2</w:t>
      </w:r>
      <w:r>
        <w:rPr>
          <w:rFonts w:ascii="Arial" w:hAnsi="Arial" w:cs="Arial"/>
          <w:b/>
          <w:i/>
          <w:color w:val="305496"/>
          <w:sz w:val="22"/>
        </w:rPr>
        <w:t xml:space="preserve">+δ</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Aproksimasi ζ Kecil dan Multi-Cycle Decrement: </w:t>
      </w:r>
      <w:r>
        <w:rPr>
          <w:rFonts w:ascii="Arial" w:hAnsi="Arial" w:cs="Arial"/>
          <w:b w:val="0"/>
          <w:i w:val="0"/>
          <w:sz w:val="22"/>
        </w:rPr>
        <w:t xml:space="preserve">Untuk ζ kecil (di bawah 0,1), √(1-ζ</w:t>
      </w:r>
      <w:r>
        <w:rPr>
          <w:rFonts w:ascii="Arial" w:hAnsi="Arial" w:cs="Arial"/>
          <w:b w:val="0"/>
          <w:i w:val="0"/>
          <w:sz w:val="22"/>
          <w:vertAlign w:val="superscript"/>
        </w:rPr>
        <w:t xml:space="preserve">2</w:t>
      </w:r>
      <w:r>
        <w:rPr>
          <w:rFonts w:ascii="Arial" w:hAnsi="Arial" w:cs="Arial"/>
          <w:b w:val="0"/>
          <w:i w:val="0"/>
          <w:sz w:val="22"/>
        </w:rPr>
        <w:t xml:space="preserve">) mendekati 1 sehingga δ kira-kira sama dengan 2·π·ζ, aproksimasi yang akurat hingga 99% untuk ζ≤0,1 dan masih cukup baik (sekitar 95%) untuk ζ≤0,2. Untuk akurasi lebih baik pada data yang berisik, dianjurkan memakai n siklus (bukan hanya 1) sekaligus,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yang mengurangi error pengukuran karena rentang amplitudo yang dibandingkan menjadi jauh lebih besar. Praktik umum memakai n=5 untuk ζ&gt;0,1 dan n=10 untuk ζ yang lebih kecil.</w:t>
      </w:r>
    </w:p>
    <w:p>
      <w:pPr>
        <w:spacing w:line="360" w:lineRule="auto" w:after="120"/>
        <w:jc w:val="both"/>
      </w:pPr>
      <w:r>
        <w:rPr>
          <w:rFonts w:ascii="Arial" w:hAnsi="Arial" w:cs="Arial"/>
          <w:b/>
          <w:i w:val="0"/>
          <w:sz w:val="22"/>
        </w:rPr>
        <w:t xml:space="preserve">Sumber Kesalahan Pengukuran yang Sering Terabaikan: </w:t>
      </w:r>
      <w:r>
        <w:rPr>
          <w:rFonts w:ascii="Arial" w:hAnsi="Arial" w:cs="Arial"/>
          <w:b w:val="0"/>
          <w:i w:val="0"/>
          <w:sz w:val="22"/>
        </w:rPr>
        <w:t xml:space="preserve">Sumber kesalahan pengukuran logarithmic decrement yang paling sering diabaikan di lapangan bukan berasal dari perhitungan matematisnya, melainkan dari kualitas akuisisi data itu sendiri: sensor dengan bandwidth terlalu sempit (frekuensi cutoff mendekati atau di bawah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sistem yang diukur) akan mendistorsi bentuk puncak sinyal getaran sehingga rasio amplitudo terukur menyimpang dari nilai sesungguhnya, sedangkan sampling rate yang terlalu rendah menyebabkan puncak sebenarnya terlewat di antara dua titik sampel berdekatan, menghasilkan estimasi amplitudo puncak yang bias ke bawah. Praktik terbaik menganjurkan sample rate minimal 10 kali frekuensi natural sistem, dengan margin lebih besar (20-50 kali) bila sinyal juga akan dipakai untuk analisis harmonik lanjutan di luar sekadar ekstraksi decrement.</w:t>
      </w:r>
    </w:p>
    <w:p>
      <w:pPr>
        <w:spacing w:line="360" w:lineRule="auto" w:after="120"/>
        <w:jc w:val="both"/>
      </w:pPr>
      <w:r>
        <w:rPr>
          <w:rFonts w:ascii="Arial" w:hAnsi="Arial" w:cs="Arial"/>
          <w:b/>
          <w:i w:val="0"/>
          <w:sz w:val="22"/>
        </w:rPr>
        <w:t xml:space="preserve">Pemilihan Parameter Ilustrasi pada Gambar 6: </w:t>
      </w:r>
      <w:r>
        <w:rPr>
          <w:rFonts w:ascii="Arial" w:hAnsi="Arial" w:cs="Arial"/>
          <w:b w:val="0"/>
          <w:i w:val="0"/>
          <w:sz w:val="22"/>
        </w:rPr>
        <w:t xml:space="preserve">Pada Gambar 6, dipilih ilustrasi dengan ζ=0,08 (redaman kecil, mendekati baja struktural sebagaimana Tabel 1) karena pada rentang ini terdapat cukup banyak puncak terukur sebelum sinyal meluruh di bawah noise floor sensor, situasi yang lazim dijumpai pada uji impact hammer terhadap komponen logam di laboratorium getaran. Jumlah puncak yang dipakai untuk multi-cycle decrement juga membawa trade-off akurasi tersendiri: memakai lebih banyak siklus (n besar) mengurangi sensitivitas terhadap noise pengukuran pada puncak individual, tetapi mengasumsikan sistem benar-benar linear time-invariant sepanjang seluruh durasi tersebut, sebuah asumsi yang dapat menjadi kurang valid apabila terdapat efek nonlinear seperti gesekan Coulomb residual pada amplitudo besar di awal perekaman atau perubahan suhu komponen selama pengujian berlangsung.</w:t>
      </w:r>
    </w:p>
    <w:p>
      <w:pPr>
        <w:keepNext/>
        <w:spacing w:before="120" w:after="40"/>
        <w:jc w:val="center"/>
      </w:pPr>
      <w:r>
        <w:drawing>
          <wp:inline xmlns:a="http://schemas.openxmlformats.org/drawingml/2006/main" xmlns:pic="http://schemas.openxmlformats.org/drawingml/2006/picture">
            <wp:extent cx="5472000" cy="3443690"/>
            <wp:docPr id="1858245153" name="Picture 1858245153"/>
            <wp:cNvGraphicFramePr>
              <a:graphicFrameLocks noChangeAspect="1"/>
            </wp:cNvGraphicFramePr>
            <a:graphic>
              <a:graphicData uri="http://schemas.openxmlformats.org/drawingml/2006/picture">
                <pic:pic>
                  <pic:nvPicPr>
                    <pic:cNvPr id="0" name="g4_log_decrement.png"/>
                    <pic:cNvPicPr/>
                  </pic:nvPicPr>
                  <pic:blipFill>
                    <a:blip r:embed="rId25"/>
                    <a:stretch>
                      <a:fillRect/>
                    </a:stretch>
                  </pic:blipFill>
                  <pic:spPr>
                    <a:xfrm>
                      <a:off x="0" y="0"/>
                      <a:ext cx="5472000" cy="3443690"/>
                    </a:xfrm>
                    <a:prstGeom prst="rect"/>
                  </pic:spPr>
                </pic:pic>
              </a:graphicData>
            </a:graphic>
          </wp:inline>
        </w:drawing>
      </w:r>
    </w:p>
    <w:p>
      <w:pPr>
        <w:spacing w:after="200"/>
        <w:jc w:val="center"/>
      </w:pPr>
      <w:r>
        <w:rPr>
          <w:rFonts w:ascii="Arial" w:hAnsi="Arial" w:cs="Arial"/>
          <w:b w:val="0"/>
          <w:i/>
          <w:color w:val="444444"/>
          <w:sz w:val="20"/>
        </w:rPr>
        <w:t>Gambar 6. Ekstraksi logarithmic decrement dari dua puncak amplitudo berurutan pada sinyal getaran bebas teredam.</w:t>
      </w:r>
    </w:p>
    <w:p>
      <w:pPr>
        <w:spacing w:line="360" w:lineRule="auto" w:after="120"/>
        <w:jc w:val="both"/>
      </w:pPr>
      <w:r>
        <w:rPr>
          <w:rFonts w:ascii="Arial" w:hAnsi="Arial" w:cs="Arial"/>
          <w:b w:val="0"/>
          <w:i w:val="0"/>
          <w:sz w:val="22"/>
        </w:rPr>
        <w:t xml:space="preserve">Gambar 6 mengilustrasikan proses ekstraksi δ secara langsung dari sinyal: dua puncak berurutan x1 dan x2 diambil rasionya, dilogaritmakan, lalu dikonversi menjadi estimasi ζ memakai rumus eksak. Perhatikan bahwa envelope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-ζ·ωₙ·t</w:t>
      </w:r>
      <w:r>
        <w:rPr>
          <w:rFonts w:ascii="Arial" w:hAnsi="Arial" w:cs="Arial"/>
          <w:b w:val="0"/>
          <w:i w:val="0"/>
          <w:sz w:val="22"/>
        </w:rPr>
        <w:t xml:space="preserve"> (garis putus-putus merah) menyentuh setiap puncak dan lembah sinyal, mengonfirmasi bahwa amplitudo memang meluruh secara eksponensial murni untuk redaman viscous linear.</w:t>
      </w:r>
    </w:p>
    <w:p>
      <w:pPr>
        <w:spacing w:line="360" w:lineRule="auto" w:after="120"/>
        <w:jc w:val="both"/>
      </w:pPr>
      <w:r>
        <w:rPr>
          <w:rFonts w:ascii="Arial" w:hAnsi="Arial" w:cs="Arial"/>
          <w:b/>
          <w:i w:val="0"/>
          <w:sz w:val="22"/>
        </w:rPr>
        <w:t xml:space="preserve">Protokol Pengukuran ζ Eksperimental: </w:t>
      </w:r>
      <w:r>
        <w:rPr>
          <w:rFonts w:ascii="Arial" w:hAnsi="Arial" w:cs="Arial"/>
          <w:b w:val="0"/>
          <w:i w:val="0"/>
          <w:sz w:val="22"/>
        </w:rPr>
        <w:t xml:space="preserve">Protokol lengkap pengukuran ζ secara eksperimental terdiri atas lima langkah: (1) memicu getaran bebas dengan memberi impulse (pukulan ringan) atau melepaskan sistem dari defleksi tertentu; (2) merekam data dengan accelerometer atau LVDT pada sample rate lebih dari 10 kali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agar puncak terekam akurat; (3) mengidentifikasi puncak-puncak dari time series, umumnya memakai fungsi scipy.signal.find_peaks; (4) menghitung rasio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untuk n siklus; dan (5) mengonversi δ menjadi ζ memakai rumus eksak atau aproksimasi ζ kira-kira δ/(2·π). Akurasi metode ini berkisar ±5 hingga 10 persen untuk ζ≤0,3, tetapi untuk ζ&gt;0,5 (mendekati overdamped) metode ini tidak dapat lagi dipakai karena puncak-puncak osilasi menjadi terlalu sedikit atau bahkan tidak ada, sehingga perlu beralih ke metode parameter identification berbasis fitting kurva.</w:t>
      </w:r>
    </w:p>
    <w:p>
      <w:pPr>
        <w:spacing w:line="360" w:lineRule="auto" w:after="120"/>
        <w:jc w:val="both"/>
      </w:pPr>
      <w:r>
        <w:rPr>
          <w:rFonts w:ascii="Arial" w:hAnsi="Arial" w:cs="Arial"/>
          <w:b/>
          <w:i w:val="0"/>
          <w:sz w:val="22"/>
        </w:rPr>
        <w:t xml:space="preserve">Studi Kasus: Kalibrasi Galvanometer dengan Logarithmic Decrement. </w:t>
      </w:r>
      <w:r>
        <w:rPr>
          <w:rFonts w:ascii="Arial" w:hAnsi="Arial" w:cs="Arial"/>
          <w:b w:val="0"/>
          <w:i w:val="0"/>
          <w:sz w:val="22"/>
        </w:rPr>
        <w:t xml:space="preserve">Studi kasus konkret: sebuah galvanometer analog presisi baru diamati berosilasi 4-5 kali sebelum stabil setelah menerima input arus step, padahal spesifikasi pabrik mensyaratkan jarum stabil dalam maksimal 0,5 detik tanpa overshoot (critical damped, ζ=1). Tim kalibrasi mengukur dua puncak amplitudo berurutan dari sudut simpangan jarum, theta1=30 derajat dan theta2=16 derajat. Logarithmic decrement δ = ln(30/16) kira-kira 0,628, dan ζ eksak = 0,628/√(4·π</w:t>
      </w:r>
      <w:r>
        <w:rPr>
          <w:rFonts w:ascii="Arial" w:hAnsi="Arial" w:cs="Arial"/>
          <w:b w:val="0"/>
          <w:i w:val="0"/>
          <w:sz w:val="22"/>
          <w:vertAlign w:val="superscript"/>
        </w:rPr>
        <w:t xml:space="preserve">2</w:t>
      </w:r>
      <w:r>
        <w:rPr>
          <w:rFonts w:ascii="Arial" w:hAnsi="Arial" w:cs="Arial"/>
          <w:b w:val="0"/>
          <w:i w:val="0"/>
          <w:sz w:val="22"/>
        </w:rPr>
        <w:t xml:space="preserve">+0,628</w:t>
      </w:r>
      <w:r>
        <w:rPr>
          <w:rFonts w:ascii="Arial" w:hAnsi="Arial" w:cs="Arial"/>
          <w:b w:val="0"/>
          <w:i w:val="0"/>
          <w:sz w:val="22"/>
          <w:vertAlign w:val="superscript"/>
        </w:rPr>
        <w:t xml:space="preserve">2</w:t>
      </w:r>
      <w:r>
        <w:rPr>
          <w:rFonts w:ascii="Arial" w:hAnsi="Arial" w:cs="Arial"/>
          <w:b w:val="0"/>
          <w:i w:val="0"/>
          <w:sz w:val="22"/>
        </w:rPr>
        <w:t xml:space="preserve">) kira-kira 0,0994, sangat konsisten dengan ζ teoretis dari spesifikasi komponen galvanometer (J=5e-6 kg·m</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torsi</w:t>
      </w:r>
      <w:r>
        <w:rPr>
          <w:rFonts w:ascii="Arial" w:hAnsi="Arial" w:cs="Arial"/>
          <w:b w:val="0"/>
          <w:i w:val="0"/>
          <w:sz w:val="22"/>
        </w:rPr>
        <w:t xml:space="preserve">=8e-3 N·m/rad, c=4e-5 N·m·s/rad, memberi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=40 rad/s,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=4e-4 N·m·s/rad, ζ=0,10). Untuk mencapai target ζ=1, koefisien redaman perlu dinaikkan sekitar 10 kali lipat, misalnya dengan menambahkan liquid damping ring berisi oli silikon di sekitar coil galvanometer.</w:t>
      </w:r>
    </w:p>
    <w:p>
      <w:pPr>
        <w:spacing w:line="360" w:lineRule="auto" w:after="120"/>
        <w:jc w:val="both"/>
      </w:pPr>
      <w:r>
        <w:rPr>
          <w:rFonts w:ascii="Arial" w:hAnsi="Arial" w:cs="Arial"/>
          <w:b/>
          <w:i w:val="0"/>
          <w:sz w:val="22"/>
        </w:rPr>
        <w:t xml:space="preserve">Settling Time dan Time Constant. </w:t>
      </w:r>
      <w:r>
        <w:rPr>
          <w:rFonts w:ascii="Arial" w:hAnsi="Arial" w:cs="Arial"/>
          <w:b w:val="0"/>
          <w:i w:val="0"/>
          <w:sz w:val="22"/>
        </w:rPr>
        <w:t xml:space="preserve">Settling time ts adalah waktu yang diperlukan sistem untuk mereda hingga amplitudo tetap berada dalam ±2% dari amplitudo awal, dan dapat diturunkan langsung dari envelope e</w:t>
      </w:r>
      <w:r>
        <w:rPr>
          <w:rFonts w:ascii="Arial" w:hAnsi="Arial" w:cs="Arial"/>
          <w:b w:val="0"/>
          <w:i w:val="0"/>
          <w:sz w:val="22"/>
          <w:vertAlign w:val="superscript"/>
        </w:rPr>
        <w:t xml:space="preserve">-ζ·ωₙ·t</w:t>
      </w:r>
      <w:r>
        <w:rPr>
          <w:rFonts w:ascii="Arial" w:hAnsi="Arial" w:cs="Arial"/>
          <w:b w:val="0"/>
          <w:i w:val="0"/>
          <w:sz w:val="22"/>
        </w:rPr>
        <w:t xml:space="preserve">≤0,02, memberikan ts kira-kira 4/(ζ·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4·τ. Untuk kriteria yang lebih ketat, ±1%, ts kira-kira 4,6·τ. Time constant τ = 1/(ζ·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adalah metrik yang lebih fundamental, semakin kecil τ, semakin cepat sistem mereda secara keseluruhan.</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ts kira-kira 4/(ζ·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4·τ,   τ = 1/(ζ·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w:t>
      </w:r>
      <w:r>
        <w:rPr>
          <w:rFonts w:ascii="Arial" w:hAnsi="Arial" w:cs="Arial"/>
          <w:b/>
          <w:i/>
          <w:color w:val="305496"/>
          <w:sz w:val="22"/>
        </w:rPr>
        <w:tab/>
        <w:t xml:space="preserve">(10)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 xml:space="preserve">Enam analogi berikut menghubungkan tiga regim redaman dengan pengalaman sehari-hari mahasiswa, membantu intuisi tentang pertanyaan "berapa ζ yang ideal untuk situasi ini?"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setelah Polisi Tidur (Underdamped): </w:t>
      </w:r>
      <w:r>
        <w:rPr>
          <w:rFonts w:ascii="Arial" w:hAnsi="Arial" w:cs="Arial"/>
          <w:b w:val="0"/>
          <w:i w:val="0"/>
          <w:sz w:val="22"/>
        </w:rPr>
        <w:t xml:space="preserve">saat mobil melewati polisi tidur, suspensi terkompresi sebentar lalu mobil naik-turun beberapa kali sebelum kembali stabil, tipikal underdamped dengan ζ sekitar 0,2-0,3. Engineer mobil sengaja tidak memilih critical damped (ζ=1) karena akan terasa terlalu kaku dan menjeblak di setiap lubang tanpa give; sedikit bouncing justru memberi rasa compliance yang nyaman.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Tutup-Otomatis (Critical Damped): </w:t>
      </w:r>
      <w:r>
        <w:rPr>
          <w:rFonts w:ascii="Arial" w:hAnsi="Arial" w:cs="Arial"/>
          <w:b w:val="0"/>
          <w:i w:val="0"/>
          <w:sz w:val="22"/>
        </w:rPr>
        <w:t xml:space="preserve">pintu otomatis dengan door closer tidak boleh membanting (terlalu cepat) tetapi juga tidak boleh terlalu lambat, sehingga didesain critical damped (ζ=1). Pintu meluncur ke posisi tertutup secepat mungkin tanpa overshoot, tanpa berosilasi mau-buka-mau-tutup; engineer mengatur viskositas oli di silinder hidraulik untuk mencapai ζ=1 tepat.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Kursi Putar Kantor yang Terlalu Lengket (Overdamped): </w:t>
      </w:r>
      <w:r>
        <w:rPr>
          <w:rFonts w:ascii="Arial" w:hAnsi="Arial" w:cs="Arial"/>
          <w:b w:val="0"/>
          <w:i w:val="0"/>
          <w:sz w:val="22"/>
        </w:rPr>
        <w:t xml:space="preserve">kursi putar kantor yang lebih tua dengan gas spring yang sudah aus turun pelan-pelan tanpa bouncing tapi terasa berat dan lambat, contoh overdamped (ζ&gt;1). Sebaliknya kursi putar baru dengan ζ sekitar 0,4-0,6 terasa alive, bouncing sedikit saat duduk lalu cepat stabil; engineer ergonomi sengaja memilih sedikit underdamped untuk feel yang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Galvanometer / Voltmeter Analog (Critical Damped): </w:t>
      </w:r>
      <w:r>
        <w:rPr>
          <w:rFonts w:ascii="Arial" w:hAnsi="Arial" w:cs="Arial"/>
          <w:b w:val="0"/>
          <w:i w:val="0"/>
          <w:sz w:val="22"/>
        </w:rPr>
        <w:t xml:space="preserve">voltmeter analog tradisional didesain ζ=1 (critical damped) sehingga jarum naik membaca voltase lalu stabil secepat mungkin tanpa overshoot dan tanpa osilasi. Jika underdamped, jarum akan bergoyang melewati angka yang benar berkali-kali sebelum stabil, sangat menjengkelkan untuk pembacaan cepat; jika overdamped, jarum naik perlahan seperti mengantuk.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saat Gempa (Underdamped Bahaya): </w:t>
      </w:r>
      <w:r>
        <w:rPr>
          <w:rFonts w:ascii="Arial" w:hAnsi="Arial" w:cs="Arial"/>
          <w:b w:val="0"/>
          <w:i w:val="0"/>
          <w:sz w:val="22"/>
        </w:rPr>
        <w:t xml:space="preserve">gedung tinggi memiliki ζ sangat kecil (sekitar 0,02-0,05) karena baja dan beton punya internal damping rendah, sehingga saat gempa gedung berosilasi banyak siklus sebelum mereda. Beberapa gedung tinggi dilengkapi tuned mass damper (Taipei 101 punya TMD 660 ton, Burj Khalifa punya sistem damper berlapis) untuk menaikkan ζ efektif sehingga settling time terpotong signifikan dan kerusakan struktural lebih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(Hampir Tak Teredam): </w:t>
      </w:r>
      <w:r>
        <w:rPr>
          <w:rFonts w:ascii="Arial" w:hAnsi="Arial" w:cs="Arial"/>
          <w:b w:val="0"/>
          <w:i w:val="0"/>
          <w:sz w:val="22"/>
        </w:rPr>
        <w:t xml:space="preserve">jam pendulum tradisional bekerja karena pendulumnya punya ζ sangat kecil (sekitar 10</w:t>
      </w:r>
      <w:r>
        <w:rPr>
          <w:rFonts w:ascii="Arial" w:hAnsi="Arial" w:cs="Arial"/>
          <w:b w:val="0"/>
          <w:i w:val="0"/>
          <w:sz w:val="22"/>
          <w:vertAlign w:val="superscript"/>
        </w:rPr>
        <w:t xml:space="preserve">-4</w:t>
      </w:r>
      <w:r>
        <w:rPr>
          <w:rFonts w:ascii="Arial" w:hAnsi="Arial" w:cs="Arial"/>
          <w:b w:val="0"/>
          <w:i w:val="0"/>
          <w:sz w:val="22"/>
        </w:rPr>
        <w:t xml:space="preserve">), hampir tak teredam. Insinyur jam mendesain pendulum dengan massa berat, engsel keramik bergesekan minimum, dan udara low-pressure di kotak vakum, sehingga sedikit input energi dari pegas atau baterai lewat mekanisme escapement cukup untuk menjaga osilasi selama berhari-hari tanpa perlu redaman rendah dijaga secara aktif setiap saat.</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 xml:space="preserve">Keenam analogi menunjukkan pola kunci yang sama: ζ&lt;0,1 dipilih untuk menjaga osilasi awet (jam, sensor resonansi); ζ sekitar 0,2-0,4 dipilih untuk feel responsif yang manusiawi (suspensi, kursi); ζ=1 dipilih untuk respons cepat tanpa overshoot (instrumen, pintu otomatis); dan ζ&gt;1 dipilih untuk safety serta kelambatan terkontrol (heavy door closer, hidraulik berat). Tidak ada ζ terbaik yang universal, semuanya bergantung pada tujuan aplikasi.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tiga regim redaman, logarithmic decrement, dan diagram fase pada pertemuan ini langsung dipakai dalam berbagai praktik rekayasa mesin. Modul ini menutup dengan perbandingan empat model mekanisme redaman yang berbeda karakter, sebelum membahas empat studi kasus penerapan nyata di industri.</w:t>
      </w:r>
    </w:p>
    <w:p>
      <w:pPr>
        <w:keepNext/>
        <w:spacing w:before="120" w:after="40"/>
        <w:jc w:val="center"/>
      </w:pPr>
      <w:r>
        <w:drawing>
          <wp:inline xmlns:a="http://schemas.openxmlformats.org/drawingml/2006/main" xmlns:pic="http://schemas.openxmlformats.org/drawingml/2006/picture">
            <wp:extent cx="5472000" cy="3925866"/>
            <wp:docPr id="1858245154" name="Picture 1858245154"/>
            <wp:cNvGraphicFramePr>
              <a:graphicFrameLocks noChangeAspect="1"/>
            </wp:cNvGraphicFramePr>
            <a:graphic>
              <a:graphicData uri="http://schemas.openxmlformats.org/drawingml/2006/picture">
                <pic:pic>
                  <pic:nvPicPr>
                    <pic:cNvPr id="0" name="g7_damping_types.png"/>
                    <pic:cNvPicPr/>
                  </pic:nvPicPr>
                  <pic:blipFill>
                    <a:blip r:embed="rId26"/>
                    <a:stretch>
                      <a:fillRect/>
                    </a:stretch>
                  </pic:blipFill>
                  <pic:spPr>
                    <a:xfrm>
                      <a:off x="0" y="0"/>
                      <a:ext cx="5472000" cy="3925866"/>
                    </a:xfrm>
                    <a:prstGeom prst="rect"/>
                  </pic:spPr>
                </pic:pic>
              </a:graphicData>
            </a:graphic>
          </wp:inline>
        </w:drawing>
      </w:r>
    </w:p>
    <w:p>
      <w:pPr>
        <w:spacing w:after="200"/>
        <w:jc w:val="center"/>
      </w:pPr>
      <w:r>
        <w:rPr>
          <w:rFonts w:ascii="Arial" w:hAnsi="Arial" w:cs="Arial"/>
          <w:b w:val="0"/>
          <w:i/>
          <w:color w:val="444444"/>
          <w:sz w:val="20"/>
        </w:rPr>
        <w:t>Gambar 7. Empat model mekanisme redaman (viscous, Coulomb, quadratic, hysteretic) dengan bentuk envelope decay yang berbeda-beda.</w:t>
      </w:r>
    </w:p>
    <w:p>
      <w:pPr>
        <w:spacing w:line="360" w:lineRule="auto" w:after="120"/>
        <w:jc w:val="both"/>
      </w:pPr>
      <w:r>
        <w:rPr>
          <w:rFonts w:ascii="Arial" w:hAnsi="Arial" w:cs="Arial"/>
          <w:b w:val="0"/>
          <w:i w:val="0"/>
          <w:sz w:val="22"/>
        </w:rPr>
        <w:t>Gambar 7 memperlihatkan bahwa keempat model redaman menghasilkan bentuk decay yang berbeda secara kualitatif meskipun kondisi awal dan kekakuan sistem sama: viscous (linear, sebanding kecepatan) menghasilkan decay eksponensial klasik yang menjadi fokus utama Pertemuan 3; Coulomb (gesekan kering konstan) menghasilkan decay linier (amplitudo turun dengan jumlah tetap per siklus, bukan rasio tetap) dan berhenti total pada dead zone begitu gaya pegas tidak lagi melebihi gaya gesek statis; quadratic (sebanding kuadrat kecepatan, khas aerodinamik) meluruh cepat di awal saat kecepatan tinggi tetapi melambat drastis saat kecepatan mengecil; sedangkan hysteretic (sebanding perpindahan, khas redaman material struktural) memerlukan koefisien yang jauh lebih besar relatif terhadap kekakuan untuk menghasilkan decay yang sebanding, mencerminkan kenyataan bahwa redaman struktural logam dan beton memang jauh lebih lemah dibanding redaman viscous cairan pada magnitude yang setara.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Predictive Maintenance via Trending Logarithmic Decrement: </w:t>
      </w:r>
      <w:r>
        <w:rPr>
          <w:rFonts w:ascii="Arial" w:hAnsi="Arial" w:cs="Arial"/>
          <w:b w:val="0"/>
          <w:i w:val="0"/>
          <w:sz w:val="22"/>
        </w:rPr>
        <w:t xml:space="preserve">bearing yang mulai aus mengubah karakteristik redaman struktural sistem. Engineer monitoring vibrasi memantau perubahan δ dari waktu ke waktu, penurunan δ (redaman menurun) menjadi tanda fatigue, looseness, atau crack yang sedang berkembang. Trending δ adalah teknik predictive maintenance yang sederhana namun ampuh, dan dapat digabung dengan pemantauan bentuk diagram fase (Gambar 5) untuk validasi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Real-Time via Diagram Fase: </w:t>
      </w:r>
      <w:r>
        <w:rPr>
          <w:rFonts w:ascii="Arial" w:hAnsi="Arial" w:cs="Arial"/>
          <w:b w:val="0"/>
          <w:i w:val="0"/>
          <w:sz w:val="22"/>
        </w:rPr>
        <w:t>perangkat lunak vibration monitoring industri seperti Bently Nevada dan Emerson AMS menampilkan phase portrait secara real-time dari sinyal accelerometer. Perubahan bentuk dari spiral rapat (sehat) menjadi elips terbuka (redaman hilang) atau spiral menjauh dari origin (unstable akibat self-excitation) menjadi early warning sign sebelum amplitudo cukup besar untuk memicu alarm berbasis RMS konvensional, memberi engineer waktu lebih banyak untuk merencanakan perbaikan terjadwal.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pada Struktur Bertingkat Tinggi: </w:t>
      </w:r>
      <w:r>
        <w:rPr>
          <w:rFonts w:ascii="Arial" w:hAnsi="Arial" w:cs="Arial"/>
          <w:b w:val="0"/>
          <w:i w:val="0"/>
          <w:sz w:val="22"/>
        </w:rPr>
        <w:t xml:space="preserve">gedung pencakar langit dan jembatan bentang panjang memasang tuned mass damper untuk menaikkan ζ efektif struktur tanpa mengubah desain arsitektural utama. Taipei 101 memakai bola baja 660 ton yang digantung sebagai pendulum raksasa, sedangkan Burj Khalifa memakai sistem damper berlapis di beberapa lantai; keduanya menekan amplitudo osilasi akibat angin dan gempa dengan menambah disipasi energi buatan pada frekuensi mode dominan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Trade-off Kenyamanan vs Settling Time pada Suspensi Otomotif: </w:t>
      </w:r>
      <w:r>
        <w:rPr>
          <w:rFonts w:ascii="Arial" w:hAnsi="Arial" w:cs="Arial"/>
          <w:b w:val="0"/>
          <w:i w:val="0"/>
          <w:sz w:val="22"/>
        </w:rPr>
        <w:t xml:space="preserve">desain suspensi kendaraan sengaja memilih ζ sekitar 0,2-0,4 (underdamped) meskipun secara matematis critical damping (ζ=1) memberi settling time tercepat, karena kenyamanan berkendara membutuhkan sedikit compliance atau give yang hanya muncul pada regim underdamped. Trade-off ini adalah contoh klasik bahwa optimal secara matematis tidak selalu optimal secara pengalaman pengguna, keputusan desain rekayasa harus mempertimbangkan faktor manusia, bukan hanya kriteria settling time semata.</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 xml:space="preserve">Kesalahan praktis yang sering terjadi di lapangan: (1) mengasumsikan settling time selalu turun monoton seiring ζ membesar, padahal untuk overdamped hubungan tersebut berbalik arah sebagaimana ditunjukkan Gambar 4; (2) memakai metode logarithmic decrement pada sistem dengan ζ&gt;0,5 padahal puncak osilasi sudah terlalu sedikit untuk diukur akurat; (3) lupa bahwa redaman non-viscous (Coulomb, hysteretic, quadratic) tidak menghasilkan decay eksponensial murni sehingga rumus δ = 2*π*ζ tidak berlaku langsung tanpa linearisasi; dan (4) mengabaikan kemungkinan redaman negatif (self-excited) pada sistem dengan interaksi fluida-struktur atau friksi kering, padahal gejalanya (amplitudo membesar alih-alih meluruh) adalah tanda bahaya struktural yang serius.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3 memakai parameter referensi m=5 kg, k=2000 N/m untuk empat skenario ζ (0; 0,2; 1,0; 2,0). Lingkungan: conda env getaran_mekanik dengan paket numpy, scipy, dan matplotlib; notebook getaran_bebas_teredam.ipynb. Gambar 8 menunjukkan potongan Cell 1 yang menghitung parameter dinamik dasar untuk keempat skenario.</w:t>
      </w:r>
    </w:p>
    <w:p>
      <w:pPr>
        <w:spacing w:line="360" w:lineRule="auto" w:after="120"/>
        <w:jc w:val="both"/>
      </w:pPr>
      <w:r>
        <w:rPr>
          <w:rFonts w:ascii="Arial" w:hAnsi="Arial" w:cs="Arial"/>
          <w:b/>
          <w:i w:val="0"/>
          <w:sz w:val="22"/>
        </w:rPr>
        <w:t xml:space="preserve">Catatan Praktis: Pemilihan Step-Size dt. </w:t>
      </w:r>
      <w:r>
        <w:rPr>
          <w:rFonts w:ascii="Arial" w:hAnsi="Arial" w:cs="Arial"/>
          <w:b w:val="0"/>
          <w:i w:val="0"/>
          <w:sz w:val="22"/>
        </w:rPr>
        <w:t xml:space="preserve">Pemilihan step-size dt pada integrator RK4 buatan sendiri bukan keputusan sembarangan: dt=0,001 detik dipakai konsisten pada seluruh cell karena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rad/s berarti periode alami T sekitar 0,314 detik, sehingga dt=0,001 detik memberi lebih dari 300 titik sampel per periode, jauh melebihi syarat minimum praktis sekitar 20-30 titik per periode agar integrator RK4 orde-4 menghasilkan kurva halus dan estimasi puncak (dipakai pada Cell 3) tidak bias akibat sampling yang terlalu jarang. Untuk skenario overdamped dengan akar cepat s2 yang jauh lebih negatif dari akar lambat s1 (lihat pembahasan Gambar 2), dt yang terlalu besar bahkan dapat membuat integrator menjadi numerically stiff sehingga solusi numerik berosilasi meski solusi analitisnya seharusnya monoton, sebuah gejala klasik ketidakstabilan numerik yang perlu dikenali mahasiswa. Karena itu, validasi hasil RK4 terhadap solusi analitis pada Bagian sebelumnya sangat dianjurkan sebagai langkah pengecekan sebelum mempercayai hasil simulasi untuk parameter baru di luar keempat skenario referensi, terutama saat dt diperbesar demi mempercepat komputasi pada notebook dengan banyak sweep parameter seperti Cell 4.</w:t>
      </w:r>
    </w:p>
    <w:p>
      <w:pPr>
        <w:keepNext/>
        <w:spacing w:before="120" w:after="40"/>
        <w:jc w:val="center"/>
      </w:pPr>
      <w:r>
        <w:drawing>
          <wp:inline xmlns:a="http://schemas.openxmlformats.org/drawingml/2006/main" xmlns:pic="http://schemas.openxmlformats.org/drawingml/2006/picture">
            <wp:extent cx="4501341" cy="26766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676698"/>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 </w:t>
      </w:r>
      <w:r>
        <w:rPr>
          <w:rFonts w:ascii="Arial" w:hAnsi="Arial" w:cs="Arial"/>
          <w:b w:val="0"/>
          <w:i/>
          <w:color w:val="444444"/>
          <w:sz w:val="20"/>
        </w:rPr>
        <w:t xml:space="preserve">c</w:t>
      </w:r>
      <w:r>
        <w:rPr>
          <w:rFonts w:ascii="Arial" w:hAnsi="Arial" w:cs="Arial"/>
          <w:b w:val="0"/>
          <w:i/>
          <w:color w:val="444444"/>
          <w:sz w:val="20"/>
          <w:vertAlign w:val="subscript"/>
        </w:rPr>
        <w:t xml:space="preserve">c</w:t>
      </w:r>
      <w:r>
        <w:rPr>
          <w:rFonts w:ascii="Arial" w:hAnsi="Arial" w:cs="Arial"/>
          <w:b w:val="0"/>
          <w:i/>
          <w:color w:val="444444"/>
          <w:sz w:val="20"/>
        </w:rPr>
        <w:t xml:space="preserve">) dan penyusunan empat skenario ζ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Parameter Dinamik: </w:t>
      </w:r>
      <w:r>
        <w:rPr>
          <w:rFonts w:ascii="Arial" w:hAnsi="Arial" w:cs="Arial"/>
          <w:b w:val="0"/>
          <w:i w:val="0"/>
          <w:sz w:val="22"/>
        </w:rPr>
        <w:t xml:space="preserve">setup parameter m=5, k=2000, hitung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lalu susun empat skenario redaman (Tak Teredam, Underdamped, Critical Damped, Overdamped) beserta nilai c dan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masing-masing dalam satu tabel ringkas menggunakan f-string formatting.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RK4 untuk 4 Skenario ζ: </w:t>
      </w:r>
      <w:r>
        <w:rPr>
          <w:rFonts w:ascii="Arial" w:hAnsi="Arial" w:cs="Arial"/>
          <w:b w:val="0"/>
          <w:i w:val="0"/>
          <w:sz w:val="22"/>
        </w:rPr>
        <w:t xml:space="preserve">implementasi integrator Runge-Kutta orde 4 (RK4) buatan sendiri untuk EOM bebas teredam, dipakai mensimulasikan keempat skenario ζ sekaligus dari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plot x(t) dalam satu grafik dengan envelope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-ζ·ωₙ·t</w:t>
      </w:r>
      <w:r>
        <w:rPr>
          <w:rFonts w:ascii="Arial" w:hAnsi="Arial" w:cs="Arial"/>
          <w:b w:val="0"/>
          <w:i w:val="0"/>
          <w:sz w:val="22"/>
        </w:rPr>
        <w:t xml:space="preserve"> untuk skenario underdamped.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Logarithmic Decrement Extraction: </w:t>
      </w:r>
      <w:r>
        <w:rPr>
          <w:rFonts w:ascii="Arial" w:hAnsi="Arial" w:cs="Arial"/>
          <w:b w:val="0"/>
          <w:i w:val="0"/>
          <w:sz w:val="22"/>
        </w:rPr>
        <w:t xml:space="preserve">ekstraksi logarithmic decrement dari data underdamped hasil Cell 2: deteksi puncak dengan scipy.signal.find_peaks, hitung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untuk 5 siklus, konversi ke </w:t>
      </w:r>
      <w:r>
        <w:rPr>
          <w:rFonts w:ascii="Arial" w:hAnsi="Arial" w:cs="Arial"/>
          <w:b w:val="0"/>
          <w:i w:val="0"/>
          <w:sz w:val="22"/>
        </w:rPr>
        <w:t xml:space="preserve">ζ</w:t>
      </w:r>
      <w:r>
        <w:rPr>
          <w:rFonts w:ascii="Arial" w:hAnsi="Arial" w:cs="Arial"/>
          <w:b w:val="0"/>
          <w:i w:val="0"/>
          <w:sz w:val="22"/>
          <w:vertAlign w:val="subscript"/>
        </w:rPr>
        <w:t xml:space="preserve">extracted</w:t>
      </w:r>
      <w:r>
        <w:rPr>
          <w:rFonts w:ascii="Arial" w:hAnsi="Arial" w:cs="Arial"/>
          <w:b w:val="0"/>
          <w:i w:val="0"/>
          <w:sz w:val="22"/>
        </w:rPr>
        <w:t xml:space="preserve"> dan bandingkan dengan ζ input asli untuk memvalidasi akurasi metode.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Settling Time Analysis: </w:t>
      </w:r>
      <w:r>
        <w:rPr>
          <w:rFonts w:ascii="Arial" w:hAnsi="Arial" w:cs="Arial"/>
          <w:b w:val="0"/>
          <w:i w:val="0"/>
          <w:sz w:val="22"/>
        </w:rPr>
        <w:t xml:space="preserve">analisis settling time: sweep ζ dari 0,05 sampai 5, untuk setiap ζ jalankan RK4 dan cari waktu pertama saat |x(t)| dan seluruh nilai sesudahnya tetap di bawah 2%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lalu plot </w:t>
      </w:r>
      <w:r>
        <w:rPr>
          <w:rFonts w:ascii="Arial" w:hAnsi="Arial" w:cs="Arial"/>
          <w:b w:val="0"/>
          <w:i w:val="0"/>
          <w:sz w:val="22"/>
        </w:rPr>
        <w:t xml:space="preserve">ts</w:t>
      </w:r>
      <w:r>
        <w:rPr>
          <w:rFonts w:ascii="Arial" w:hAnsi="Arial" w:cs="Arial"/>
          <w:b w:val="0"/>
          <w:i w:val="0"/>
          <w:sz w:val="22"/>
          <w:vertAlign w:val="subscript"/>
        </w:rPr>
        <w:t xml:space="preserve">simulasi</w:t>
      </w:r>
      <w:r>
        <w:rPr>
          <w:rFonts w:ascii="Arial" w:hAnsi="Arial" w:cs="Arial"/>
          <w:b w:val="0"/>
          <w:i w:val="0"/>
          <w:sz w:val="22"/>
        </w:rPr>
        <w:t xml:space="preserve"> vs ζ berdampingan dengan kurva teoretis 4·τ untuk melihat pola non-monoton pada regim overdamped.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konsep redaman viscous, tiga regim klasifikasi, logarithmic decrement, settling time, dan time constant.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Persamaan gerak getaran bebas teredam (1-DoF)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m·ẍ + c·ẋ + k·x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m·ẍ + c·ẋ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m·ẍ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m·ẍ = F(t)</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Koefisien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didefinisikan sebagai nilai redaman yang...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amplitudo maksimum pada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Membuat sistem kembali ke kesetimbangan tercepat tanpa osilasi,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Menjadikan sistem tak teredam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50 persen disipasi energi per siklus</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Sistem dengan ζ = 0,3 termasuk klasifikasi... dan akar persamaan karakteristiknya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dua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satu akar real ganda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 dua akar imajiner murni</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Frekuensi natural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dihitung dari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dan ζ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Solusi getaran bebas underdamped (ζ &lt; 1) memiliki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x(t) = A·cos(</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·t)+B·sin(</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x(t) = e</w:t>
      </w:r>
      <w:r>
        <w:rPr>
          <w:rFonts w:ascii="Arial" w:hAnsi="Arial" w:cs="Arial"/>
          <w:b w:val="0"/>
          <w:i w:val="0"/>
          <w:color w:val="333333"/>
          <w:sz w:val="21"/>
          <w:vertAlign w:val="superscript"/>
        </w:rPr>
        <w:t xml:space="preserve">-ζ·ωₙ·t</w:t>
      </w:r>
      <w:r>
        <w:rPr>
          <w:rFonts w:ascii="Arial" w:hAnsi="Arial" w:cs="Arial"/>
          <w:b w:val="0"/>
          <w:i w:val="0"/>
          <w:color w:val="333333"/>
          <w:sz w:val="21"/>
        </w:rPr>
        <w:t xml:space="preserve">·[A·cos(</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·t)+B·sin(</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x(t) = (A+B·t)·e</w:t>
      </w:r>
      <w:r>
        <w:rPr>
          <w:rFonts w:ascii="Arial" w:hAnsi="Arial" w:cs="Arial"/>
          <w:b w:val="0"/>
          <w:i w:val="0"/>
          <w:color w:val="333333"/>
          <w:sz w:val="21"/>
          <w:vertAlign w:val="superscript"/>
        </w:rPr>
        <w:t xml:space="preserve">-ωₙ·t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x(t) = A·e</w:t>
      </w:r>
      <w:r>
        <w:rPr>
          <w:rFonts w:ascii="Arial" w:hAnsi="Arial" w:cs="Arial"/>
          <w:b w:val="0"/>
          <w:i w:val="0"/>
          <w:color w:val="333333"/>
          <w:sz w:val="21"/>
          <w:vertAlign w:val="superscript"/>
        </w:rPr>
        <w:t xml:space="preserve">s1·t</w:t>
      </w:r>
      <w:r>
        <w:rPr>
          <w:rFonts w:ascii="Arial" w:hAnsi="Arial" w:cs="Arial"/>
          <w:b w:val="0"/>
          <w:i w:val="0"/>
          <w:color w:val="333333"/>
          <w:sz w:val="21"/>
        </w:rPr>
        <w:t xml:space="preserve">+B·e</w:t>
      </w:r>
      <w:r>
        <w:rPr>
          <w:rFonts w:ascii="Arial" w:hAnsi="Arial" w:cs="Arial"/>
          <w:b w:val="0"/>
          <w:i w:val="0"/>
          <w:color w:val="333333"/>
          <w:sz w:val="21"/>
          <w:vertAlign w:val="superscript"/>
        </w:rPr>
        <w:t xml:space="preserve">s2·t</w:t>
      </w:r>
      <w:r>
        <w:rPr>
          <w:rFonts w:ascii="Arial" w:hAnsi="Arial" w:cs="Arial"/>
          <w:b w:val="0"/>
          <w:i w:val="0"/>
          <w:color w:val="333333"/>
          <w:sz w:val="21"/>
        </w:rPr>
        <w:t xml:space="preserve"> dengan </w:t>
      </w:r>
      <w:r>
        <w:rPr>
          <w:rFonts w:ascii="Arial" w:hAnsi="Arial" w:cs="Arial"/>
          <w:b w:val="0"/>
          <w:i w:val="0"/>
          <w:color w:val="333333"/>
          <w:sz w:val="21"/>
        </w:rPr>
        <w:t xml:space="preserve">s</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s</w:t>
      </w:r>
      <w:r>
        <w:rPr>
          <w:rFonts w:ascii="Arial" w:hAnsi="Arial" w:cs="Arial"/>
          <w:b w:val="0"/>
          <w:i w:val="0"/>
          <w:color w:val="333333"/>
          <w:sz w:val="21"/>
          <w:vertAlign w:val="subscript"/>
        </w:rPr>
        <w:t xml:space="preserve">2</w:t>
      </w:r>
      <w:r>
        <w:rPr>
          <w:rFonts w:ascii="Arial" w:hAnsi="Arial" w:cs="Arial"/>
          <w:b w:val="0"/>
          <w:i w:val="0"/>
          <w:color w:val="333333"/>
          <w:sz w:val="21"/>
        </w:rPr>
        <w:t xml:space="preserve"> real</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Logarithmic decrement δ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Beda fase antara perpindahan dan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Logaritma natural rasio dua puncak amplitudo berurutan, δ = ln(xn/x(n+1))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Selisih frekuensi natural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dan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energi yang hilang per detik</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Pintu otomatis (door closer) dirancang dengan ζ = 1 supaya...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Pintu menutup dengan beberapa siklus osilasi sebelum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Pintu menutup secepat mungkin tanpa overshoot atau membanting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Pintu sangat lambat menutup untuk alasan keselamatan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Pintu tidak akan pernah menutup sendiri</w:t>
      </w:r>
    </w:p>
    <w:p>
      <w:pPr>
        <w:spacing w:line="360" w:lineRule="auto" w:after="120"/>
        <w:jc w:val="both"/>
      </w:pPr>
      <w:r>
        <w:rPr>
          <w:rFonts w:ascii="Arial" w:hAnsi="Arial" w:cs="Arial"/>
          <w:b/>
          <w:i w:val="0"/>
          <w:sz w:val="22"/>
        </w:rPr>
        <w:t xml:space="preserve">8. </w:t>
      </w:r>
      <w:r>
        <w:rPr>
          <w:rFonts w:ascii="Arial" w:hAnsi="Arial" w:cs="Arial"/>
          <w:b w:val="0"/>
          <w:i w:val="0"/>
          <w:sz w:val="22"/>
        </w:rPr>
        <w:t>Pada sistem teredam, energi total sebagai fungsi waktu memenuhi...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dE/dt = +c·ẋ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(energi bertambah)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dE/dt = -c·ẋ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0 (energi monoton menurun)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dE/dt = 0 (energi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dE/dt = 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(energi berubah linear)</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Settling time (waktu sistem mereda ke ±2% amplitudo awal) untuk sistem underdamped diaproksimasi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ts = 1/ζ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ts = </w:t>
      </w:r>
      <w:r>
        <w:rPr>
          <w:rFonts w:ascii="Arial" w:hAnsi="Arial" w:cs="Arial"/>
          <w:b w:val="0"/>
          <w:i w:val="0"/>
          <w:color w:val="333333"/>
          <w:sz w:val="21"/>
        </w:rPr>
        <w:t xml:space="preserve">T</w:t>
      </w:r>
      <w:r>
        <w:rPr>
          <w:rFonts w:ascii="Arial" w:hAnsi="Arial" w:cs="Arial"/>
          <w:b w:val="0"/>
          <w:i w:val="0"/>
          <w:color w:val="333333"/>
          <w:sz w:val="21"/>
          <w:vertAlign w:val="subscript"/>
        </w:rPr>
        <w:t xml:space="preserve">d</w:t>
      </w:r>
      <w:r>
        <w:rPr>
          <w:rFonts w:ascii="Arial" w:hAnsi="Arial" w:cs="Arial"/>
          <w:b w:val="0"/>
          <w:i w:val="0"/>
          <w:color w:val="333333"/>
          <w:sz w:val="21"/>
        </w:rPr>
        <w:t xml:space="preserve">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ts kira-kira 4/(ζ·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 4·τ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ts = 2·π/</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Diagram fase (x vs ẋ) untuk sistem overdamped yang dilepaskan dari kondisi awal akan menunjukkan...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Spiral menuju origin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Trajektori meluncur ke origin tanpa berputar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frekuensi natural tak teredam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(rad/s) dari sistem referensi (m=5 kg, k=2000 N/m). Rumus: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omega_n = np.sqrt(k/m); ini properti intrinsik sistem tak teredam.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koefisien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(Ns/m). Rumus: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Redaman kritis c_c = 2*np.sqrt(k*m); ini threshold antara underdamped dan overdamped.</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Untuk sistem dengan c=40 Ns/m, hitung rasio redaman ζ dan tentukan klasifikasinya (underdamped/critical/overdamped).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klasifikasi: ζ&lt;1 underdamped, ζ=1 critical, ζ&gt;1 overdamped.</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frekuensi natural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(rad/s) untuk sistem dengan ζ=0,2,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Rumus: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·√(1-ζ</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omega_d = omega_n*np.sqrt(1-zeta**2); nilainya sedikit lebih rendah dari omega_n.</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periode teredam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(detik), satu siklus penuh untuk sistem underdamped. Rumus: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 2·π/</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Periode teredam T_d = 2*np.pi/omega_d (gunakan np.pi); sedikit lebih panjang dari Tn=2*π/omega_n.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logarithmic decrement δ untuk sistem dengan ζ=0,2. Rumus: δ = 2·π·ζ/√(1-ζ</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Logarithmic decrement δ = 2*np.pi*ζ/np.sqrt(1-zeta**2); mengukur kecepatan peluruhan amplitudo per siklus.</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settling time ts (detik), waktu sistem mereda ke ±2% amplitudo awal. Rumus: ts = 4/(ζ·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Settling time (kriteria ±2%) ts = 4/(ζ·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aturan praktis untuk underdamped (ζ&lt;1).</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time constant τ (detik), waktu envelope amplitudo turun ke 1/e sekitar 36,8% dari nilai awal. Rumus: τ = 1/(ζ·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Time constant τ = 1/(ζ·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secara praktis settling time kira-kira 4·τ.</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Hitung rasio amplitudo dua puncak berurutan (x(n+1)/xn) untuk sistem ζ=0,2. Gunakan rumus rasio = exp(-δ).</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Rasio dua puncak berurutan = exp(-δ) dengan δ = 2*π*ζ/√(1-ζ**2); gunakan np.exp.</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waktu (detik) untuk amplitudo envelope turun ke 50 persen dari nilai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untuk ζ=0,2,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Gunakan </w:t>
      </w:r>
      <w:r>
        <w:rPr>
          <w:rFonts w:ascii="Arial" w:hAnsi="Arial" w:cs="Arial"/>
          <w:b w:val="0"/>
          <w:i w:val="0"/>
          <w:sz w:val="22"/>
        </w:rPr>
        <w:t xml:space="preserve">x</w:t>
      </w:r>
      <w:r>
        <w:rPr>
          <w:rFonts w:ascii="Arial" w:hAnsi="Arial" w:cs="Arial"/>
          <w:b w:val="0"/>
          <w:i w:val="0"/>
          <w:sz w:val="22"/>
          <w:vertAlign w:val="subscript"/>
        </w:rPr>
        <w:t xml:space="preserve">env</w:t>
      </w:r>
      <w:r>
        <w:rPr>
          <w:rFonts w:ascii="Arial" w:hAnsi="Arial" w:cs="Arial"/>
          <w:b w:val="0"/>
          <w:i w:val="0"/>
          <w:sz w:val="22"/>
        </w:rPr>
        <w:t xml:space="preserve">(t)/</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exp(-ζ·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·t)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Selesaikan exp(-ζ*omega_n*t)=0,5 untuk t dengan np.log (half-life envelope decay).</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RK4 numerik untuk getaran bebas teredam dengan parameter sistem (m=5, k=2000, c=40),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Gunakan dt=0,0001, t dari 0 sampai 1,0. Hitung magnitude puncak negatif pertama (|</w:t>
      </w:r>
      <w:r>
        <w:rPr>
          <w:rFonts w:ascii="Arial" w:hAnsi="Arial" w:cs="Arial"/>
          <w:b w:val="0"/>
          <w:i w:val="0"/>
          <w:sz w:val="22"/>
        </w:rPr>
        <w:t xml:space="preserve">x</w:t>
      </w:r>
      <w:r>
        <w:rPr>
          <w:rFonts w:ascii="Arial" w:hAnsi="Arial" w:cs="Arial"/>
          <w:b w:val="0"/>
          <w:i w:val="0"/>
          <w:sz w:val="22"/>
          <w:vertAlign w:val="subscript"/>
        </w:rPr>
        <w:t xml:space="preserve">min</w:t>
      </w:r>
      <w:r>
        <w:rPr>
          <w:rFonts w:ascii="Arial" w:hAnsi="Arial" w:cs="Arial"/>
          <w:b w:val="0"/>
          <w:i w:val="0"/>
          <w:sz w:val="22"/>
        </w:rPr>
        <w:t xml:space="preserve">| dari overshoot pertama melewati x=0). Laporkan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Simulasikan x(t) dengan RK4, lalu cari minimum lokal pertama (overshoot negatif) dengan scipy.signal.find_peaks pada -x; bandingkan dengan teori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 x0*exp(-π*ζ/√(1-ζ**2)).</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ekstraksi ζ via logarithmic decrement dari simulasi RK4. Gunakan parameter (m=5, k=2000, c=20 sehingga </w:t>
      </w:r>
      <w:r>
        <w:rPr>
          <w:rFonts w:ascii="Arial" w:hAnsi="Arial" w:cs="Arial"/>
          <w:b w:val="0"/>
          <w:i w:val="0"/>
          <w:sz w:val="22"/>
        </w:rPr>
        <w:t xml:space="preserve">ζ</w:t>
      </w:r>
      <w:r>
        <w:rPr>
          <w:rFonts w:ascii="Arial" w:hAnsi="Arial" w:cs="Arial"/>
          <w:b w:val="0"/>
          <w:i w:val="0"/>
          <w:sz w:val="22"/>
          <w:vertAlign w:val="subscript"/>
        </w:rPr>
        <w:t xml:space="preserve">true</w:t>
      </w:r>
      <w:r>
        <w:rPr>
          <w:rFonts w:ascii="Arial" w:hAnsi="Arial" w:cs="Arial"/>
          <w:b w:val="0"/>
          <w:i w:val="0"/>
          <w:sz w:val="22"/>
        </w:rPr>
        <w:t xml:space="preserve">=0,1),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t dari 0 sampai 3,0. Cari minimal 5 puncak positif via find_peaks, hitung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lalu ζ = δ/√(4·π</w:t>
      </w:r>
      <w:r>
        <w:rPr>
          <w:rFonts w:ascii="Arial" w:hAnsi="Arial" w:cs="Arial"/>
          <w:b w:val="0"/>
          <w:i w:val="0"/>
          <w:sz w:val="22"/>
          <w:vertAlign w:val="superscript"/>
        </w:rPr>
        <w:t xml:space="preserve">2</w:t>
      </w:r>
      <w:r>
        <w:rPr>
          <w:rFonts w:ascii="Arial" w:hAnsi="Arial" w:cs="Arial"/>
          <w:b w:val="0"/>
          <w:i w:val="0"/>
          <w:sz w:val="22"/>
        </w:rPr>
        <w:t xml:space="preserve">+δ</w:t>
      </w:r>
      <w:r>
        <w:rPr>
          <w:rFonts w:ascii="Arial" w:hAnsi="Arial" w:cs="Arial"/>
          <w:b w:val="0"/>
          <w:i w:val="0"/>
          <w:sz w:val="22"/>
          <w:vertAlign w:val="superscript"/>
        </w:rPr>
        <w:t xml:space="preserve">2</w:t>
      </w:r>
      <w:r>
        <w:rPr>
          <w:rFonts w:ascii="Arial" w:hAnsi="Arial" w:cs="Arial"/>
          <w:b w:val="0"/>
          <w:i w:val="0"/>
          <w:sz w:val="22"/>
        </w:rPr>
        <w:t xml:space="preserve">). Laporkan ζ yang diestimasi (harus mendekati 0,10).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Deteksi puncak hasil RK4 dengan scipy.signal.find_peaks, hitung δ = (1/n)*ln(</w:t>
      </w:r>
      <w:r>
        <w:rPr>
          <w:rFonts w:ascii="Arial" w:hAnsi="Arial" w:cs="Arial"/>
          <w:b w:val="0"/>
          <w:i w:val="0"/>
          <w:color w:val="333333"/>
          <w:sz w:val="21"/>
        </w:rPr>
        <w:t xml:space="preserve">x</w:t>
      </w:r>
      <w:r>
        <w:rPr>
          <w:rFonts w:ascii="Arial" w:hAnsi="Arial" w:cs="Arial"/>
          <w:b w:val="0"/>
          <w:i w:val="0"/>
          <w:color w:val="333333"/>
          <w:sz w:val="21"/>
          <w:vertAlign w:val="subscript"/>
        </w:rPr>
        <w:t xml:space="preserve">peak0</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peakN</w:t>
      </w:r>
      <w:r>
        <w:rPr>
          <w:rFonts w:ascii="Arial" w:hAnsi="Arial" w:cs="Arial"/>
          <w:b w:val="0"/>
          <w:i w:val="0"/>
          <w:color w:val="333333"/>
          <w:sz w:val="21"/>
        </w:rPr>
        <w:t xml:space="preserve">) memakai np.log, lalu konversi ke ζ = δ/√(4*π**2+δ**2).</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Untuk sistem overdamped dengan ζ=2 (m=5, k=2000, c=2·</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=400),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jalankan RK4 sampai t=2,0 dengan dt=0,0001. Cari waktu pertama kali |x(t)| &lt; 0,0005 m (1 persen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Laporkan dalam detik. Verifikasi dengan teori: untuk overdamped, didominasi oleh slow eigenvalue </w:t>
      </w:r>
      <w:r>
        <w:rPr>
          <w:rFonts w:ascii="Arial" w:hAnsi="Arial" w:cs="Arial"/>
          <w:b w:val="0"/>
          <w:i w:val="0"/>
          <w:sz w:val="22"/>
        </w:rPr>
        <w:t xml:space="preserve">s</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·(-ζ+√(ζ</w:t>
      </w:r>
      <w:r>
        <w:rPr>
          <w:rFonts w:ascii="Arial" w:hAnsi="Arial" w:cs="Arial"/>
          <w:b w:val="0"/>
          <w:i w:val="0"/>
          <w:sz w:val="22"/>
          <w:vertAlign w:val="superscript"/>
        </w:rPr>
        <w:t xml:space="preserve">2</w:t>
      </w:r>
      <w:r>
        <w:rPr>
          <w:rFonts w:ascii="Arial" w:hAnsi="Arial" w:cs="Arial"/>
          <w:b w:val="0"/>
          <w:i w:val="0"/>
          <w:sz w:val="22"/>
        </w:rPr>
        <w:t xml:space="preserve">-1)).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Simulasikan x(t) dengan RK4, lalu cari indeks pertama saat |x| turun di bawah ambang 0,0005 m dengan np.where/np.abs dan baca waktunya; decay overdamped didominasi slow root s1.</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Sistem dengan dua peredam dalam SERIES: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=40 Ns/m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=120 Ns/m. Aturan: untuk damper series, </w:t>
      </w:r>
      <w:r>
        <w:rPr>
          <w:rFonts w:ascii="Arial" w:hAnsi="Arial" w:cs="Arial"/>
          <w:b w:val="0"/>
          <w:i w:val="0"/>
          <w:sz w:val="22"/>
        </w:rPr>
        <w:t xml:space="preserve">c</w:t>
      </w:r>
      <w:r>
        <w:rPr>
          <w:rFonts w:ascii="Arial" w:hAnsi="Arial" w:cs="Arial"/>
          <w:b w:val="0"/>
          <w:i w:val="0"/>
          <w:sz w:val="22"/>
          <w:vertAlign w:val="subscript"/>
        </w:rPr>
        <w:t xml:space="preserve">eq</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Hitung rasio redaman ζ sistem ekuivalen (m=5, k=2000).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Gabungkan damper seri dengan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eq</w:t>
      </w:r>
      <w:r>
        <w:rPr>
          <w:rFonts w:ascii="Arial" w:hAnsi="Arial" w:cs="Arial"/>
          <w:b w:val="0"/>
          <w:i w:val="0"/>
          <w:color w:val="333333"/>
          <w:sz w:val="21"/>
        </w:rPr>
        <w:t xml:space="preserve">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hitung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 2·√(km), lalu ζ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eq</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ingat damper seri mirip resistor paralel (redaman total lebih kecil dari tiap komponen).</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Hitung jumlah siklus penuh (integer) sebelum amplitudo envelope turun ke 5 persen dari x0 untuk sistem (ζ=0,2,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Gunakan envelope </w:t>
      </w:r>
      <w:r>
        <w:rPr>
          <w:rFonts w:ascii="Arial" w:hAnsi="Arial" w:cs="Arial"/>
          <w:b w:val="0"/>
          <w:i w:val="0"/>
          <w:sz w:val="22"/>
        </w:rPr>
        <w:t xml:space="preserve">x</w:t>
      </w:r>
      <w:r>
        <w:rPr>
          <w:rFonts w:ascii="Arial" w:hAnsi="Arial" w:cs="Arial"/>
          <w:b w:val="0"/>
          <w:i w:val="0"/>
          <w:sz w:val="22"/>
          <w:vertAlign w:val="subscript"/>
        </w:rPr>
        <w:t xml:space="preserve">env</w:t>
      </w:r>
      <w:r>
        <w:rPr>
          <w:rFonts w:ascii="Arial" w:hAnsi="Arial" w:cs="Arial"/>
          <w:b w:val="0"/>
          <w:i w:val="0"/>
          <w:sz w:val="22"/>
        </w:rPr>
        <w:t xml:space="preserve">(t)/</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exp(-ζ·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·t) = 0,05, lalu bagi waktu dengan periode teredam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 2·π/</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Bulatkan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Selesaikan exp(-ζ*omega_n*t)=0,05 untuk t pakai np.log, bagi dengan periode teredam T_d=2*π/omega_d, lalu bulatkan ke integer terdekat.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Duong, M. D., Dao, Q. T., &amp; Do, T. H. (2022). Settling time optimization of a critically damped system with input shaping for vibration suppression control. Engineering, Technology &amp; Applied Science Research, 12(5), 9388-9394.</w:t>
      </w:r>
      <w:r>
        <w:rPr>
          <w:rFonts w:ascii="Arial" w:hAnsi="Arial" w:cs="Arial"/>
          <w:b w:val="0"/>
          <w:i w:val="0"/>
          <w:color w:val="0563C1"/>
          <w:sz w:val="21"/>
        </w:rPr>
        <w:t xml:space="preserve"> https://doi.org/10.48084/etasr.5242</w:t>
      </w:r>
    </w:p>
    <w:p>
      <w:pPr>
        <w:spacing w:line="360" w:lineRule="auto" w:after="120"/>
        <w:ind w:left="567" w:hanging="567"/>
      </w:pPr>
      <w:r>
        <w:rPr>
          <w:rFonts w:ascii="Arial" w:hAnsi="Arial" w:cs="Arial"/>
          <w:b w:val="0"/>
          <w:i w:val="0"/>
          <w:sz w:val="22"/>
        </w:rPr>
        <w:t>Garcia, V. J., Duque, E. P., Inaudi, J. A., Marquez, C. O., Mera, J. D., &amp; Rios, A. C. (2021). Pendulum tuned mass damper: Optimization and performance assessment in structures with elastoplastic behavior. Heliyon, 7(6), e07149.</w:t>
      </w:r>
      <w:r>
        <w:rPr>
          <w:rFonts w:ascii="Arial" w:hAnsi="Arial" w:cs="Arial"/>
          <w:b w:val="0"/>
          <w:i w:val="0"/>
          <w:color w:val="0563C1"/>
          <w:sz w:val="21"/>
        </w:rPr>
        <w:t xml:space="preserve"> https://doi.org/10.1016/j·heliyon.2021·e07149</w:t>
      </w:r>
    </w:p>
    <w:p>
      <w:pPr>
        <w:spacing w:line="360" w:lineRule="auto" w:after="120"/>
        <w:ind w:left="567" w:hanging="567"/>
      </w:pPr>
      <w:r>
        <w:rPr>
          <w:rFonts w:ascii="Arial" w:hAnsi="Arial" w:cs="Arial"/>
          <w:b w:val="0"/>
          <w:i w:val="0"/>
          <w:sz w:val="22"/>
        </w:rPr>
        <w:t>He, S., Chen, K., Xu, E., Wang, W., &amp; Jiang, Z. (2019). Commercial vehicle ride comfort optimization based on intelligent algorithms and nonlinear damping. Shock and Vibration, 2019, Article 2973190.</w:t>
      </w:r>
      <w:r>
        <w:rPr>
          <w:rFonts w:ascii="Arial" w:hAnsi="Arial" w:cs="Arial"/>
          <w:b w:val="0"/>
          <w:i w:val="0"/>
          <w:color w:val="0563C1"/>
          <w:sz w:val="21"/>
        </w:rPr>
        <w:t xml:space="preserve"> https://doi.org/10.1155/2019/2973190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Resen, I. A., Zaki, R. I. K., &amp; Risan, H. K. (2019). Graphical comparison of critically damped versus overdamped free vibration of single degree of freedom structure. Journal of Southwest Jiaotong University, 54(5).</w:t>
      </w:r>
      <w:r>
        <w:rPr>
          <w:rFonts w:ascii="Arial" w:hAnsi="Arial" w:cs="Arial"/>
          <w:b w:val="0"/>
          <w:i w:val="0"/>
          <w:color w:val="0563C1"/>
          <w:sz w:val="21"/>
        </w:rPr>
        <w:t xml:space="preserve"> https://doi.org/10.35741/ISSN.0258-2724.54.5.13</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