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2 (PD Variabel Terpisah) dalam alur mata kuliah Matematika 4, di antara Pengenalan PD (</w:t>
      </w:r>
      <w:r>
        <w:rPr>
          <w:rFonts w:ascii="Arial" w:hAnsi="Arial" w:cs="Arial"/>
          <w:b w:val="0"/>
          <w:i/>
          <w:color w:val="444444"/>
          <w:sz w:val="20"/>
        </w:rPr>
        <w:t xml:space="preserve">P</w:t>
      </w:r>
      <w:r>
        <w:rPr>
          <w:rFonts w:ascii="Arial" w:hAnsi="Arial" w:cs="Arial"/>
          <w:b w:val="0"/>
          <w:i/>
          <w:color w:val="444444"/>
          <w:sz w:val="20"/>
          <w:vertAlign w:val="subscript"/>
        </w:rPr>
        <w:t xml:space="preserve">1</w:t>
      </w:r>
      <w:r>
        <w:rPr>
          <w:rFonts w:ascii="Arial" w:hAnsi="Arial" w:cs="Arial"/>
          <w:b w:val="0"/>
          <w:i/>
          <w:color w:val="444444"/>
          <w:sz w:val="20"/>
        </w:rPr>
        <w:t xml:space="preserve">) dan PD Homogen &amp;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g(y)·y' = f(x)  ⟹  g(y)·dy = f(x)·dx  ⟹  ∫g(y) dy = ∫f(x) dx + C</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Bentuk Umum: </w:t>
      </w:r>
      <w:r>
        <w:rPr>
          <w:rFonts w:ascii="Arial" w:hAnsi="Arial" w:cs="Arial"/>
          <w:b w:val="0"/>
          <w:i w:val="0"/>
          <w:sz w:val="22"/>
        </w:rPr>
        <w:t xml:space="preserve">Selain bentuk sederhana di atas, PD variabel terpisah sering ditulis dalam bentuk diferensial yang lebih umum, yaitu f1(x)·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 dy = 0. Setelah dibagi dengan f2(x)·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(dengan syarat f2(x) ≠ 0 dan g1(y) ≠ 0 pada interval bahasan), bentuk ini dapat dipisahkan menjadi f1(x)/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dx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dy = 0 lalu diintegrasikan suku demi suku.</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0  ⟹  ∫f1(x)/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∫g2(y)/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c</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r>
        <w:rPr>
          <w:rFonts w:ascii="Arial" w:hAnsi="Arial" w:cs="Arial"/>
          <w:b w:val="0"/>
          <w:i w:val="0"/>
          <w:sz w:val="22"/>
        </w:rPr>
        <w:t xml:space="preserve"> Persamaan (3) memadatkan aturan tersebut.</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spacing w:before="40" w:after="120"/>
        <w:jc w:val="center"/>
      </w:pPr>
      <w:r>
        <w:rPr>
          <w:rFonts w:ascii="Arial" w:hAnsi="Arial" w:cs="Arial"/>
          <w:b/>
          <w:i/>
          <w:color w:val="305496"/>
          <w:sz w:val="22"/>
        </w:rPr>
        <w:t>1. Pisahkan: g(y) dy = f(x) dx      2. Integrasikan: ∫g(y) dy = ∫f(x) dx + C      3. Sederhanakan: y = ...</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 xml:space="preserve">Saat mengintegrasikan ∫dy/y = ln|y|, terdapat tanda absolut. Setelah eksponensiasi, konstanta eᶜ boleh diganti dengan satu konstanta baru C1 yang bisa bernilai positif atau negatif: y = ±eᶜ·e(...)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 xml:space="preserve">Gambar 3. Slope field dy/dx = x·y dengan tiga kurva solusi y =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x²/2</w:t>
      </w:r>
      <w:r>
        <w:rPr>
          <w:rFonts w:ascii="Arial" w:hAnsi="Arial" w:cs="Arial"/>
          <w:b w:val="0"/>
          <w:i/>
          <w:color w:val="444444"/>
          <w:sz w:val="20"/>
        </w:rPr>
        <w:t xml:space="preserve">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 xml:space="preserve">Gambar 4. Keluarga solusi y = C·e</w:t>
      </w:r>
      <w:r>
        <w:rPr>
          <w:rFonts w:ascii="Arial" w:hAnsi="Arial" w:cs="Arial"/>
          <w:b w:val="0"/>
          <w:i/>
          <w:color w:val="444444"/>
          <w:sz w:val="20"/>
          <w:vertAlign w:val="superscript"/>
        </w:rPr>
        <w:t xml:space="preserve">kx</w:t>
      </w:r>
      <w:r>
        <w:rPr>
          <w:rFonts w:ascii="Arial" w:hAnsi="Arial" w:cs="Arial"/>
          <w:b w:val="0"/>
          <w:i/>
          <w:color w:val="444444"/>
          <w:sz w:val="20"/>
        </w:rPr>
        <w:t xml:space="preserve"> untuk PD dy/dx = k·y dengan k = 0,3, digambar untuk enam nilai C berbeda tanpa syarat awal.</w:t>
      </w:r>
    </w:p>
    <w:p>
      <w:pPr>
        <w:spacing w:line="360" w:lineRule="auto" w:after="120"/>
        <w:jc w:val="both"/>
      </w:pPr>
      <w:r>
        <w:rPr>
          <w:rFonts w:ascii="Arial" w:hAnsi="Arial" w:cs="Arial"/>
          <w:b w:val="0"/>
          <w:i w:val="0"/>
          <w:sz w:val="22"/>
        </w:rPr>
        <w:t xml:space="preserve">Gambar 4 menegaskan poin penting: tanpa syarat awal, PD dy/dx = k·y memiliki tak hingga banyak solusi valid (satu untuk tiap C), semuanya sah secara matematis. Baru setelah satu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 xml:space="preserve">Selesaikan dy/dx = 2xy. Ruas kanan adalah produk 2x·y sehingga PD bisa langsung dipisahkan: dy/y = 2x dx. Integrasi kedua ruas memberi ln|y| = x² + C. Eksponensiasi: y = eˣ²⁺ᶜ = eᶜ·eˣ²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Verifikasi: y' = 2x·</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 2x·y, identik dengan PD asal.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 xml:space="preserve">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·eˣ²/².</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x²/2</w:t>
      </w:r>
      <w:r>
        <w:rPr>
          <w:rFonts w:ascii="Arial" w:hAnsi="Arial" w:cs="Arial"/>
          <w:b/>
          <w:i/>
          <w:color w:val="305496"/>
          <w:sz w:val="22"/>
        </w:rPr>
        <w:t xml:space="preserve"> − 1</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(1+sin²x) · e</w:t>
      </w:r>
      <w:r>
        <w:rPr>
          <w:rFonts w:ascii="Arial" w:hAnsi="Arial" w:cs="Arial"/>
          <w:b/>
          <w:i/>
          <w:color w:val="305496"/>
          <w:sz w:val="22"/>
          <w:vertAlign w:val="superscript"/>
        </w:rPr>
        <w:t xml:space="preserve">y</w:t>
      </w:r>
      <w:r>
        <w:rPr>
          <w:rFonts w:ascii="Arial" w:hAnsi="Arial" w:cs="Arial"/>
          <w:b/>
          <w:i/>
          <w:color w:val="305496"/>
          <w:sz w:val="22"/>
        </w:rPr>
        <w:t xml:space="preserve"> / (1+y) = c</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 xml:space="preserve">Selesaikan dy/dx = −2y dengan syarat awal y(0) = 5. Pisahkan: dy/y = −2 dx. Integrasi: ln|y| = −2x + C,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·e⁻²ˣ. Substitusi syarat awal x=0, y=5: 5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5.</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Solusi Khusus:   y = 5 · e</w:t>
      </w:r>
      <w:r>
        <w:rPr>
          <w:rFonts w:ascii="Arial" w:hAnsi="Arial" w:cs="Arial"/>
          <w:b/>
          <w:i/>
          <w:color w:val="305496"/>
          <w:sz w:val="22"/>
          <w:vertAlign w:val="superscript"/>
        </w:rPr>
        <w:t xml:space="preserve">−2x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 xml:space="preserve">Verifikasi menegaskan solusi ini benar dan unik: turunan y' = −10·e⁻²ˣ memang sama dengan −2y = −10·e⁻²ˣ, dan syarat awal y(0)=5·e⁰=5 juga terpenuhi. Pola eksponensial y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dT/dt = −k · (T − Tm)      T(t) = suhu benda, Tm = suhu lingkungan, k &gt; 0 = konstanta pendinginan</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 xml:space="preserve">Bola tembaga bersuhu T(0) = 100°C didinginkan di lingkungan bersuhu Tm = 20°C dengan konstanta k = 0,1/menit. Pisahkan variabel: dT/(T−20) = −0,1 dt. Integrasi memberi ln|T−20| = −0,1t + C, sehingga T(t) = 20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·e⁻⁰˙¹ᵗ. Substitusi syarat awal T(0)=100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80.</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Khusus:   T(t) = 20 + 80 · e</w:t>
      </w:r>
      <w:r>
        <w:rPr>
          <w:rFonts w:ascii="Arial" w:hAnsi="Arial" w:cs="Arial"/>
          <w:b/>
          <w:i/>
          <w:color w:val="305496"/>
          <w:sz w:val="22"/>
          <w:vertAlign w:val="superscript"/>
        </w:rPr>
        <w:t xml:space="preserve">−0,1t</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 xml:space="preserve">Gambar 5. Kurva pendinginan bola tembaga T(t) = 20 + 80·e</w:t>
      </w:r>
      <w:r>
        <w:rPr>
          <w:rFonts w:ascii="Arial" w:hAnsi="Arial" w:cs="Arial"/>
          <w:b w:val="0"/>
          <w:i/>
          <w:color w:val="444444"/>
          <w:sz w:val="20"/>
          <w:vertAlign w:val="superscript"/>
        </w:rPr>
        <w:t xml:space="preserve">−0,1t</w:t>
      </w:r>
      <w:r>
        <w:rPr>
          <w:rFonts w:ascii="Arial" w:hAnsi="Arial" w:cs="Arial"/>
          <w:b w:val="0"/>
          <w:i/>
          <w:color w:val="444444"/>
          <w:sz w:val="20"/>
        </w:rPr>
        <w:t xml:space="preserve">: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T(20) ≈ 65,75°C,   t(T=50°C) ≈ 37 menit,   Tasimptot = 30°C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Tm+(</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 xml:space="preserve">atom radioaktif memancarkan radiasi dengan laju proporsional terhadap jumlah atom yang masih ada: dN/dt = −λN,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·e⁻λᵗ.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 xml:space="preserve">populasi bakteri di kondisi nutrisi melimpah tumbuh dengan laju proporsional terhadap populasi saat ini: dN/dt = rN,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 xml:space="preserve">rangkaian RC (resistor-kapasitor) pada sistem kontrol dan sensor mekatronik mengikuti PD variabel terpisah V·dV/dt = -V/(RC) untuk discharge, dengan solusi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math4 dengan paket sympy, numpy, scipy, matplotlib; notebook p2_pd_variabel_terpisah.ipynb. Gambar 8 menunjukkan potongan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PD dN/dt = −λN (peluruhan radioaktif), rumus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Mengapa syarat f2(x) ≠ 0 dan g1(y) ≠ 0 penting saat memisahkan PD f1(x)g1(y)dx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Suatu isotop punya half-life 8 hari dengan N0=1000 atom. Hitung λ dari rumus λ=ln(2)/</w:t>
      </w:r>
      <w:r>
        <w:rPr>
          <w:rFonts w:ascii="Arial" w:hAnsi="Arial" w:cs="Arial"/>
          <w:b w:val="0"/>
          <w:i w:val="0"/>
          <w:sz w:val="22"/>
        </w:rPr>
        <w:t xml:space="preserve">T</w:t>
      </w:r>
      <w:r>
        <w:rPr>
          <w:rFonts w:ascii="Arial" w:hAnsi="Arial" w:cs="Arial"/>
          <w:b w:val="0"/>
          <w:i w:val="0"/>
          <w:sz w:val="22"/>
          <w:vertAlign w:val="subscript"/>
        </w:rPr>
        <w:t xml:space="preserve">half</w:t>
      </w:r>
      <w:r>
        <w:rPr>
          <w:rFonts w:ascii="Arial" w:hAnsi="Arial" w:cs="Arial"/>
          <w:b w:val="0"/>
          <w:i w:val="0"/>
          <w:sz w:val="22"/>
        </w:rPr>
        <w:t xml:space="preserve">,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N(t)=N0·e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=10·N0, diperoleh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Pisahkan dy/y = dx/x, integrasikan kedua ruas (ln|y|=ln|x|+C sehingga y=</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Cin=0,2, q=5, V=100, t=20 ke rumus solusi analitik C(t)=Cin·(1-e</w:t>
      </w:r>
      <w:r>
        <w:rPr>
          <w:rFonts w:ascii="Arial" w:hAnsi="Arial" w:cs="Arial"/>
          <w:b w:val="0"/>
          <w:i w:val="0"/>
          <w:color w:val="333333"/>
          <w:sz w:val="21"/>
          <w:vertAlign w:val="superscript"/>
        </w:rPr>
        <w:t xml:space="preserve">-(q/V)t</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Penerjun payung bermassa m=80 kg dengan koefisien hambat b=10 kg/s (g=9,8 m/s²). Hitung kecepatan terminal </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=m·g/b, lalu hitung v(5) dengan v(t)=</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=m·g/b terlebih dahulu, lalu substitusikan t=5 ke rumus v(t)=</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-bt/m</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Euler dari awal (tanpa scipy.integrate) untuk PD dy/dx=x·y, y(0)=1, step h=0,01, dari x=0 hingga x=2. Bandingkan y(2) hasil Euler dengan solusi analitik y=e</w:t>
      </w:r>
      <w:r>
        <w:rPr>
          <w:rFonts w:ascii="Arial" w:hAnsi="Arial" w:cs="Arial"/>
          <w:b w:val="0"/>
          <w:i w:val="0"/>
          <w:sz w:val="22"/>
          <w:vertAlign w:val="superscript"/>
        </w:rPr>
        <w:t xml:space="preserve">x²/2</w:t>
      </w:r>
      <w:r>
        <w:rPr>
          <w:rFonts w:ascii="Arial" w:hAnsi="Arial" w:cs="Arial"/>
          <w:b w:val="0"/>
          <w:i w:val="0"/>
          <w:sz w:val="22"/>
        </w:rPr>
        <w:t xml:space="preserve">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dari x=0 ke x=2 dengan langkah h: </w:t>
      </w:r>
      <w:r>
        <w:rPr>
          <w:rFonts w:ascii="Arial" w:hAnsi="Arial" w:cs="Arial"/>
          <w:b w:val="0"/>
          <w:i w:val="0"/>
          <w:color w:val="333333"/>
          <w:sz w:val="21"/>
        </w:rPr>
        <w:t xml:space="preserve">y</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 h·(</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lalu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integrasi numerik trapesium dari awal (tanpa scipy.integrate.quad atau np.trapz) untuk menghitung ∫₀¹ x dx dan ∫₀</w:t>
      </w:r>
      <w:r>
        <w:rPr>
          <w:rFonts w:ascii="Arial" w:hAnsi="Arial" w:cs="Arial"/>
          <w:b w:val="0"/>
          <w:i w:val="0"/>
          <w:sz w:val="22"/>
          <w:vertAlign w:val="superscript"/>
        </w:rPr>
        <w:t xml:space="preserve">0</w:t>
      </w:r>
      <w:r>
        <w:rPr>
          <w:rFonts w:ascii="Arial" w:hAnsi="Arial" w:cs="Arial"/>
          <w:b w:val="0"/>
          <w:i w:val="0"/>
          <w:sz w:val="22"/>
        </w:rPr>
        <w:t xml:space="preserve">.5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Runge-Kutta orde 4 (RK4) dari awal (tanpa scipy) untuk PD logistik dy/dx=r·y·(1-y/K) dengan r=0,4, K=50, y(0)=5, step h=0,1, dari x=0 hingga x=20. Bandingkan y(20) hasil RK4 dengan solusi analitik logistik y=K/(1+A·e</w:t>
      </w:r>
      <w:r>
        <w:rPr>
          <w:rFonts w:ascii="Arial" w:hAnsi="Arial" w:cs="Arial"/>
          <w:b w:val="0"/>
          <w:i w:val="0"/>
          <w:sz w:val="22"/>
          <w:vertAlign w:val="superscript"/>
        </w:rPr>
        <w:t xml:space="preserve">-r·x</w:t>
      </w:r>
      <w:r>
        <w:rPr>
          <w:rFonts w:ascii="Arial" w:hAnsi="Arial" w:cs="Arial"/>
          <w:b w:val="0"/>
          <w:i w:val="0"/>
          <w:sz w:val="22"/>
        </w:rPr>
        <w:t xml:space="preserve">) dengan A=(K-</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Implementasikan empat evaluasi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standar RK4 di setiap step lalu update y+=(h/6)·(</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