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6</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3.1 - Memahami Konsep dan teori-teori dasar aliran daya dan transien pada saluran transmisi dan kompensasi reaktif saluran transmisi</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3.1 - Memahami Konsep dan teori-teori dasar aliran daya dan transien pada saluran transmisi dan kompensasi reaktif saluran transmisi</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Saluran transmisi bukan kawat ideal: resistansinya membuang daya, induktansinya menjatuhkan tegangan dan membatasi daya yang dapat dikirim.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Saluran transmisi bukan kawat ideal: resistansinya membuang daya, induktansinya menjatuhkan tegangan dan membatasi daya yang dapat dikirim.</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Aliran Daya dan Transien pada Saluran Transmisi serta Kompensasi Reaktif</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Aliran Daya dan Transien pada Saluran Transmisi serta Kompensasi Reaktif</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https://dedik-romahadi.github.io/Mechanical-Engineering-Courses/Teknik-Tenaga-Listrik/Modul/Modul-6.html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Saluran transmisi bukan kawat ideal: resistansinya membuang daya, induktansinya menjatuhkan tegangan dan membatasi daya yang dapat dikirim, dan kapasitansinya menaikkan tegangan saat beban ringan. Modul ini membangun model saluran pendek, menengah, dan panjang, menghitung aliran daya, regulasi, dan efisiensi, merancang kompensasi reaktif shunt dan seri, lalu menutup dengan gelombang berjalan yang menentukan bagaimana surja petir dan switching merambat dan dipantulkan.</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3.1: </w:t>
      </w:r>
      <w:r>
        <w:rPr>
          <w:rFonts w:ascii="Arial" w:hAnsi="Arial" w:eastAsia="Arial" w:cs="Arial"/>
          <w:b w:val="0"/>
          <w:i w:val="0"/>
          <w:sz w:val="22"/>
        </w:rPr>
        <w:t>Memahami Konsep dan teori-teori dasar aliran daya dan transien pada saluran transmisi dan kompensasi reaktif saluran transmisi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Model saluran pendek, menengah (nominal-π, ABCD), dan panjang; aliran daya dan jatuh tegangan; Regulasi tegangan dan efisiensi; kompensasi shunt (Ferranti, SIL) dan seri (kurva P–δ); Transien gelombang berjalan: impedansi surja, pantulan, dan transmisi.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Ketepatan menghitung tegangan kirim, regulasi, dan efisiensi saluran; Ketepatan menentukan kompensasi reaktif dan tegangan surja yang diteruskan.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6 dari 16, bobot penilaian Tugas 5 %, UTS 8 %, UAS 0 % (SIA).</w:t>
      </w:r>
    </w:p>
    <w:p>
      <w:pPr>
        <w:keepNext/>
        <w:spacing w:before="320" w:after="160" w:line="276" w:lineRule="auto"/>
      </w:pPr>
      <w:r>
        <w:rPr>
          <w:rFonts w:ascii="Arial" w:hAnsi="Arial" w:eastAsia="Arial" w:cs="Arial"/>
          <w:b/>
          <w:i w:val="0"/>
          <w:color w:val="1F3864"/>
          <w:sz w:val="28"/>
        </w:rPr>
        <w:t>MODEL SALURAN:</w:t>
        <w:br/>
        <w:t>PENDEK, MENENGAH, PANJANG</w:t>
      </w:r>
    </w:p>
    <w:p>
      <w:pPr>
        <w:spacing w:line="360" w:lineRule="auto" w:after="120"/>
        <w:jc w:val="both"/>
      </w:pPr>
      <w:r>
        <w:rPr>
          <w:rFonts w:ascii="Arial" w:hAnsi="Arial" w:eastAsia="Arial" w:cs="Arial"/>
          <w:b w:val="0"/>
          <w:i w:val="0"/>
          <w:sz w:val="22"/>
        </w:rPr>
        <w:t>Sebelum aliran daya dapat dihitung, saluran harus diwakili rangkaian: resistansi dan induktansi seri yang menahan arus, serta kapasitansi ke tanah yang menarik arus pengisian. Seberapa banyak dari ketiganya yang perlu dipakai bergantung panjang saluran, dan Persamaan (1)–(2) memberi tiga tingkat model beserta bentuk umum ABCD-nya. Gambar 1 memperlihatkan ketiganya.</w:t>
      </w:r>
    </w:p>
    <w:p>
      <w:pPr>
        <w:keepNext/>
        <w:spacing w:after="80"/>
        <w:jc w:val="center"/>
      </w:pPr>
      <w:r>
        <w:drawing>
          <wp:inline xmlns:a="http://schemas.openxmlformats.org/drawingml/2006/main" xmlns:pic="http://schemas.openxmlformats.org/drawingml/2006/picture">
            <wp:extent cx="5400000" cy="1784297"/>
            <wp:docPr id="1858245148" name="Picture 1858245148"/>
            <wp:cNvGraphicFramePr>
              <a:graphicFrameLocks noChangeAspect="1"/>
            </wp:cNvGraphicFramePr>
            <a:graphic>
              <a:graphicData uri="http://schemas.openxmlformats.org/drawingml/2006/picture">
                <pic:pic>
                  <pic:nvPicPr>
                    <pic:cNvPr id="0" name="m6-g1.png"/>
                    <pic:cNvPicPr/>
                  </pic:nvPicPr>
                  <pic:blipFill>
                    <a:blip r:embed="rId31"/>
                    <a:stretch>
                      <a:fillRect/>
                    </a:stretch>
                  </pic:blipFill>
                  <pic:spPr>
                    <a:xfrm>
                      <a:off x="0" y="0"/>
                      <a:ext cx="5400000" cy="1784297"/>
                    </a:xfrm>
                    <a:prstGeom prst="rect"/>
                  </pic:spPr>
                </pic:pic>
              </a:graphicData>
            </a:graphic>
          </wp:inline>
        </w:drawing>
      </w:r>
    </w:p>
    <w:p>
      <w:pPr>
        <w:spacing w:after="200" w:line="276" w:lineRule="auto"/>
        <w:jc w:val="center"/>
      </w:pPr>
      <w:r>
        <w:rPr>
          <w:rFonts w:ascii="Arial" w:hAnsi="Arial" w:eastAsia="Arial" w:cs="Arial"/>
          <w:b/>
          <w:i w:val="0"/>
          <w:sz w:val="20"/>
        </w:rPr>
        <w:t>Gambar 1 — Tiga model saluran transmisi menurut panjangnya. Saluran pendek cukup R dan X seri; saluran menengah menambahkan kapasitansi ke tanah sebagai dua kapasitor di ujung (nominal-π); saluran panjang memakai parameter tersebar. Ketiganya dapat dituliskan sebagai konstanta ABCD.</w:t>
      </w:r>
    </w:p>
    <w:p>
      <w:pPr>
        <w:keepNext/>
        <w:spacing w:before="200" w:after="80" w:line="276" w:lineRule="auto"/>
      </w:pPr>
      <w:r>
        <w:rPr>
          <w:rFonts w:ascii="Arial" w:hAnsi="Arial" w:eastAsia="Arial" w:cs="Arial"/>
          <w:b/>
          <w:i w:val="0"/>
          <w:color w:val="2E4A7A"/>
          <w:sz w:val="24"/>
        </w:rPr>
        <w:t>Parameter Saluran dan Model Pendek</w:t>
      </w:r>
    </w:p>
    <w:p>
      <w:pPr>
        <w:keepLines/>
        <w:tabs>
          <w:tab w:pos="8787" w:val="right"/>
        </w:tabs>
        <w:spacing w:line="360" w:lineRule="auto" w:after="120"/>
        <w:ind w:left="283"/>
      </w:pPr>
      <w:r>
        <w:rPr>
          <w:rFonts w:ascii="Arial" w:hAnsi="Arial" w:eastAsia="Arial" w:cs="Arial"/>
          <w:b w:val="0"/>
          <w:i w:val="0"/>
          <w:sz w:val="22"/>
        </w:rPr>
        <w:t>Z = (r + jx) ℓ, Y = jb ℓ, pendek: V</w:t>
      </w:r>
      <w:r>
        <w:rPr>
          <w:rFonts w:ascii="Arial" w:hAnsi="Arial" w:eastAsia="Arial" w:cs="Arial"/>
          <w:b w:val="0"/>
          <w:i w:val="0"/>
          <w:sz w:val="22"/>
          <w:vertAlign w:val="subscript"/>
        </w:rPr>
        <w:t>S</w:t>
      </w:r>
      <w:r>
        <w:rPr>
          <w:rFonts w:ascii="Arial" w:hAnsi="Arial" w:eastAsia="Arial" w:cs="Arial"/>
          <w:b w:val="0"/>
          <w:i w:val="0"/>
          <w:sz w:val="22"/>
        </w:rPr>
        <w:t xml:space="preserve"> = V</w:t>
      </w:r>
      <w:r>
        <w:rPr>
          <w:rFonts w:ascii="Arial" w:hAnsi="Arial" w:eastAsia="Arial" w:cs="Arial"/>
          <w:b w:val="0"/>
          <w:i w:val="0"/>
          <w:sz w:val="22"/>
          <w:vertAlign w:val="subscript"/>
        </w:rPr>
        <w:t>R</w:t>
      </w:r>
      <w:r>
        <w:rPr>
          <w:rFonts w:ascii="Arial" w:hAnsi="Arial" w:eastAsia="Arial" w:cs="Arial"/>
          <w:b w:val="0"/>
          <w:i w:val="0"/>
          <w:sz w:val="22"/>
        </w:rPr>
        <w:t xml:space="preserve"> + I Z, I</w:t>
      </w:r>
      <w:r>
        <w:rPr>
          <w:rFonts w:ascii="Arial" w:hAnsi="Arial" w:eastAsia="Arial" w:cs="Arial"/>
          <w:b w:val="0"/>
          <w:i w:val="0"/>
          <w:sz w:val="22"/>
          <w:vertAlign w:val="subscript"/>
        </w:rPr>
        <w:t>S</w:t>
      </w:r>
      <w:r>
        <w:rPr>
          <w:rFonts w:ascii="Arial" w:hAnsi="Arial" w:eastAsia="Arial" w:cs="Arial"/>
          <w:b w:val="0"/>
          <w:i w:val="0"/>
          <w:sz w:val="22"/>
        </w:rPr>
        <w:t xml:space="preserve"> = I</w:t>
      </w:r>
      <w:r>
        <w:rPr>
          <w:rFonts w:ascii="Arial" w:hAnsi="Arial" w:eastAsia="Arial" w:cs="Arial"/>
          <w:b w:val="0"/>
          <w:i w:val="0"/>
          <w:sz w:val="22"/>
          <w:vertAlign w:val="subscript"/>
        </w:rPr>
        <w:t>R</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Saluran contoh 132 kV, 150 km: r = 0,1 Ω/km, x = 0,4 Ω/km, b = 3 µS/km → Z = 15 + j60 Ω, Y = j450 µS. Reaktansi seri empat kali resistansinya: pada saluran tinggi, X yang menentukan jatuh tegangan dan batas daya, bukan R.</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Parameter per kilometer bergantung penampang konduktor (r), jarak antar-fasa dan jari-jari konduktor (x dan b); Modul 7 menurunkannya. Saluran pendek (&lt; 80 km atau tegangan ≤ 70 kV) mengabaikan kapasitansi karena arus pengisiannya kecil dibanding arus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 x, b</w:t>
      </w:r>
      <w:r>
        <w:rPr>
          <w:rFonts w:ascii="Arial" w:hAnsi="Arial" w:eastAsia="Arial" w:cs="Arial"/>
          <w:b w:val="0"/>
          <w:i w:val="0"/>
          <w:sz w:val="21"/>
        </w:rPr>
        <w:t>: Resistansi, reaktansi, suseptansi per 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ℓ</w:t>
      </w:r>
      <w:r>
        <w:rPr>
          <w:rFonts w:ascii="Arial" w:hAnsi="Arial" w:eastAsia="Arial" w:cs="Arial"/>
          <w:b w:val="0"/>
          <w:i w:val="0"/>
          <w:sz w:val="21"/>
        </w:rPr>
        <w:t>: Panjang saluran (km)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 Y</w:t>
      </w:r>
      <w:r>
        <w:rPr>
          <w:rFonts w:ascii="Arial" w:hAnsi="Arial" w:eastAsia="Arial" w:cs="Arial"/>
          <w:b w:val="0"/>
          <w:i w:val="0"/>
          <w:sz w:val="21"/>
        </w:rPr>
        <w:t>: Impedansi seri dan admitansi shunt total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S</w:t>
      </w:r>
      <w:r>
        <w:rPr>
          <w:rFonts w:ascii="Arial" w:hAnsi="Arial" w:eastAsia="Arial" w:cs="Arial"/>
          <w:b/>
          <w:i w:val="0"/>
          <w:sz w:val="21"/>
        </w:rPr>
        <w:t>, V</w:t>
      </w:r>
      <w:r>
        <w:rPr>
          <w:rFonts w:ascii="Arial" w:hAnsi="Arial" w:eastAsia="Arial" w:cs="Arial"/>
          <w:b/>
          <w:i w:val="0"/>
          <w:sz w:val="21"/>
          <w:vertAlign w:val="subscript"/>
        </w:rPr>
        <w:t>R</w:t>
      </w:r>
      <w:r>
        <w:rPr>
          <w:rFonts w:ascii="Arial" w:hAnsi="Arial" w:eastAsia="Arial" w:cs="Arial"/>
          <w:b w:val="0"/>
          <w:i w:val="0"/>
          <w:sz w:val="21"/>
        </w:rPr>
        <w:t>: Fasor tegangan kirim dan terima per fasa</w:t>
      </w:r>
    </w:p>
    <w:p>
      <w:pPr>
        <w:keepNext/>
        <w:spacing w:before="200" w:after="80" w:line="276" w:lineRule="auto"/>
      </w:pPr>
      <w:r>
        <w:rPr>
          <w:rFonts w:ascii="Arial" w:hAnsi="Arial" w:eastAsia="Arial" w:cs="Arial"/>
          <w:b/>
          <w:i w:val="0"/>
          <w:color w:val="2E4A7A"/>
          <w:sz w:val="24"/>
        </w:rPr>
        <w:t>Model Nominal-π dan Konstanta ABCD</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S</w:t>
      </w:r>
      <w:r>
        <w:rPr>
          <w:rFonts w:ascii="Arial" w:hAnsi="Arial" w:eastAsia="Arial" w:cs="Arial"/>
          <w:b w:val="0"/>
          <w:i w:val="0"/>
          <w:sz w:val="22"/>
        </w:rPr>
        <w:t xml:space="preserve"> = A V</w:t>
      </w:r>
      <w:r>
        <w:rPr>
          <w:rFonts w:ascii="Arial" w:hAnsi="Arial" w:eastAsia="Arial" w:cs="Arial"/>
          <w:b w:val="0"/>
          <w:i w:val="0"/>
          <w:sz w:val="22"/>
          <w:vertAlign w:val="subscript"/>
        </w:rPr>
        <w:t>R</w:t>
      </w:r>
      <w:r>
        <w:rPr>
          <w:rFonts w:ascii="Arial" w:hAnsi="Arial" w:eastAsia="Arial" w:cs="Arial"/>
          <w:b w:val="0"/>
          <w:i w:val="0"/>
          <w:sz w:val="22"/>
        </w:rPr>
        <w:t xml:space="preserve"> + B I</w:t>
      </w:r>
      <w:r>
        <w:rPr>
          <w:rFonts w:ascii="Arial" w:hAnsi="Arial" w:eastAsia="Arial" w:cs="Arial"/>
          <w:b w:val="0"/>
          <w:i w:val="0"/>
          <w:sz w:val="22"/>
          <w:vertAlign w:val="subscript"/>
        </w:rPr>
        <w:t>R</w:t>
      </w:r>
      <w:r>
        <w:rPr>
          <w:rFonts w:ascii="Arial" w:hAnsi="Arial" w:eastAsia="Arial" w:cs="Arial"/>
          <w:b w:val="0"/>
          <w:i w:val="0"/>
          <w:sz w:val="22"/>
        </w:rPr>
        <w:t>, I</w:t>
      </w:r>
      <w:r>
        <w:rPr>
          <w:rFonts w:ascii="Arial" w:hAnsi="Arial" w:eastAsia="Arial" w:cs="Arial"/>
          <w:b w:val="0"/>
          <w:i w:val="0"/>
          <w:sz w:val="22"/>
          <w:vertAlign w:val="subscript"/>
        </w:rPr>
        <w:t>S</w:t>
      </w:r>
      <w:r>
        <w:rPr>
          <w:rFonts w:ascii="Arial" w:hAnsi="Arial" w:eastAsia="Arial" w:cs="Arial"/>
          <w:b w:val="0"/>
          <w:i w:val="0"/>
          <w:sz w:val="22"/>
        </w:rPr>
        <w:t xml:space="preserve"> = C V</w:t>
      </w:r>
      <w:r>
        <w:rPr>
          <w:rFonts w:ascii="Arial" w:hAnsi="Arial" w:eastAsia="Arial" w:cs="Arial"/>
          <w:b w:val="0"/>
          <w:i w:val="0"/>
          <w:sz w:val="22"/>
          <w:vertAlign w:val="subscript"/>
        </w:rPr>
        <w:t>R</w:t>
      </w:r>
      <w:r>
        <w:rPr>
          <w:rFonts w:ascii="Arial" w:hAnsi="Arial" w:eastAsia="Arial" w:cs="Arial"/>
          <w:b w:val="0"/>
          <w:i w:val="0"/>
          <w:sz w:val="22"/>
        </w:rPr>
        <w:t xml:space="preserve"> + D I</w:t>
      </w:r>
      <w:r>
        <w:rPr>
          <w:rFonts w:ascii="Arial" w:hAnsi="Arial" w:eastAsia="Arial" w:cs="Arial"/>
          <w:b w:val="0"/>
          <w:i w:val="0"/>
          <w:sz w:val="22"/>
          <w:vertAlign w:val="subscript"/>
        </w:rPr>
        <w:t>R</w:t>
      </w:r>
      <w:r>
        <w:rPr>
          <w:rFonts w:ascii="Arial" w:hAnsi="Arial" w:eastAsia="Arial" w:cs="Arial"/>
          <w:b w:val="0"/>
          <w:i w:val="0"/>
          <w:sz w:val="22"/>
        </w:rPr>
        <w:t>; A = D = 1 + YZ/2, B = Z, C = Y(1 + YZ/4)</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Saluran contoh: A = 1 + j450×10</w:t>
      </w:r>
      <w:r>
        <w:rPr>
          <w:rFonts w:ascii="Arial" w:hAnsi="Arial" w:eastAsia="Arial" w:cs="Arial"/>
          <w:b w:val="0"/>
          <w:i w:val="0"/>
          <w:sz w:val="22"/>
          <w:vertAlign w:val="superscript"/>
        </w:rPr>
        <w:t>−6</w:t>
      </w:r>
      <w:r>
        <w:rPr>
          <w:rFonts w:ascii="Arial" w:hAnsi="Arial" w:eastAsia="Arial" w:cs="Arial"/>
          <w:b w:val="0"/>
          <w:i w:val="0"/>
          <w:sz w:val="22"/>
        </w:rPr>
        <w:t>(15 + j60)/2 = 0,9865 + j0,00337, |A| = 0,9865. Untuk saluran pendek A = 1, B = Z, C = 0. Saluran panjang: A = cosh γℓ, B = Z</w:t>
      </w:r>
      <w:r>
        <w:rPr>
          <w:rFonts w:ascii="Arial" w:hAnsi="Arial" w:eastAsia="Arial" w:cs="Arial"/>
          <w:b w:val="0"/>
          <w:i w:val="0"/>
          <w:sz w:val="22"/>
          <w:vertAlign w:val="subscript"/>
        </w:rPr>
        <w:t>c</w:t>
      </w:r>
      <w:r>
        <w:rPr>
          <w:rFonts w:ascii="Arial" w:hAnsi="Arial" w:eastAsia="Arial" w:cs="Arial"/>
          <w:b w:val="0"/>
          <w:i w:val="0"/>
          <w:sz w:val="22"/>
        </w:rPr>
        <w:t xml:space="preserve"> sinh γℓ, dengan γ = √zy; nominal-π adalah pendekatannya yang baik sampai ±250 km.</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ABCD adalah cara baku menyatakan jaringan dua-port apa pun (saluran, trafo, kompensator) sehingga dapat dirangkai dengan perkalian matriks. |A| &lt; 1 pada saluran berkapasitansi adalah sumber efek Ferranti: tanpa beban, V</w:t>
      </w:r>
      <w:r>
        <w:rPr>
          <w:rFonts w:ascii="Arial" w:hAnsi="Arial" w:eastAsia="Arial" w:cs="Arial"/>
          <w:b w:val="0"/>
          <w:i w:val="0"/>
          <w:sz w:val="22"/>
          <w:vertAlign w:val="subscript"/>
        </w:rPr>
        <w:t>R</w:t>
      </w:r>
      <w:r>
        <w:rPr>
          <w:rFonts w:ascii="Arial" w:hAnsi="Arial" w:eastAsia="Arial" w:cs="Arial"/>
          <w:b w:val="0"/>
          <w:i w:val="0"/>
          <w:sz w:val="22"/>
        </w:rPr>
        <w:t xml:space="preserve"> = V</w:t>
      </w:r>
      <w:r>
        <w:rPr>
          <w:rFonts w:ascii="Arial" w:hAnsi="Arial" w:eastAsia="Arial" w:cs="Arial"/>
          <w:b w:val="0"/>
          <w:i w:val="0"/>
          <w:sz w:val="22"/>
          <w:vertAlign w:val="subscript"/>
        </w:rPr>
        <w:t>S</w:t>
      </w:r>
      <w:r>
        <w:rPr>
          <w:rFonts w:ascii="Arial" w:hAnsi="Arial" w:eastAsia="Arial" w:cs="Arial"/>
          <w:b w:val="0"/>
          <w:i w:val="0"/>
          <w:sz w:val="22"/>
        </w:rPr>
        <w:t>/|A| &gt; V</w:t>
      </w:r>
      <w:r>
        <w:rPr>
          <w:rFonts w:ascii="Arial" w:hAnsi="Arial" w:eastAsia="Arial" w:cs="Arial"/>
          <w:b w:val="0"/>
          <w:i w:val="0"/>
          <w:sz w:val="22"/>
          <w:vertAlign w:val="subscript"/>
        </w:rPr>
        <w:t>S</w:t>
      </w:r>
      <w:r>
        <w:rPr>
          <w:rFonts w:ascii="Arial" w:hAnsi="Arial" w:eastAsia="Arial" w:cs="Arial"/>
          <w:b w:val="0"/>
          <w:i w:val="0"/>
          <w:sz w:val="22"/>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 B, C, D</w:t>
      </w:r>
      <w:r>
        <w:rPr>
          <w:rFonts w:ascii="Arial" w:hAnsi="Arial" w:eastAsia="Arial" w:cs="Arial"/>
          <w:b w:val="0"/>
          <w:i w:val="0"/>
          <w:sz w:val="21"/>
        </w:rPr>
        <w:t>: Konstanta rangkaian umum (A, D tanpa satuan; B ohm; C siemens)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γ</w:t>
      </w:r>
      <w:r>
        <w:rPr>
          <w:rFonts w:ascii="Arial" w:hAnsi="Arial" w:eastAsia="Arial" w:cs="Arial"/>
          <w:b w:val="0"/>
          <w:i w:val="0"/>
          <w:sz w:val="21"/>
        </w:rPr>
        <w:t>: Konstanta propagasi (per 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c</w:t>
      </w:r>
      <w:r>
        <w:rPr>
          <w:rFonts w:ascii="Arial" w:hAnsi="Arial" w:eastAsia="Arial" w:cs="Arial"/>
          <w:b w:val="0"/>
          <w:i w:val="0"/>
          <w:sz w:val="21"/>
        </w:rPr>
        <w:t>: Impedansi karakteristik (Ω)</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Pendek: &lt; 80 km: </w:t>
      </w:r>
      <w:r>
        <w:rPr>
          <w:rFonts w:ascii="Arial" w:hAnsi="Arial" w:eastAsia="Arial" w:cs="Arial"/>
          <w:b w:val="0"/>
          <w:i w:val="0"/>
          <w:sz w:val="22"/>
        </w:rPr>
        <w:t xml:space="preserve">Distribusi 20 kV, subtransmisi 70 kV, dan saluran 150 kV yang pendek. Hanya Z seri; arus kirim = arus terima. Cukup untuk hampir semua persoalan pabrik dan kawasan. </w:t>
      </w:r>
      <w:r>
        <w:rPr>
          <w:rFonts w:ascii="Arial" w:hAnsi="Arial" w:eastAsia="Arial" w:cs="Arial"/>
          <w:b w:val="0"/>
          <w:i/>
          <w:sz w:val="22"/>
        </w:rPr>
        <w:t>A = 1, B = Z</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Menengah: 80–250 km: </w:t>
      </w:r>
      <w:r>
        <w:rPr>
          <w:rFonts w:ascii="Arial" w:hAnsi="Arial" w:eastAsia="Arial" w:cs="Arial"/>
          <w:b w:val="0"/>
          <w:i w:val="0"/>
          <w:sz w:val="22"/>
        </w:rPr>
        <w:t xml:space="preserve">Saluran 150–275 kV antar-gardu induk. Nominal-π (Y dibagi dua di ujung) atau nominal-T. Efek Ferranti sudah terasa saat beban ringan. </w:t>
      </w:r>
      <w:r>
        <w:rPr>
          <w:rFonts w:ascii="Arial" w:hAnsi="Arial" w:eastAsia="Arial" w:cs="Arial"/>
          <w:b w:val="0"/>
          <w:i/>
          <w:sz w:val="22"/>
        </w:rPr>
        <w:t>A = 1 + YZ/2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Panjang: &gt; 250 km: </w:t>
      </w:r>
      <w:r>
        <w:rPr>
          <w:rFonts w:ascii="Arial" w:hAnsi="Arial" w:eastAsia="Arial" w:cs="Arial"/>
          <w:b w:val="0"/>
          <w:i w:val="0"/>
          <w:sz w:val="22"/>
        </w:rPr>
        <w:t>Saluran 500 kV Jawa–Bali. Persamaan gelombang dengan cosh dan sinh; kompensasi reaktif hampir selalu diperlukan. Modul ini menyentuhnya lewat Z</w:t>
      </w:r>
      <w:r>
        <w:rPr>
          <w:rFonts w:ascii="Arial" w:hAnsi="Arial" w:eastAsia="Arial" w:cs="Arial"/>
          <w:b w:val="0"/>
          <w:i w:val="0"/>
          <w:sz w:val="22"/>
          <w:vertAlign w:val="subscript"/>
        </w:rPr>
        <w:t>c</w:t>
      </w:r>
      <w:r>
        <w:rPr>
          <w:rFonts w:ascii="Arial" w:hAnsi="Arial" w:eastAsia="Arial" w:cs="Arial"/>
          <w:b w:val="0"/>
          <w:i w:val="0"/>
          <w:sz w:val="22"/>
        </w:rPr>
        <w:t xml:space="preserve"> dan SIL. </w:t>
      </w:r>
      <w:r>
        <w:rPr>
          <w:rFonts w:ascii="Arial" w:hAnsi="Arial" w:eastAsia="Arial" w:cs="Arial"/>
          <w:b w:val="0"/>
          <w:i/>
          <w:sz w:val="22"/>
        </w:rPr>
        <w:t>A = cosh γℓ</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Kabel Tanah/Laut: </w:t>
      </w:r>
      <w:r>
        <w:rPr>
          <w:rFonts w:ascii="Arial" w:hAnsi="Arial" w:eastAsia="Arial" w:cs="Arial"/>
          <w:b w:val="0"/>
          <w:i w:val="0"/>
          <w:sz w:val="22"/>
        </w:rPr>
        <w:t>Kapasitansinya 20–50 kali saluran udara: arus pengisian besar, Z</w:t>
      </w:r>
      <w:r>
        <w:rPr>
          <w:rFonts w:ascii="Arial" w:hAnsi="Arial" w:eastAsia="Arial" w:cs="Arial"/>
          <w:b w:val="0"/>
          <w:i w:val="0"/>
          <w:sz w:val="22"/>
          <w:vertAlign w:val="subscript"/>
        </w:rPr>
        <w:t>c</w:t>
      </w:r>
      <w:r>
        <w:rPr>
          <w:rFonts w:ascii="Arial" w:hAnsi="Arial" w:eastAsia="Arial" w:cs="Arial"/>
          <w:b w:val="0"/>
          <w:i w:val="0"/>
          <w:sz w:val="22"/>
        </w:rPr>
        <w:t xml:space="preserve"> rendah (30–60 Ω), panjang AC terbatas puluhan km. Itulah sebabnya kabel laut panjang memakai HVDC.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 Unit: </w:t>
      </w:r>
      <w:r>
        <w:rPr>
          <w:rFonts w:ascii="Arial" w:hAnsi="Arial" w:eastAsia="Arial" w:cs="Arial"/>
          <w:b w:val="0"/>
          <w:i w:val="0"/>
          <w:sz w:val="22"/>
        </w:rPr>
        <w:t>Praktik industri menyatakan Z dan Y dalam per-unit terhadap MVA dan kV dasar (Modul 7); rumus modul ini tidak berubah, hanya satuannya.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Batas Termal: </w:t>
      </w:r>
      <w:r>
        <w:rPr>
          <w:rFonts w:ascii="Arial" w:hAnsi="Arial" w:eastAsia="Arial" w:cs="Arial"/>
          <w:b w:val="0"/>
          <w:i w:val="0"/>
          <w:sz w:val="22"/>
        </w:rPr>
        <w:t>Selain jatuh tegangan dan kestabilan, arus saluran dibatasi suhu konduktor (andongan bertambah). Tiga batas ini menentukan 'kapasitas' saluran.</w:t>
      </w:r>
    </w:p>
    <w:p>
      <w:pPr>
        <w:keepNext/>
        <w:spacing w:after="200" w:line="276" w:lineRule="auto"/>
        <w:jc w:val="center"/>
      </w:pPr>
      <w:r>
        <w:rPr>
          <w:rFonts w:ascii="Arial" w:hAnsi="Arial" w:eastAsia="Arial" w:cs="Arial"/>
          <w:b/>
          <w:i w:val="0"/>
          <w:sz w:val="20"/>
        </w:rPr>
        <w:t>Tabel 1. Tegangan / jenis: r (Ω/km), x (Ω/km), b (µS/km), Zc (Ω), SIL (MW).</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Tegangan / jenis</w:t>
            </w:r>
          </w:p>
        </w:tc>
        <w:tc>
          <w:tcPr>
            <w:tcW w:type="dxa" w:w="1464"/>
            <w:shd w:val="clear" w:fill="DCE6F1"/>
          </w:tcPr>
          <w:p>
            <w:pPr>
              <w:spacing w:after="0"/>
            </w:pPr>
            <w:r>
              <w:rPr>
                <w:rFonts w:ascii="Arial" w:hAnsi="Arial" w:eastAsia="Arial" w:cs="Arial"/>
                <w:b/>
                <w:i w:val="0"/>
                <w:sz w:val="18"/>
              </w:rPr>
              <w:t>r (Ω/km)</w:t>
            </w:r>
          </w:p>
        </w:tc>
        <w:tc>
          <w:tcPr>
            <w:tcW w:type="dxa" w:w="1464"/>
            <w:shd w:val="clear" w:fill="DCE6F1"/>
          </w:tcPr>
          <w:p>
            <w:pPr>
              <w:spacing w:after="0"/>
            </w:pPr>
            <w:r>
              <w:rPr>
                <w:rFonts w:ascii="Arial" w:hAnsi="Arial" w:eastAsia="Arial" w:cs="Arial"/>
                <w:b/>
                <w:i w:val="0"/>
                <w:sz w:val="18"/>
              </w:rPr>
              <w:t>x (Ω/km)</w:t>
            </w:r>
          </w:p>
        </w:tc>
        <w:tc>
          <w:tcPr>
            <w:tcW w:type="dxa" w:w="1464"/>
            <w:shd w:val="clear" w:fill="DCE6F1"/>
          </w:tcPr>
          <w:p>
            <w:pPr>
              <w:spacing w:after="0"/>
            </w:pPr>
            <w:r>
              <w:rPr>
                <w:rFonts w:ascii="Arial" w:hAnsi="Arial" w:eastAsia="Arial" w:cs="Arial"/>
                <w:b/>
                <w:i w:val="0"/>
                <w:sz w:val="18"/>
              </w:rPr>
              <w:t>b (µS/km)</w:t>
            </w:r>
          </w:p>
        </w:tc>
        <w:tc>
          <w:tcPr>
            <w:tcW w:type="dxa" w:w="1464"/>
            <w:shd w:val="clear" w:fill="DCE6F1"/>
          </w:tcPr>
          <w:p>
            <w:pPr>
              <w:spacing w:after="0"/>
            </w:pPr>
            <w:r>
              <w:rPr>
                <w:rFonts w:ascii="Arial" w:hAnsi="Arial" w:eastAsia="Arial" w:cs="Arial"/>
                <w:b/>
                <w:i w:val="0"/>
                <w:sz w:val="18"/>
              </w:rPr>
              <w:t>Z</w:t>
            </w:r>
            <w:r>
              <w:rPr>
                <w:rFonts w:ascii="Arial" w:hAnsi="Arial" w:eastAsia="Arial" w:cs="Arial"/>
                <w:b/>
                <w:i w:val="0"/>
                <w:sz w:val="18"/>
                <w:vertAlign w:val="subscript"/>
              </w:rPr>
              <w:t>c</w:t>
            </w:r>
            <w:r>
              <w:rPr>
                <w:rFonts w:ascii="Arial" w:hAnsi="Arial" w:eastAsia="Arial" w:cs="Arial"/>
                <w:b/>
                <w:i w:val="0"/>
                <w:sz w:val="18"/>
              </w:rPr>
              <w:t xml:space="preserve"> (Ω)</w:t>
            </w:r>
          </w:p>
        </w:tc>
        <w:tc>
          <w:tcPr>
            <w:tcW w:type="dxa" w:w="1464"/>
            <w:shd w:val="clear" w:fill="DCE6F1"/>
          </w:tcPr>
          <w:p>
            <w:pPr>
              <w:spacing w:after="0"/>
            </w:pPr>
            <w:r>
              <w:rPr>
                <w:rFonts w:ascii="Arial" w:hAnsi="Arial" w:eastAsia="Arial" w:cs="Arial"/>
                <w:b/>
                <w:i w:val="0"/>
                <w:sz w:val="18"/>
              </w:rPr>
              <w:t>SIL (MW)</w:t>
            </w:r>
          </w:p>
        </w:tc>
      </w:tr>
      <w:tr>
        <w:tc>
          <w:tcPr>
            <w:tcW w:type="dxa" w:w="1464"/>
          </w:tcPr>
          <w:p>
            <w:pPr>
              <w:spacing w:after="0"/>
            </w:pPr>
            <w:r>
              <w:rPr>
                <w:rFonts w:ascii="Arial" w:hAnsi="Arial" w:eastAsia="Arial" w:cs="Arial"/>
                <w:b w:val="0"/>
                <w:i w:val="0"/>
                <w:sz w:val="18"/>
              </w:rPr>
              <w:t>20 kV distribusi (AAAC 150 mm²)</w:t>
            </w:r>
          </w:p>
        </w:tc>
        <w:tc>
          <w:tcPr>
            <w:tcW w:type="dxa" w:w="1464"/>
          </w:tcPr>
          <w:p>
            <w:pPr>
              <w:spacing w:after="0"/>
            </w:pPr>
            <w:r>
              <w:rPr>
                <w:rFonts w:ascii="Arial" w:hAnsi="Arial" w:eastAsia="Arial" w:cs="Arial"/>
                <w:b w:val="0"/>
                <w:i w:val="0"/>
                <w:sz w:val="18"/>
              </w:rPr>
              <w:t>0,22</w:t>
            </w:r>
          </w:p>
        </w:tc>
        <w:tc>
          <w:tcPr>
            <w:tcW w:type="dxa" w:w="1464"/>
          </w:tcPr>
          <w:p>
            <w:pPr>
              <w:spacing w:after="0"/>
            </w:pPr>
            <w:r>
              <w:rPr>
                <w:rFonts w:ascii="Arial" w:hAnsi="Arial" w:eastAsia="Arial" w:cs="Arial"/>
                <w:b w:val="0"/>
                <w:i w:val="0"/>
                <w:sz w:val="18"/>
              </w:rPr>
              <w:t>0,35</w:t>
            </w:r>
          </w:p>
        </w:tc>
        <w:tc>
          <w:tcPr>
            <w:tcW w:type="dxa" w:w="1464"/>
          </w:tcPr>
          <w:p>
            <w:pPr>
              <w:spacing w:after="0"/>
            </w:pPr>
            <w:r>
              <w:rPr>
                <w:rFonts w:ascii="Arial" w:hAnsi="Arial" w:eastAsia="Arial" w:cs="Arial"/>
                <w:b w:val="0"/>
                <w:i w:val="0"/>
                <w:sz w:val="18"/>
              </w:rPr>
              <w:t>3,3</w:t>
            </w:r>
          </w:p>
        </w:tc>
        <w:tc>
          <w:tcPr>
            <w:tcW w:type="dxa" w:w="1464"/>
          </w:tcPr>
          <w:p>
            <w:pPr>
              <w:spacing w:after="0"/>
            </w:pPr>
            <w:r>
              <w:rPr>
                <w:rFonts w:ascii="Arial" w:hAnsi="Arial" w:eastAsia="Arial" w:cs="Arial"/>
                <w:b w:val="0"/>
                <w:i w:val="0"/>
                <w:sz w:val="18"/>
              </w:rPr>
              <w:t>≈ 325</w:t>
            </w:r>
          </w:p>
        </w:tc>
        <w:tc>
          <w:tcPr>
            <w:tcW w:type="dxa" w:w="1464"/>
          </w:tcPr>
          <w:p>
            <w:pPr>
              <w:spacing w:after="0"/>
            </w:pPr>
            <w:r>
              <w:rPr>
                <w:rFonts w:ascii="Arial" w:hAnsi="Arial" w:eastAsia="Arial" w:cs="Arial"/>
                <w:b w:val="0"/>
                <w:i w:val="0"/>
                <w:sz w:val="18"/>
              </w:rPr>
              <w:t>≈ 1,2</w:t>
            </w:r>
          </w:p>
        </w:tc>
      </w:tr>
      <w:tr>
        <w:tc>
          <w:tcPr>
            <w:tcW w:type="dxa" w:w="1464"/>
          </w:tcPr>
          <w:p>
            <w:pPr>
              <w:spacing w:after="0"/>
            </w:pPr>
            <w:r>
              <w:rPr>
                <w:rFonts w:ascii="Arial" w:hAnsi="Arial" w:eastAsia="Arial" w:cs="Arial"/>
                <w:b w:val="0"/>
                <w:i w:val="0"/>
                <w:sz w:val="18"/>
              </w:rPr>
              <w:t>70 kV subtransmisi</w:t>
            </w:r>
          </w:p>
        </w:tc>
        <w:tc>
          <w:tcPr>
            <w:tcW w:type="dxa" w:w="1464"/>
          </w:tcPr>
          <w:p>
            <w:pPr>
              <w:spacing w:after="0"/>
            </w:pPr>
            <w:r>
              <w:rPr>
                <w:rFonts w:ascii="Arial" w:hAnsi="Arial" w:eastAsia="Arial" w:cs="Arial"/>
                <w:b w:val="0"/>
                <w:i w:val="0"/>
                <w:sz w:val="18"/>
              </w:rPr>
              <w:t>0,15</w:t>
            </w:r>
          </w:p>
        </w:tc>
        <w:tc>
          <w:tcPr>
            <w:tcW w:type="dxa" w:w="1464"/>
          </w:tcPr>
          <w:p>
            <w:pPr>
              <w:spacing w:after="0"/>
            </w:pPr>
            <w:r>
              <w:rPr>
                <w:rFonts w:ascii="Arial" w:hAnsi="Arial" w:eastAsia="Arial" w:cs="Arial"/>
                <w:b w:val="0"/>
                <w:i w:val="0"/>
                <w:sz w:val="18"/>
              </w:rPr>
              <w:t>0,42</w:t>
            </w:r>
          </w:p>
        </w:tc>
        <w:tc>
          <w:tcPr>
            <w:tcW w:type="dxa" w:w="1464"/>
          </w:tcPr>
          <w:p>
            <w:pPr>
              <w:spacing w:after="0"/>
            </w:pPr>
            <w:r>
              <w:rPr>
                <w:rFonts w:ascii="Arial" w:hAnsi="Arial" w:eastAsia="Arial" w:cs="Arial"/>
                <w:b w:val="0"/>
                <w:i w:val="0"/>
                <w:sz w:val="18"/>
              </w:rPr>
              <w:t>2,7</w:t>
            </w:r>
          </w:p>
        </w:tc>
        <w:tc>
          <w:tcPr>
            <w:tcW w:type="dxa" w:w="1464"/>
          </w:tcPr>
          <w:p>
            <w:pPr>
              <w:spacing w:after="0"/>
            </w:pPr>
            <w:r>
              <w:rPr>
                <w:rFonts w:ascii="Arial" w:hAnsi="Arial" w:eastAsia="Arial" w:cs="Arial"/>
                <w:b w:val="0"/>
                <w:i w:val="0"/>
                <w:sz w:val="18"/>
              </w:rPr>
              <w:t>≈ 395</w:t>
            </w:r>
          </w:p>
        </w:tc>
        <w:tc>
          <w:tcPr>
            <w:tcW w:type="dxa" w:w="1464"/>
          </w:tcPr>
          <w:p>
            <w:pPr>
              <w:spacing w:after="0"/>
            </w:pPr>
            <w:r>
              <w:rPr>
                <w:rFonts w:ascii="Arial" w:hAnsi="Arial" w:eastAsia="Arial" w:cs="Arial"/>
                <w:b w:val="0"/>
                <w:i w:val="0"/>
                <w:sz w:val="18"/>
              </w:rPr>
              <w:t>≈ 12</w:t>
            </w:r>
          </w:p>
        </w:tc>
      </w:tr>
      <w:tr>
        <w:tc>
          <w:tcPr>
            <w:tcW w:type="dxa" w:w="1464"/>
          </w:tcPr>
          <w:p>
            <w:pPr>
              <w:spacing w:after="0"/>
            </w:pPr>
            <w:r>
              <w:rPr>
                <w:rFonts w:ascii="Arial" w:hAnsi="Arial" w:eastAsia="Arial" w:cs="Arial"/>
                <w:b w:val="0"/>
                <w:i w:val="0"/>
                <w:sz w:val="18"/>
              </w:rPr>
              <w:t>150 kV udara</w:t>
            </w:r>
          </w:p>
        </w:tc>
        <w:tc>
          <w:tcPr>
            <w:tcW w:type="dxa" w:w="1464"/>
          </w:tcPr>
          <w:p>
            <w:pPr>
              <w:spacing w:after="0"/>
            </w:pPr>
            <w:r>
              <w:rPr>
                <w:rFonts w:ascii="Arial" w:hAnsi="Arial" w:eastAsia="Arial" w:cs="Arial"/>
                <w:b w:val="0"/>
                <w:i w:val="0"/>
                <w:sz w:val="18"/>
              </w:rPr>
              <w:t>0,08</w:t>
            </w:r>
          </w:p>
        </w:tc>
        <w:tc>
          <w:tcPr>
            <w:tcW w:type="dxa" w:w="1464"/>
          </w:tcPr>
          <w:p>
            <w:pPr>
              <w:spacing w:after="0"/>
            </w:pPr>
            <w:r>
              <w:rPr>
                <w:rFonts w:ascii="Arial" w:hAnsi="Arial" w:eastAsia="Arial" w:cs="Arial"/>
                <w:b w:val="0"/>
                <w:i w:val="0"/>
                <w:sz w:val="18"/>
              </w:rPr>
              <w:t>0,40</w:t>
            </w:r>
          </w:p>
        </w:tc>
        <w:tc>
          <w:tcPr>
            <w:tcW w:type="dxa" w:w="1464"/>
          </w:tcPr>
          <w:p>
            <w:pPr>
              <w:spacing w:after="0"/>
            </w:pPr>
            <w:r>
              <w:rPr>
                <w:rFonts w:ascii="Arial" w:hAnsi="Arial" w:eastAsia="Arial" w:cs="Arial"/>
                <w:b w:val="0"/>
                <w:i w:val="0"/>
                <w:sz w:val="18"/>
              </w:rPr>
              <w:t>2,9</w:t>
            </w:r>
          </w:p>
        </w:tc>
        <w:tc>
          <w:tcPr>
            <w:tcW w:type="dxa" w:w="1464"/>
          </w:tcPr>
          <w:p>
            <w:pPr>
              <w:spacing w:after="0"/>
            </w:pPr>
            <w:r>
              <w:rPr>
                <w:rFonts w:ascii="Arial" w:hAnsi="Arial" w:eastAsia="Arial" w:cs="Arial"/>
                <w:b w:val="0"/>
                <w:i w:val="0"/>
                <w:sz w:val="18"/>
              </w:rPr>
              <w:t>≈ 370</w:t>
            </w:r>
          </w:p>
        </w:tc>
        <w:tc>
          <w:tcPr>
            <w:tcW w:type="dxa" w:w="1464"/>
          </w:tcPr>
          <w:p>
            <w:pPr>
              <w:spacing w:after="0"/>
            </w:pPr>
            <w:r>
              <w:rPr>
                <w:rFonts w:ascii="Arial" w:hAnsi="Arial" w:eastAsia="Arial" w:cs="Arial"/>
                <w:b w:val="0"/>
                <w:i w:val="0"/>
                <w:sz w:val="18"/>
              </w:rPr>
              <w:t>≈ 61</w:t>
            </w:r>
          </w:p>
        </w:tc>
      </w:tr>
      <w:tr>
        <w:tc>
          <w:tcPr>
            <w:tcW w:type="dxa" w:w="1464"/>
          </w:tcPr>
          <w:p>
            <w:pPr>
              <w:spacing w:after="0"/>
            </w:pPr>
            <w:r>
              <w:rPr>
                <w:rFonts w:ascii="Arial" w:hAnsi="Arial" w:eastAsia="Arial" w:cs="Arial"/>
                <w:b w:val="0"/>
                <w:i w:val="0"/>
                <w:sz w:val="18"/>
              </w:rPr>
              <w:t>500 kV udara (berkas 4)</w:t>
            </w:r>
          </w:p>
        </w:tc>
        <w:tc>
          <w:tcPr>
            <w:tcW w:type="dxa" w:w="1464"/>
          </w:tcPr>
          <w:p>
            <w:pPr>
              <w:spacing w:after="0"/>
            </w:pPr>
            <w:r>
              <w:rPr>
                <w:rFonts w:ascii="Arial" w:hAnsi="Arial" w:eastAsia="Arial" w:cs="Arial"/>
                <w:b w:val="0"/>
                <w:i w:val="0"/>
                <w:sz w:val="18"/>
              </w:rPr>
              <w:t>0,02</w:t>
            </w:r>
          </w:p>
        </w:tc>
        <w:tc>
          <w:tcPr>
            <w:tcW w:type="dxa" w:w="1464"/>
          </w:tcPr>
          <w:p>
            <w:pPr>
              <w:spacing w:after="0"/>
            </w:pPr>
            <w:r>
              <w:rPr>
                <w:rFonts w:ascii="Arial" w:hAnsi="Arial" w:eastAsia="Arial" w:cs="Arial"/>
                <w:b w:val="0"/>
                <w:i w:val="0"/>
                <w:sz w:val="18"/>
              </w:rPr>
              <w:t>0,28</w:t>
            </w:r>
          </w:p>
        </w:tc>
        <w:tc>
          <w:tcPr>
            <w:tcW w:type="dxa" w:w="1464"/>
          </w:tcPr>
          <w:p>
            <w:pPr>
              <w:spacing w:after="0"/>
            </w:pPr>
            <w:r>
              <w:rPr>
                <w:rFonts w:ascii="Arial" w:hAnsi="Arial" w:eastAsia="Arial" w:cs="Arial"/>
                <w:b w:val="0"/>
                <w:i w:val="0"/>
                <w:sz w:val="18"/>
              </w:rPr>
              <w:t>4,2</w:t>
            </w:r>
          </w:p>
        </w:tc>
        <w:tc>
          <w:tcPr>
            <w:tcW w:type="dxa" w:w="1464"/>
          </w:tcPr>
          <w:p>
            <w:pPr>
              <w:spacing w:after="0"/>
            </w:pPr>
            <w:r>
              <w:rPr>
                <w:rFonts w:ascii="Arial" w:hAnsi="Arial" w:eastAsia="Arial" w:cs="Arial"/>
                <w:b w:val="0"/>
                <w:i w:val="0"/>
                <w:sz w:val="18"/>
              </w:rPr>
              <w:t>≈ 260</w:t>
            </w:r>
          </w:p>
        </w:tc>
        <w:tc>
          <w:tcPr>
            <w:tcW w:type="dxa" w:w="1464"/>
          </w:tcPr>
          <w:p>
            <w:pPr>
              <w:spacing w:after="0"/>
            </w:pPr>
            <w:r>
              <w:rPr>
                <w:rFonts w:ascii="Arial" w:hAnsi="Arial" w:eastAsia="Arial" w:cs="Arial"/>
                <w:b w:val="0"/>
                <w:i w:val="0"/>
                <w:sz w:val="18"/>
              </w:rPr>
              <w:t>≈ 960</w:t>
            </w:r>
          </w:p>
        </w:tc>
      </w:tr>
      <w:tr>
        <w:tc>
          <w:tcPr>
            <w:tcW w:type="dxa" w:w="1464"/>
          </w:tcPr>
          <w:p>
            <w:pPr>
              <w:spacing w:after="0"/>
            </w:pPr>
            <w:r>
              <w:rPr>
                <w:rFonts w:ascii="Arial" w:hAnsi="Arial" w:eastAsia="Arial" w:cs="Arial"/>
                <w:b w:val="0"/>
                <w:i w:val="0"/>
                <w:sz w:val="18"/>
              </w:rPr>
              <w:t>150 kV kabel XLPE</w:t>
            </w:r>
          </w:p>
        </w:tc>
        <w:tc>
          <w:tcPr>
            <w:tcW w:type="dxa" w:w="1464"/>
          </w:tcPr>
          <w:p>
            <w:pPr>
              <w:spacing w:after="0"/>
            </w:pPr>
            <w:r>
              <w:rPr>
                <w:rFonts w:ascii="Arial" w:hAnsi="Arial" w:eastAsia="Arial" w:cs="Arial"/>
                <w:b w:val="0"/>
                <w:i w:val="0"/>
                <w:sz w:val="18"/>
              </w:rPr>
              <w:t>0,04</w:t>
            </w:r>
          </w:p>
        </w:tc>
        <w:tc>
          <w:tcPr>
            <w:tcW w:type="dxa" w:w="1464"/>
          </w:tcPr>
          <w:p>
            <w:pPr>
              <w:spacing w:after="0"/>
            </w:pPr>
            <w:r>
              <w:rPr>
                <w:rFonts w:ascii="Arial" w:hAnsi="Arial" w:eastAsia="Arial" w:cs="Arial"/>
                <w:b w:val="0"/>
                <w:i w:val="0"/>
                <w:sz w:val="18"/>
              </w:rPr>
              <w:t>0,12</w:t>
            </w:r>
          </w:p>
        </w:tc>
        <w:tc>
          <w:tcPr>
            <w:tcW w:type="dxa" w:w="1464"/>
          </w:tcPr>
          <w:p>
            <w:pPr>
              <w:spacing w:after="0"/>
            </w:pPr>
            <w:r>
              <w:rPr>
                <w:rFonts w:ascii="Arial" w:hAnsi="Arial" w:eastAsia="Arial" w:cs="Arial"/>
                <w:b w:val="0"/>
                <w:i w:val="0"/>
                <w:sz w:val="18"/>
              </w:rPr>
              <w:t>60</w:t>
            </w:r>
          </w:p>
        </w:tc>
        <w:tc>
          <w:tcPr>
            <w:tcW w:type="dxa" w:w="1464"/>
          </w:tcPr>
          <w:p>
            <w:pPr>
              <w:spacing w:after="0"/>
            </w:pPr>
            <w:r>
              <w:rPr>
                <w:rFonts w:ascii="Arial" w:hAnsi="Arial" w:eastAsia="Arial" w:cs="Arial"/>
                <w:b w:val="0"/>
                <w:i w:val="0"/>
                <w:sz w:val="18"/>
              </w:rPr>
              <w:t>≈ 45</w:t>
            </w:r>
          </w:p>
        </w:tc>
        <w:tc>
          <w:tcPr>
            <w:tcW w:type="dxa" w:w="1464"/>
          </w:tcPr>
          <w:p>
            <w:pPr>
              <w:spacing w:after="0"/>
            </w:pPr>
            <w:r>
              <w:rPr>
                <w:rFonts w:ascii="Arial" w:hAnsi="Arial" w:eastAsia="Arial" w:cs="Arial"/>
                <w:b w:val="0"/>
                <w:i w:val="0"/>
                <w:sz w:val="18"/>
              </w:rPr>
              <w:t>≈ 500</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Sedikit Sejarah:</w:t>
      </w:r>
      <w:r>
        <w:rPr>
          <w:rFonts w:ascii="Arial" w:hAnsi="Arial" w:eastAsia="Arial" w:cs="Arial"/>
          <w:b w:val="0"/>
          <w:i w:val="0"/>
          <w:sz w:val="21"/>
        </w:rPr>
        <w:t xml:space="preserve"> jalur tiga fasa Lauffen–Frankfurt (1891, 175 km) dibangun sebelum ada teori saluran; Charles Steinmetz dan Oliver Heaviside (persamaan telegraf, 1880-an) memberi alat yang kini dipakai. Konsep impedansi surja dan SIL dari studi telepon jarak jauh diterapkan pada tenaga oleh insinyur GE dan Westinghouse pada 1920-an, ketika saluran 220 kV pertama di California memperlihatkan efek Ferranti dan tegangan lebih switching yang tidak terduga.</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01 memberi model; Bagian 02–03 memakai model itu untuk aliran daya, jatuh tegangan, regulasi, dan efisiensi (pertanyaan sehari-hari operator). Bagian 04–05 adalah obatnya: kompensasi shunt dan seri. Bagian 06 pindah dari keadaan tunak ke transien mikrodetik: gelombang berjalan. Animasi memutar fasor, profil tegangan, kurva P–δ, dan gelombang; Python menyelesaikan semuanya dengan bilangan kompleks.</w:t>
      </w:r>
    </w:p>
    <w:p>
      <w:pPr>
        <w:keepNext/>
        <w:spacing w:before="320" w:after="160" w:line="276" w:lineRule="auto"/>
      </w:pPr>
      <w:r>
        <w:rPr>
          <w:rFonts w:ascii="Arial" w:hAnsi="Arial" w:eastAsia="Arial" w:cs="Arial"/>
          <w:b/>
          <w:i w:val="0"/>
          <w:color w:val="1F3864"/>
          <w:sz w:val="28"/>
        </w:rPr>
        <w:t>ALIRAN DAYA DAN</w:t>
        <w:br/>
        <w:t>JATUH TEGANGAN</w:t>
      </w:r>
    </w:p>
    <w:p>
      <w:pPr>
        <w:spacing w:line="360" w:lineRule="auto" w:after="120"/>
        <w:jc w:val="both"/>
      </w:pPr>
      <w:r>
        <w:rPr>
          <w:rFonts w:ascii="Arial" w:hAnsi="Arial" w:eastAsia="Arial" w:cs="Arial"/>
          <w:b w:val="0"/>
          <w:i w:val="0"/>
          <w:sz w:val="22"/>
        </w:rPr>
        <w:t>Begitu saluran diberi beban, tegangan di kedua ujungnya tidak lagi sama: besarnya berbeda karena jatuh tegangan pada R dan X, dan sudutnya berbeda karena daya aktif yang mengalir. Persamaan (3) menghitung jatuh tegangan dari arus beban dan faktor dayanya, dan Persamaan (4) memperlihatkan hubungan yang menjadi jantung sistem tenaga: P mengalir mengikuti sudut, Q mengikuti selisih tegangan. Gambar 2 memperlihatkan fasornya untuk saluran contoh.</w:t>
      </w:r>
    </w:p>
    <w:p>
      <w:pPr>
        <w:keepNext/>
        <w:spacing w:after="80"/>
        <w:jc w:val="center"/>
      </w:pPr>
      <w:r>
        <w:drawing>
          <wp:inline xmlns:a="http://schemas.openxmlformats.org/drawingml/2006/main" xmlns:pic="http://schemas.openxmlformats.org/drawingml/2006/picture">
            <wp:extent cx="5400000" cy="2046347"/>
            <wp:docPr id="1858245149" name="Picture 1858245149"/>
            <wp:cNvGraphicFramePr>
              <a:graphicFrameLocks noChangeAspect="1"/>
            </wp:cNvGraphicFramePr>
            <a:graphic>
              <a:graphicData uri="http://schemas.openxmlformats.org/drawingml/2006/picture">
                <pic:pic>
                  <pic:nvPicPr>
                    <pic:cNvPr id="0" name="m6-g2.png"/>
                    <pic:cNvPicPr/>
                  </pic:nvPicPr>
                  <pic:blipFill>
                    <a:blip r:embed="rId32"/>
                    <a:stretch>
                      <a:fillRect/>
                    </a:stretch>
                  </pic:blipFill>
                  <pic:spPr>
                    <a:xfrm>
                      <a:off x="0" y="0"/>
                      <a:ext cx="5400000" cy="2046347"/>
                    </a:xfrm>
                    <a:prstGeom prst="rect"/>
                  </pic:spPr>
                </pic:pic>
              </a:graphicData>
            </a:graphic>
          </wp:inline>
        </w:drawing>
      </w:r>
    </w:p>
    <w:p>
      <w:pPr>
        <w:spacing w:after="200" w:line="276" w:lineRule="auto"/>
        <w:jc w:val="center"/>
      </w:pPr>
      <w:r>
        <w:rPr>
          <w:rFonts w:ascii="Arial" w:hAnsi="Arial" w:eastAsia="Arial" w:cs="Arial"/>
          <w:b/>
          <w:i w:val="0"/>
          <w:sz w:val="20"/>
        </w:rPr>
        <w:t>Gambar 2 — Diagram fasor tegangan kirim saluran berbeban induktif. Beban 60 MW pf 0,9 pada ujung terima 132 kV menarik 292 A; jatuh tegangan I·R sejajar arus dan j·I·X tegak lurus arus, sehingga tegangan kirim menjadi 152,2 kV dan mendahului 9,2°.</w:t>
      </w:r>
    </w:p>
    <w:p>
      <w:pPr>
        <w:keepNext/>
        <w:spacing w:before="200" w:after="80" w:line="276" w:lineRule="auto"/>
      </w:pPr>
      <w:r>
        <w:rPr>
          <w:rFonts w:ascii="Arial" w:hAnsi="Arial" w:eastAsia="Arial" w:cs="Arial"/>
          <w:b/>
          <w:i w:val="0"/>
          <w:color w:val="2E4A7A"/>
          <w:sz w:val="24"/>
        </w:rPr>
        <w:t>Jatuh Tegangan pada Saluran Berbeban</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S</w:t>
      </w:r>
      <w:r>
        <w:rPr>
          <w:rFonts w:ascii="Arial" w:hAnsi="Arial" w:eastAsia="Arial" w:cs="Arial"/>
          <w:b w:val="0"/>
          <w:i w:val="0"/>
          <w:sz w:val="22"/>
        </w:rPr>
        <w:t xml:space="preserve"> = V</w:t>
      </w:r>
      <w:r>
        <w:rPr>
          <w:rFonts w:ascii="Arial" w:hAnsi="Arial" w:eastAsia="Arial" w:cs="Arial"/>
          <w:b w:val="0"/>
          <w:i w:val="0"/>
          <w:sz w:val="22"/>
          <w:vertAlign w:val="subscript"/>
        </w:rPr>
        <w:t>R</w:t>
      </w:r>
      <w:r>
        <w:rPr>
          <w:rFonts w:ascii="Arial" w:hAnsi="Arial" w:eastAsia="Arial" w:cs="Arial"/>
          <w:b w:val="0"/>
          <w:i w:val="0"/>
          <w:sz w:val="22"/>
        </w:rPr>
        <w:t xml:space="preserve"> + I(R + jX), ΔV = |V</w:t>
      </w:r>
      <w:r>
        <w:rPr>
          <w:rFonts w:ascii="Arial" w:hAnsi="Arial" w:eastAsia="Arial" w:cs="Arial"/>
          <w:b w:val="0"/>
          <w:i w:val="0"/>
          <w:sz w:val="22"/>
          <w:vertAlign w:val="subscript"/>
        </w:rPr>
        <w:t>S</w:t>
      </w:r>
      <w:r>
        <w:rPr>
          <w:rFonts w:ascii="Arial" w:hAnsi="Arial" w:eastAsia="Arial" w:cs="Arial"/>
          <w:b w:val="0"/>
          <w:i w:val="0"/>
          <w:sz w:val="22"/>
        </w:rPr>
        <w:t>| − |V</w:t>
      </w:r>
      <w:r>
        <w:rPr>
          <w:rFonts w:ascii="Arial" w:hAnsi="Arial" w:eastAsia="Arial" w:cs="Arial"/>
          <w:b w:val="0"/>
          <w:i w:val="0"/>
          <w:sz w:val="22"/>
          <w:vertAlign w:val="subscript"/>
        </w:rPr>
        <w:t>R</w:t>
      </w:r>
      <w:r>
        <w:rPr>
          <w:rFonts w:ascii="Arial" w:hAnsi="Arial" w:eastAsia="Arial" w:cs="Arial"/>
          <w:b w:val="0"/>
          <w:i w:val="0"/>
          <w:sz w:val="22"/>
        </w:rPr>
        <w:t>| ≈ I (R cos φ + X sin φ)</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Saluran contoh sebagai saluran pendek: I = 60×10</w:t>
      </w:r>
      <w:r>
        <w:rPr>
          <w:rFonts w:ascii="Arial" w:hAnsi="Arial" w:eastAsia="Arial" w:cs="Arial"/>
          <w:b w:val="0"/>
          <w:i w:val="0"/>
          <w:sz w:val="22"/>
          <w:vertAlign w:val="superscript"/>
        </w:rPr>
        <w:t>6</w:t>
      </w:r>
      <w:r>
        <w:rPr>
          <w:rFonts w:ascii="Arial" w:hAnsi="Arial" w:eastAsia="Arial" w:cs="Arial"/>
          <w:b w:val="0"/>
          <w:i w:val="0"/>
          <w:sz w:val="22"/>
        </w:rPr>
        <w:t>/(√3×132×10</w:t>
      </w:r>
      <w:r>
        <w:rPr>
          <w:rFonts w:ascii="Arial" w:hAnsi="Arial" w:eastAsia="Arial" w:cs="Arial"/>
          <w:b w:val="0"/>
          <w:i w:val="0"/>
          <w:sz w:val="22"/>
          <w:vertAlign w:val="superscript"/>
        </w:rPr>
        <w:t>3</w:t>
      </w:r>
      <w:r>
        <w:rPr>
          <w:rFonts w:ascii="Arial" w:hAnsi="Arial" w:eastAsia="Arial" w:cs="Arial"/>
          <w:b w:val="0"/>
          <w:i w:val="0"/>
          <w:sz w:val="22"/>
        </w:rPr>
        <w:t>×0,9) = 291,6 A; ΔV ≈ 291,6(15×0,9 + 60×0,436) = 11,56 kV/fasa; eksak (fasor) |V</w:t>
      </w:r>
      <w:r>
        <w:rPr>
          <w:rFonts w:ascii="Arial" w:hAnsi="Arial" w:eastAsia="Arial" w:cs="Arial"/>
          <w:b w:val="0"/>
          <w:i w:val="0"/>
          <w:sz w:val="22"/>
          <w:vertAlign w:val="subscript"/>
        </w:rPr>
        <w:t>S</w:t>
      </w:r>
      <w:r>
        <w:rPr>
          <w:rFonts w:ascii="Arial" w:hAnsi="Arial" w:eastAsia="Arial" w:cs="Arial"/>
          <w:b w:val="0"/>
          <w:i w:val="0"/>
          <w:sz w:val="22"/>
        </w:rPr>
        <w:t>| = 88,86 kV/fasa = 153,9 kV antar-saluran; model π memberi 152,2 kV karena kapasitor ujung terima ikut memasok sebagian arus reaktif.</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Suku X sin φ biasanya dominan: beban induktif (sin φ &gt; 0) menjatuhkan tegangan lewat reaktansi, beban kapasitif (sin φ &lt; 0) justru menaikkannya. Itulah dua kesimpulan praktis: perbaiki faktor daya beban, atau pasang kapasitor di ujung terima, dan tegangan ujung naik tanpa mengubah saluran.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ΔV</w:t>
      </w:r>
      <w:r>
        <w:rPr>
          <w:rFonts w:ascii="Arial" w:hAnsi="Arial" w:eastAsia="Arial" w:cs="Arial"/>
          <w:b w:val="0"/>
          <w:i w:val="0"/>
          <w:sz w:val="21"/>
        </w:rPr>
        <w:t>: Jatuh tegangan per fasa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Arus saluran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φ</w:t>
      </w:r>
      <w:r>
        <w:rPr>
          <w:rFonts w:ascii="Arial" w:hAnsi="Arial" w:eastAsia="Arial" w:cs="Arial"/>
          <w:b w:val="0"/>
          <w:i w:val="0"/>
          <w:sz w:val="21"/>
        </w:rPr>
        <w:t>: Sudut faktor daya beban (+ tertinggal)</w:t>
      </w:r>
    </w:p>
    <w:p>
      <w:pPr>
        <w:keepNext/>
        <w:spacing w:before="200" w:after="80" w:line="276" w:lineRule="auto"/>
      </w:pPr>
      <w:r>
        <w:rPr>
          <w:rFonts w:ascii="Arial" w:hAnsi="Arial" w:eastAsia="Arial" w:cs="Arial"/>
          <w:b/>
          <w:i w:val="0"/>
          <w:color w:val="2E4A7A"/>
          <w:sz w:val="24"/>
        </w:rPr>
        <w:t>Aliran Daya Aktif dan Reaktif Melalui Reaktansi</w:t>
      </w:r>
    </w:p>
    <w:p>
      <w:pPr>
        <w:keepLines/>
        <w:tabs>
          <w:tab w:pos="8787" w:val="right"/>
        </w:tabs>
        <w:spacing w:line="360" w:lineRule="auto" w:after="120"/>
        <w:ind w:left="283"/>
      </w:pPr>
      <w:r>
        <w:rPr>
          <w:rFonts w:ascii="Arial" w:hAnsi="Arial" w:eastAsia="Arial" w:cs="Arial"/>
          <w:b w:val="0"/>
          <w:i w:val="0"/>
          <w:sz w:val="22"/>
        </w:rPr>
        <w:t>P = (V</w:t>
      </w:r>
      <w:r>
        <w:rPr>
          <w:rFonts w:ascii="Arial" w:hAnsi="Arial" w:eastAsia="Arial" w:cs="Arial"/>
          <w:b w:val="0"/>
          <w:i w:val="0"/>
          <w:sz w:val="22"/>
          <w:vertAlign w:val="subscript"/>
        </w:rPr>
        <w:t>S</w:t>
      </w:r>
      <w:r>
        <w:rPr>
          <w:rFonts w:ascii="Arial" w:hAnsi="Arial" w:eastAsia="Arial" w:cs="Arial"/>
          <w:b w:val="0"/>
          <w:i w:val="0"/>
          <w:sz w:val="22"/>
        </w:rPr>
        <w:t xml:space="preserve"> V</w:t>
      </w:r>
      <w:r>
        <w:rPr>
          <w:rFonts w:ascii="Arial" w:hAnsi="Arial" w:eastAsia="Arial" w:cs="Arial"/>
          <w:b w:val="0"/>
          <w:i w:val="0"/>
          <w:sz w:val="22"/>
          <w:vertAlign w:val="subscript"/>
        </w:rPr>
        <w:t>R</w:t>
      </w:r>
      <w:r>
        <w:rPr>
          <w:rFonts w:ascii="Arial" w:hAnsi="Arial" w:eastAsia="Arial" w:cs="Arial"/>
          <w:b w:val="0"/>
          <w:i w:val="0"/>
          <w:sz w:val="22"/>
        </w:rPr>
        <w:t>)/X sin δ, Q</w:t>
      </w:r>
      <w:r>
        <w:rPr>
          <w:rFonts w:ascii="Arial" w:hAnsi="Arial" w:eastAsia="Arial" w:cs="Arial"/>
          <w:b w:val="0"/>
          <w:i w:val="0"/>
          <w:sz w:val="22"/>
          <w:vertAlign w:val="subscript"/>
        </w:rPr>
        <w:t>R</w:t>
      </w:r>
      <w:r>
        <w:rPr>
          <w:rFonts w:ascii="Arial" w:hAnsi="Arial" w:eastAsia="Arial" w:cs="Arial"/>
          <w:b w:val="0"/>
          <w:i w:val="0"/>
          <w:sz w:val="22"/>
        </w:rPr>
        <w:t xml:space="preserve"> = (V</w:t>
      </w:r>
      <w:r>
        <w:rPr>
          <w:rFonts w:ascii="Arial" w:hAnsi="Arial" w:eastAsia="Arial" w:cs="Arial"/>
          <w:b w:val="0"/>
          <w:i w:val="0"/>
          <w:sz w:val="22"/>
          <w:vertAlign w:val="subscript"/>
        </w:rPr>
        <w:t>S</w:t>
      </w:r>
      <w:r>
        <w:rPr>
          <w:rFonts w:ascii="Arial" w:hAnsi="Arial" w:eastAsia="Arial" w:cs="Arial"/>
          <w:b w:val="0"/>
          <w:i w:val="0"/>
          <w:sz w:val="22"/>
        </w:rPr>
        <w:t xml:space="preserve"> V</w:t>
      </w:r>
      <w:r>
        <w:rPr>
          <w:rFonts w:ascii="Arial" w:hAnsi="Arial" w:eastAsia="Arial" w:cs="Arial"/>
          <w:b w:val="0"/>
          <w:i w:val="0"/>
          <w:sz w:val="22"/>
          <w:vertAlign w:val="subscript"/>
        </w:rPr>
        <w:t>R</w:t>
      </w:r>
      <w:r>
        <w:rPr>
          <w:rFonts w:ascii="Arial" w:hAnsi="Arial" w:eastAsia="Arial" w:cs="Arial"/>
          <w:b w:val="0"/>
          <w:i w:val="0"/>
          <w:sz w:val="22"/>
        </w:rPr>
        <w:t xml:space="preserve"> cos δ − V</w:t>
      </w:r>
      <w:r>
        <w:rPr>
          <w:rFonts w:ascii="Arial" w:hAnsi="Arial" w:eastAsia="Arial" w:cs="Arial"/>
          <w:b w:val="0"/>
          <w:i w:val="0"/>
          <w:sz w:val="22"/>
          <w:vertAlign w:val="subscript"/>
        </w:rPr>
        <w:t>R</w:t>
      </w:r>
      <w:r>
        <w:rPr>
          <w:rFonts w:ascii="Arial" w:hAnsi="Arial" w:eastAsia="Arial" w:cs="Arial"/>
          <w:b w:val="0"/>
          <w:i w:val="0"/>
          <w:sz w:val="22"/>
          <w:vertAlign w:val="superscript"/>
        </w:rPr>
        <w:t>2</w:t>
      </w:r>
      <w:r>
        <w:rPr>
          <w:rFonts w:ascii="Arial" w:hAnsi="Arial" w:eastAsia="Arial" w:cs="Arial"/>
          <w:b w:val="0"/>
          <w:i w:val="0"/>
          <w:sz w:val="22"/>
        </w:rPr>
        <w:t>)/X, P</w:t>
      </w:r>
      <w:r>
        <w:rPr>
          <w:rFonts w:ascii="Arial" w:hAnsi="Arial" w:eastAsia="Arial" w:cs="Arial"/>
          <w:b w:val="0"/>
          <w:i w:val="0"/>
          <w:sz w:val="22"/>
          <w:vertAlign w:val="subscript"/>
        </w:rPr>
        <w:t>maks</w:t>
      </w:r>
      <w:r>
        <w:rPr>
          <w:rFonts w:ascii="Arial" w:hAnsi="Arial" w:eastAsia="Arial" w:cs="Arial"/>
          <w:b w:val="0"/>
          <w:i w:val="0"/>
          <w:sz w:val="22"/>
        </w:rPr>
        <w:t xml:space="preserve"> = (V</w:t>
      </w:r>
      <w:r>
        <w:rPr>
          <w:rFonts w:ascii="Arial" w:hAnsi="Arial" w:eastAsia="Arial" w:cs="Arial"/>
          <w:b w:val="0"/>
          <w:i w:val="0"/>
          <w:sz w:val="22"/>
          <w:vertAlign w:val="subscript"/>
        </w:rPr>
        <w:t>S</w:t>
      </w:r>
      <w:r>
        <w:rPr>
          <w:rFonts w:ascii="Arial" w:hAnsi="Arial" w:eastAsia="Arial" w:cs="Arial"/>
          <w:b w:val="0"/>
          <w:i w:val="0"/>
          <w:sz w:val="22"/>
        </w:rPr>
        <w:t xml:space="preserve"> V</w:t>
      </w:r>
      <w:r>
        <w:rPr>
          <w:rFonts w:ascii="Arial" w:hAnsi="Arial" w:eastAsia="Arial" w:cs="Arial"/>
          <w:b w:val="0"/>
          <w:i w:val="0"/>
          <w:sz w:val="22"/>
          <w:vertAlign w:val="subscript"/>
        </w:rPr>
        <w:t>R</w:t>
      </w:r>
      <w:r>
        <w:rPr>
          <w:rFonts w:ascii="Arial" w:hAnsi="Arial" w:eastAsia="Arial" w:cs="Arial"/>
          <w:b w:val="0"/>
          <w:i w:val="0"/>
          <w:sz w:val="22"/>
        </w:rPr>
        <w:t>)/X (δ = 90</w:t>
      </w:r>
      <w:r>
        <w:rPr>
          <w:rFonts w:ascii="Arial" w:hAnsi="Arial" w:eastAsia="Arial" w:cs="Arial"/>
          <w:b w:val="0"/>
          <w:i w:val="0"/>
          <w:sz w:val="22"/>
          <w:vertAlign w:val="superscript"/>
        </w:rPr>
        <w:t>°</w:t>
      </w:r>
      <w:r>
        <w:rPr>
          <w:rFonts w:ascii="Arial" w:hAnsi="Arial" w:eastAsia="Arial" w:cs="Arial"/>
          <w:b w:val="0"/>
          <w:i w:val="0"/>
          <w:sz w:val="22"/>
        </w:rPr>
        <w:t>)</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Dengan V dalam kV antar-saluran dan X dalam Ω, P langsung dalam MW. Saluran contoh (R diabaikan): P</w:t>
      </w:r>
      <w:r>
        <w:rPr>
          <w:rFonts w:ascii="Arial" w:hAnsi="Arial" w:eastAsia="Arial" w:cs="Arial"/>
          <w:b w:val="0"/>
          <w:i w:val="0"/>
          <w:sz w:val="22"/>
          <w:vertAlign w:val="subscript"/>
        </w:rPr>
        <w:t>maks</w:t>
      </w:r>
      <w:r>
        <w:rPr>
          <w:rFonts w:ascii="Arial" w:hAnsi="Arial" w:eastAsia="Arial" w:cs="Arial"/>
          <w:b w:val="0"/>
          <w:i w:val="0"/>
          <w:sz w:val="22"/>
        </w:rPr>
        <w:t xml:space="preserve"> = 132×152,2/60 = 335 MW; beban 60 MW berarti  sin δ = 0,179, δ ≈ 10,3</w:t>
      </w:r>
      <w:r>
        <w:rPr>
          <w:rFonts w:ascii="Arial" w:hAnsi="Arial" w:eastAsia="Arial" w:cs="Arial"/>
          <w:b w:val="0"/>
          <w:i w:val="0"/>
          <w:sz w:val="22"/>
          <w:vertAlign w:val="superscript"/>
        </w:rPr>
        <w:t>°</w:t>
      </w:r>
      <w:r>
        <w:rPr>
          <w:rFonts w:ascii="Arial" w:hAnsi="Arial" w:eastAsia="Arial" w:cs="Arial"/>
          <w:b w:val="0"/>
          <w:i w:val="0"/>
          <w:sz w:val="22"/>
        </w:rPr>
        <w:t>, sesuai Gambar 2.</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Dua fakta paling penting sistem tenaga tersembunyi di sini: daya aktif mengalir dari tegangan yang </w:t>
      </w:r>
      <w:r>
        <w:rPr>
          <w:rFonts w:ascii="Arial" w:hAnsi="Arial" w:eastAsia="Arial" w:cs="Arial"/>
          <w:b w:val="0"/>
          <w:i/>
          <w:sz w:val="22"/>
        </w:rPr>
        <w:t>mendahului</w:t>
      </w:r>
      <w:r>
        <w:rPr>
          <w:rFonts w:ascii="Arial" w:hAnsi="Arial" w:eastAsia="Arial" w:cs="Arial"/>
          <w:b w:val="0"/>
          <w:i w:val="0"/>
          <w:sz w:val="22"/>
        </w:rPr>
        <w:t xml:space="preserve"> ke yang tertinggal (sudut δ), sedangkan daya reaktif mengalir dari tegangan yang </w:t>
      </w:r>
      <w:r>
        <w:rPr>
          <w:rFonts w:ascii="Arial" w:hAnsi="Arial" w:eastAsia="Arial" w:cs="Arial"/>
          <w:b w:val="0"/>
          <w:i/>
          <w:sz w:val="22"/>
        </w:rPr>
        <w:t>lebih tinggi</w:t>
      </w:r>
      <w:r>
        <w:rPr>
          <w:rFonts w:ascii="Arial" w:hAnsi="Arial" w:eastAsia="Arial" w:cs="Arial"/>
          <w:b w:val="0"/>
          <w:i w:val="0"/>
          <w:sz w:val="22"/>
        </w:rPr>
        <w:t xml:space="preserve"> ke yang lebih rendah. Batas δ = 90° adalah batas kestabilan statis; praktik menjaga δ di bawah ±30–40° (Bagian 05).</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w:t>
      </w:r>
      <w:r>
        <w:rPr>
          <w:rFonts w:ascii="Arial" w:hAnsi="Arial" w:eastAsia="Arial" w:cs="Arial"/>
          <w:b w:val="0"/>
          <w:i w:val="0"/>
          <w:sz w:val="21"/>
        </w:rPr>
        <w:t>: Sudut daya: sudut VS terhadap VR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val="0"/>
          <w:i w:val="0"/>
          <w:sz w:val="21"/>
        </w:rPr>
        <w:t>: Reaktansi seri saluran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Q</w:t>
      </w:r>
      <w:r>
        <w:rPr>
          <w:rFonts w:ascii="Arial" w:hAnsi="Arial" w:eastAsia="Arial" w:cs="Arial"/>
          <w:b/>
          <w:i w:val="0"/>
          <w:sz w:val="21"/>
          <w:vertAlign w:val="subscript"/>
        </w:rPr>
        <w:t>R</w:t>
      </w:r>
      <w:r>
        <w:rPr>
          <w:rFonts w:ascii="Arial" w:hAnsi="Arial" w:eastAsia="Arial" w:cs="Arial"/>
          <w:b w:val="0"/>
          <w:i w:val="0"/>
          <w:sz w:val="21"/>
        </w:rPr>
        <w:t>: Daya reaktif yang diterima ujung terima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 Mengikuti Sudut: </w:t>
      </w:r>
      <w:r>
        <w:rPr>
          <w:rFonts w:ascii="Arial" w:hAnsi="Arial" w:eastAsia="Arial" w:cs="Arial"/>
          <w:b w:val="0"/>
          <w:i w:val="0"/>
          <w:sz w:val="22"/>
        </w:rPr>
        <w:t xml:space="preserve">Generator yang 'didorong' turbin memajukan sudut rotornya, dan daya mengalir ke rel yang tertinggal. Sudut daya adalah 'tekanan' aliran P. </w:t>
      </w:r>
      <w:r>
        <w:rPr>
          <w:rFonts w:ascii="Arial" w:hAnsi="Arial" w:eastAsia="Arial" w:cs="Arial"/>
          <w:b w:val="0"/>
          <w:i/>
          <w:sz w:val="22"/>
        </w:rPr>
        <w:t>P ∝ sin δ</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Q Mengikuti Tegangan: </w:t>
      </w:r>
      <w:r>
        <w:rPr>
          <w:rFonts w:ascii="Arial" w:hAnsi="Arial" w:eastAsia="Arial" w:cs="Arial"/>
          <w:b w:val="0"/>
          <w:i w:val="0"/>
          <w:sz w:val="22"/>
        </w:rPr>
        <w:t xml:space="preserve">Menaikkan eksitasi generator menaikkan tegangannya, dan Q mengalir keluar. Q sulit dikirim jauh karena setiap X memakannya (I²X); Q harus dipasok dekat beban. </w:t>
      </w:r>
      <w:r>
        <w:rPr>
          <w:rFonts w:ascii="Arial" w:hAnsi="Arial" w:eastAsia="Arial" w:cs="Arial"/>
          <w:b w:val="0"/>
          <w:i/>
          <w:sz w:val="22"/>
        </w:rPr>
        <w:t>Q ∝ Δ|V|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Beban Induktif: </w:t>
      </w:r>
      <w:r>
        <w:rPr>
          <w:rFonts w:ascii="Arial" w:hAnsi="Arial" w:eastAsia="Arial" w:cs="Arial"/>
          <w:b w:val="0"/>
          <w:i w:val="0"/>
          <w:sz w:val="22"/>
        </w:rPr>
        <w:t>Motor dan trafo menarik Q melalui saluran, sehingga X sin φ menjatuhkan tegangan. Tegangan ujung terima 'melorot' di jam puncak beban industri.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Beban Kapasitif: </w:t>
      </w:r>
      <w:r>
        <w:rPr>
          <w:rFonts w:ascii="Arial" w:hAnsi="Arial" w:eastAsia="Arial" w:cs="Arial"/>
          <w:b w:val="0"/>
          <w:i w:val="0"/>
          <w:sz w:val="22"/>
        </w:rPr>
        <w:t>Kabel panjang, saluran tanpa beban, bank kapasitor berlebih: sin φ negatif, tegangan ujung naik, bisa melampaui batas isolasi peralatan (Bagian 04).</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Konvensi: </w:t>
      </w:r>
      <w:r>
        <w:rPr>
          <w:rFonts w:ascii="Arial" w:hAnsi="Arial" w:eastAsia="Arial" w:cs="Arial"/>
          <w:b w:val="0"/>
          <w:i w:val="0"/>
          <w:sz w:val="22"/>
        </w:rPr>
        <w:t>Semua fasor per fasa, V</w:t>
      </w:r>
      <w:r>
        <w:rPr>
          <w:rFonts w:ascii="Arial" w:hAnsi="Arial" w:eastAsia="Arial" w:cs="Arial"/>
          <w:b w:val="0"/>
          <w:i w:val="0"/>
          <w:sz w:val="22"/>
          <w:vertAlign w:val="subscript"/>
        </w:rPr>
        <w:t>R</w:t>
      </w:r>
      <w:r>
        <w:rPr>
          <w:rFonts w:ascii="Arial" w:hAnsi="Arial" w:eastAsia="Arial" w:cs="Arial"/>
          <w:b w:val="0"/>
          <w:i w:val="0"/>
          <w:sz w:val="22"/>
        </w:rPr>
        <w:t xml:space="preserve"> acuan 0°; untuk antar-saluran kalikan √3. Arus positif keluar dari ujung terima menuju beban; Q positif induktif.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Aliran Daya Sistem: </w:t>
      </w:r>
      <w:r>
        <w:rPr>
          <w:rFonts w:ascii="Arial" w:hAnsi="Arial" w:eastAsia="Arial" w:cs="Arial"/>
          <w:b w:val="0"/>
          <w:i w:val="0"/>
          <w:sz w:val="22"/>
        </w:rPr>
        <w:t>Pada jaringan bersimpul banyak, Persamaan (4) ditulis untuk tiap cabang dan diselesaikan iteratif (Newton–Raphson); itulah program load flow pada Pertemuan 15.</w:t>
      </w:r>
    </w:p>
    <w:p>
      <w:pPr>
        <w:keepNext/>
        <w:spacing w:after="200" w:line="276" w:lineRule="auto"/>
        <w:jc w:val="center"/>
      </w:pPr>
      <w:r>
        <w:rPr>
          <w:rFonts w:ascii="Arial" w:hAnsi="Arial" w:eastAsia="Arial" w:cs="Arial"/>
          <w:b/>
          <w:i w:val="0"/>
          <w:sz w:val="20"/>
        </w:rPr>
        <w:t>Tabel 2. Beban di ujung terima (132 kV): I (A), ΔV pendekatan (kV/fasa), |VS| model π (kV), δ, Rugi (MW).</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Beban di ujung terima (132 kV)</w:t>
            </w:r>
          </w:p>
        </w:tc>
        <w:tc>
          <w:tcPr>
            <w:tcW w:type="dxa" w:w="1464"/>
            <w:shd w:val="clear" w:fill="DCE6F1"/>
          </w:tcPr>
          <w:p>
            <w:pPr>
              <w:spacing w:after="0"/>
            </w:pPr>
            <w:r>
              <w:rPr>
                <w:rFonts w:ascii="Arial" w:hAnsi="Arial" w:eastAsia="Arial" w:cs="Arial"/>
                <w:b/>
                <w:i w:val="0"/>
                <w:sz w:val="18"/>
              </w:rPr>
              <w:t>I (A)</w:t>
            </w:r>
          </w:p>
        </w:tc>
        <w:tc>
          <w:tcPr>
            <w:tcW w:type="dxa" w:w="1464"/>
            <w:shd w:val="clear" w:fill="DCE6F1"/>
          </w:tcPr>
          <w:p>
            <w:pPr>
              <w:spacing w:after="0"/>
            </w:pPr>
            <w:r>
              <w:rPr>
                <w:rFonts w:ascii="Arial" w:hAnsi="Arial" w:eastAsia="Arial" w:cs="Arial"/>
                <w:b/>
                <w:i w:val="0"/>
                <w:sz w:val="18"/>
              </w:rPr>
              <w:t>ΔV pendekatan (kV/fasa)</w:t>
            </w:r>
          </w:p>
        </w:tc>
        <w:tc>
          <w:tcPr>
            <w:tcW w:type="dxa" w:w="1464"/>
            <w:shd w:val="clear" w:fill="DCE6F1"/>
          </w:tcPr>
          <w:p>
            <w:pPr>
              <w:spacing w:after="0"/>
            </w:pPr>
            <w:r>
              <w:rPr>
                <w:rFonts w:ascii="Arial" w:hAnsi="Arial" w:eastAsia="Arial" w:cs="Arial"/>
                <w:b/>
                <w:i w:val="0"/>
                <w:sz w:val="18"/>
              </w:rPr>
              <w:t>|V</w:t>
            </w:r>
            <w:r>
              <w:rPr>
                <w:rFonts w:ascii="Arial" w:hAnsi="Arial" w:eastAsia="Arial" w:cs="Arial"/>
                <w:b/>
                <w:i w:val="0"/>
                <w:sz w:val="18"/>
                <w:vertAlign w:val="subscript"/>
              </w:rPr>
              <w:t>S</w:t>
            </w:r>
            <w:r>
              <w:rPr>
                <w:rFonts w:ascii="Arial" w:hAnsi="Arial" w:eastAsia="Arial" w:cs="Arial"/>
                <w:b/>
                <w:i w:val="0"/>
                <w:sz w:val="18"/>
              </w:rPr>
              <w:t>| model π (kV)</w:t>
            </w:r>
          </w:p>
        </w:tc>
        <w:tc>
          <w:tcPr>
            <w:tcW w:type="dxa" w:w="1464"/>
            <w:shd w:val="clear" w:fill="DCE6F1"/>
          </w:tcPr>
          <w:p>
            <w:pPr>
              <w:spacing w:after="0"/>
            </w:pPr>
            <w:r>
              <w:rPr>
                <w:rFonts w:ascii="Arial" w:hAnsi="Arial" w:eastAsia="Arial" w:cs="Arial"/>
                <w:b/>
                <w:i w:val="0"/>
                <w:sz w:val="18"/>
              </w:rPr>
              <w:t>δ</w:t>
            </w:r>
          </w:p>
        </w:tc>
        <w:tc>
          <w:tcPr>
            <w:tcW w:type="dxa" w:w="1464"/>
            <w:shd w:val="clear" w:fill="DCE6F1"/>
          </w:tcPr>
          <w:p>
            <w:pPr>
              <w:spacing w:after="0"/>
            </w:pPr>
            <w:r>
              <w:rPr>
                <w:rFonts w:ascii="Arial" w:hAnsi="Arial" w:eastAsia="Arial" w:cs="Arial"/>
                <w:b/>
                <w:i w:val="0"/>
                <w:sz w:val="18"/>
              </w:rPr>
              <w:t>Rugi (MW)</w:t>
            </w:r>
          </w:p>
        </w:tc>
      </w:tr>
      <w:tr>
        <w:tc>
          <w:tcPr>
            <w:tcW w:type="dxa" w:w="1464"/>
          </w:tcPr>
          <w:p>
            <w:pPr>
              <w:spacing w:after="0"/>
            </w:pPr>
            <w:r>
              <w:rPr>
                <w:rFonts w:ascii="Arial" w:hAnsi="Arial" w:eastAsia="Arial" w:cs="Arial"/>
                <w:b w:val="0"/>
                <w:i w:val="0"/>
                <w:sz w:val="18"/>
              </w:rPr>
              <w:t>30 MW, pf 0.90</w:t>
            </w:r>
          </w:p>
        </w:tc>
        <w:tc>
          <w:tcPr>
            <w:tcW w:type="dxa" w:w="1464"/>
          </w:tcPr>
          <w:p>
            <w:pPr>
              <w:spacing w:after="0"/>
            </w:pPr>
            <w:r>
              <w:rPr>
                <w:rFonts w:ascii="Arial" w:hAnsi="Arial" w:eastAsia="Arial" w:cs="Arial"/>
                <w:b w:val="0"/>
                <w:i w:val="0"/>
                <w:sz w:val="18"/>
              </w:rPr>
              <w:t>146</w:t>
            </w:r>
          </w:p>
        </w:tc>
        <w:tc>
          <w:tcPr>
            <w:tcW w:type="dxa" w:w="1464"/>
          </w:tcPr>
          <w:p>
            <w:pPr>
              <w:spacing w:after="0"/>
            </w:pPr>
            <w:r>
              <w:rPr>
                <w:rFonts w:ascii="Arial" w:hAnsi="Arial" w:eastAsia="Arial" w:cs="Arial"/>
                <w:b w:val="0"/>
                <w:i w:val="0"/>
                <w:sz w:val="18"/>
              </w:rPr>
              <w:t>5,78</w:t>
            </w:r>
          </w:p>
        </w:tc>
        <w:tc>
          <w:tcPr>
            <w:tcW w:type="dxa" w:w="1464"/>
          </w:tcPr>
          <w:p>
            <w:pPr>
              <w:spacing w:after="0"/>
            </w:pPr>
            <w:r>
              <w:rPr>
                <w:rFonts w:ascii="Arial" w:hAnsi="Arial" w:eastAsia="Arial" w:cs="Arial"/>
                <w:b w:val="0"/>
                <w:i w:val="0"/>
                <w:sz w:val="18"/>
              </w:rPr>
              <w:t>140,8</w:t>
            </w:r>
          </w:p>
        </w:tc>
        <w:tc>
          <w:tcPr>
            <w:tcW w:type="dxa" w:w="1464"/>
          </w:tcPr>
          <w:p>
            <w:pPr>
              <w:spacing w:after="0"/>
            </w:pPr>
            <w:r>
              <w:rPr>
                <w:rFonts w:ascii="Arial" w:hAnsi="Arial" w:eastAsia="Arial" w:cs="Arial"/>
                <w:b w:val="0"/>
                <w:i w:val="0"/>
                <w:sz w:val="18"/>
              </w:rPr>
              <w:t>5,1°</w:t>
            </w:r>
          </w:p>
        </w:tc>
        <w:tc>
          <w:tcPr>
            <w:tcW w:type="dxa" w:w="1464"/>
          </w:tcPr>
          <w:p>
            <w:pPr>
              <w:spacing w:after="0"/>
            </w:pPr>
            <w:r>
              <w:rPr>
                <w:rFonts w:ascii="Arial" w:hAnsi="Arial" w:eastAsia="Arial" w:cs="Arial"/>
                <w:b w:val="0"/>
                <w:i w:val="0"/>
                <w:sz w:val="18"/>
              </w:rPr>
              <w:t>0,96</w:t>
            </w:r>
          </w:p>
        </w:tc>
      </w:tr>
      <w:tr>
        <w:tc>
          <w:tcPr>
            <w:tcW w:type="dxa" w:w="1464"/>
          </w:tcPr>
          <w:p>
            <w:pPr>
              <w:spacing w:after="0"/>
            </w:pPr>
            <w:r>
              <w:rPr>
                <w:rFonts w:ascii="Arial" w:hAnsi="Arial" w:eastAsia="Arial" w:cs="Arial"/>
                <w:b w:val="0"/>
                <w:i w:val="0"/>
                <w:sz w:val="18"/>
              </w:rPr>
              <w:t>60 MW, pf 0.90</w:t>
            </w:r>
          </w:p>
        </w:tc>
        <w:tc>
          <w:tcPr>
            <w:tcW w:type="dxa" w:w="1464"/>
          </w:tcPr>
          <w:p>
            <w:pPr>
              <w:spacing w:after="0"/>
            </w:pPr>
            <w:r>
              <w:rPr>
                <w:rFonts w:ascii="Arial" w:hAnsi="Arial" w:eastAsia="Arial" w:cs="Arial"/>
                <w:b w:val="0"/>
                <w:i w:val="0"/>
                <w:sz w:val="18"/>
              </w:rPr>
              <w:t>292</w:t>
            </w:r>
          </w:p>
        </w:tc>
        <w:tc>
          <w:tcPr>
            <w:tcW w:type="dxa" w:w="1464"/>
          </w:tcPr>
          <w:p>
            <w:pPr>
              <w:spacing w:after="0"/>
            </w:pPr>
            <w:r>
              <w:rPr>
                <w:rFonts w:ascii="Arial" w:hAnsi="Arial" w:eastAsia="Arial" w:cs="Arial"/>
                <w:b w:val="0"/>
                <w:i w:val="0"/>
                <w:sz w:val="18"/>
              </w:rPr>
              <w:t>11,56</w:t>
            </w:r>
          </w:p>
        </w:tc>
        <w:tc>
          <w:tcPr>
            <w:tcW w:type="dxa" w:w="1464"/>
          </w:tcPr>
          <w:p>
            <w:pPr>
              <w:spacing w:after="0"/>
            </w:pPr>
            <w:r>
              <w:rPr>
                <w:rFonts w:ascii="Arial" w:hAnsi="Arial" w:eastAsia="Arial" w:cs="Arial"/>
                <w:b w:val="0"/>
                <w:i w:val="0"/>
                <w:sz w:val="18"/>
              </w:rPr>
              <w:t>152,2</w:t>
            </w:r>
          </w:p>
        </w:tc>
        <w:tc>
          <w:tcPr>
            <w:tcW w:type="dxa" w:w="1464"/>
          </w:tcPr>
          <w:p>
            <w:pPr>
              <w:spacing w:after="0"/>
            </w:pPr>
            <w:r>
              <w:rPr>
                <w:rFonts w:ascii="Arial" w:hAnsi="Arial" w:eastAsia="Arial" w:cs="Arial"/>
                <w:b w:val="0"/>
                <w:i w:val="0"/>
                <w:sz w:val="18"/>
              </w:rPr>
              <w:t>9,2°</w:t>
            </w:r>
          </w:p>
        </w:tc>
        <w:tc>
          <w:tcPr>
            <w:tcW w:type="dxa" w:w="1464"/>
          </w:tcPr>
          <w:p>
            <w:pPr>
              <w:spacing w:after="0"/>
            </w:pPr>
            <w:r>
              <w:rPr>
                <w:rFonts w:ascii="Arial" w:hAnsi="Arial" w:eastAsia="Arial" w:cs="Arial"/>
                <w:b w:val="0"/>
                <w:i w:val="0"/>
                <w:sz w:val="18"/>
              </w:rPr>
              <w:t>3,83</w:t>
            </w:r>
          </w:p>
        </w:tc>
      </w:tr>
      <w:tr>
        <w:tc>
          <w:tcPr>
            <w:tcW w:type="dxa" w:w="1464"/>
          </w:tcPr>
          <w:p>
            <w:pPr>
              <w:spacing w:after="0"/>
            </w:pPr>
            <w:r>
              <w:rPr>
                <w:rFonts w:ascii="Arial" w:hAnsi="Arial" w:eastAsia="Arial" w:cs="Arial"/>
                <w:b w:val="0"/>
                <w:i w:val="0"/>
                <w:sz w:val="18"/>
              </w:rPr>
              <w:t>60 MW, pf 0.80</w:t>
            </w:r>
          </w:p>
        </w:tc>
        <w:tc>
          <w:tcPr>
            <w:tcW w:type="dxa" w:w="1464"/>
          </w:tcPr>
          <w:p>
            <w:pPr>
              <w:spacing w:after="0"/>
            </w:pPr>
            <w:r>
              <w:rPr>
                <w:rFonts w:ascii="Arial" w:hAnsi="Arial" w:eastAsia="Arial" w:cs="Arial"/>
                <w:b w:val="0"/>
                <w:i w:val="0"/>
                <w:sz w:val="18"/>
              </w:rPr>
              <w:t>328</w:t>
            </w:r>
          </w:p>
        </w:tc>
        <w:tc>
          <w:tcPr>
            <w:tcW w:type="dxa" w:w="1464"/>
          </w:tcPr>
          <w:p>
            <w:pPr>
              <w:spacing w:after="0"/>
            </w:pPr>
            <w:r>
              <w:rPr>
                <w:rFonts w:ascii="Arial" w:hAnsi="Arial" w:eastAsia="Arial" w:cs="Arial"/>
                <w:b w:val="0"/>
                <w:i w:val="0"/>
                <w:sz w:val="18"/>
              </w:rPr>
              <w:t>15,75</w:t>
            </w:r>
          </w:p>
        </w:tc>
        <w:tc>
          <w:tcPr>
            <w:tcW w:type="dxa" w:w="1464"/>
          </w:tcPr>
          <w:p>
            <w:pPr>
              <w:spacing w:after="0"/>
            </w:pPr>
            <w:r>
              <w:rPr>
                <w:rFonts w:ascii="Arial" w:hAnsi="Arial" w:eastAsia="Arial" w:cs="Arial"/>
                <w:b w:val="0"/>
                <w:i w:val="0"/>
                <w:sz w:val="18"/>
              </w:rPr>
              <w:t>159,1</w:t>
            </w:r>
          </w:p>
        </w:tc>
        <w:tc>
          <w:tcPr>
            <w:tcW w:type="dxa" w:w="1464"/>
          </w:tcPr>
          <w:p>
            <w:pPr>
              <w:spacing w:after="0"/>
            </w:pPr>
            <w:r>
              <w:rPr>
                <w:rFonts w:ascii="Arial" w:hAnsi="Arial" w:eastAsia="Arial" w:cs="Arial"/>
                <w:b w:val="0"/>
                <w:i w:val="0"/>
                <w:sz w:val="18"/>
              </w:rPr>
              <w:t>8,2°</w:t>
            </w:r>
          </w:p>
        </w:tc>
        <w:tc>
          <w:tcPr>
            <w:tcW w:type="dxa" w:w="1464"/>
          </w:tcPr>
          <w:p>
            <w:pPr>
              <w:spacing w:after="0"/>
            </w:pPr>
            <w:r>
              <w:rPr>
                <w:rFonts w:ascii="Arial" w:hAnsi="Arial" w:eastAsia="Arial" w:cs="Arial"/>
                <w:b w:val="0"/>
                <w:i w:val="0"/>
                <w:sz w:val="18"/>
              </w:rPr>
              <w:t>4,84</w:t>
            </w:r>
          </w:p>
        </w:tc>
      </w:tr>
      <w:tr>
        <w:tc>
          <w:tcPr>
            <w:tcW w:type="dxa" w:w="1464"/>
          </w:tcPr>
          <w:p>
            <w:pPr>
              <w:spacing w:after="0"/>
            </w:pPr>
            <w:r>
              <w:rPr>
                <w:rFonts w:ascii="Arial" w:hAnsi="Arial" w:eastAsia="Arial" w:cs="Arial"/>
                <w:b w:val="0"/>
                <w:i w:val="0"/>
                <w:sz w:val="18"/>
              </w:rPr>
              <w:t>60 MW, pf 1.00</w:t>
            </w:r>
          </w:p>
        </w:tc>
        <w:tc>
          <w:tcPr>
            <w:tcW w:type="dxa" w:w="1464"/>
          </w:tcPr>
          <w:p>
            <w:pPr>
              <w:spacing w:after="0"/>
            </w:pPr>
            <w:r>
              <w:rPr>
                <w:rFonts w:ascii="Arial" w:hAnsi="Arial" w:eastAsia="Arial" w:cs="Arial"/>
                <w:b w:val="0"/>
                <w:i w:val="0"/>
                <w:sz w:val="18"/>
              </w:rPr>
              <w:t>262</w:t>
            </w:r>
          </w:p>
        </w:tc>
        <w:tc>
          <w:tcPr>
            <w:tcW w:type="dxa" w:w="1464"/>
          </w:tcPr>
          <w:p>
            <w:pPr>
              <w:spacing w:after="0"/>
            </w:pPr>
            <w:r>
              <w:rPr>
                <w:rFonts w:ascii="Arial" w:hAnsi="Arial" w:eastAsia="Arial" w:cs="Arial"/>
                <w:b w:val="0"/>
                <w:i w:val="0"/>
                <w:sz w:val="18"/>
              </w:rPr>
              <w:t>3,94</w:t>
            </w:r>
          </w:p>
        </w:tc>
        <w:tc>
          <w:tcPr>
            <w:tcW w:type="dxa" w:w="1464"/>
          </w:tcPr>
          <w:p>
            <w:pPr>
              <w:spacing w:after="0"/>
            </w:pPr>
            <w:r>
              <w:rPr>
                <w:rFonts w:ascii="Arial" w:hAnsi="Arial" w:eastAsia="Arial" w:cs="Arial"/>
                <w:b w:val="0"/>
                <w:i w:val="0"/>
                <w:sz w:val="18"/>
              </w:rPr>
              <w:t>139,8</w:t>
            </w:r>
          </w:p>
        </w:tc>
        <w:tc>
          <w:tcPr>
            <w:tcW w:type="dxa" w:w="1464"/>
          </w:tcPr>
          <w:p>
            <w:pPr>
              <w:spacing w:after="0"/>
            </w:pPr>
            <w:r>
              <w:rPr>
                <w:rFonts w:ascii="Arial" w:hAnsi="Arial" w:eastAsia="Arial" w:cs="Arial"/>
                <w:b w:val="0"/>
                <w:i w:val="0"/>
                <w:sz w:val="18"/>
              </w:rPr>
              <w:t>11,4°</w:t>
            </w:r>
          </w:p>
        </w:tc>
        <w:tc>
          <w:tcPr>
            <w:tcW w:type="dxa" w:w="1464"/>
          </w:tcPr>
          <w:p>
            <w:pPr>
              <w:spacing w:after="0"/>
            </w:pPr>
            <w:r>
              <w:rPr>
                <w:rFonts w:ascii="Arial" w:hAnsi="Arial" w:eastAsia="Arial" w:cs="Arial"/>
                <w:b w:val="0"/>
                <w:i w:val="0"/>
                <w:sz w:val="18"/>
              </w:rPr>
              <w:t>3,10</w:t>
            </w:r>
          </w:p>
        </w:tc>
      </w:tr>
      <w:tr>
        <w:tc>
          <w:tcPr>
            <w:tcW w:type="dxa" w:w="1464"/>
          </w:tcPr>
          <w:p>
            <w:pPr>
              <w:spacing w:after="0"/>
            </w:pPr>
            <w:r>
              <w:rPr>
                <w:rFonts w:ascii="Arial" w:hAnsi="Arial" w:eastAsia="Arial" w:cs="Arial"/>
                <w:b w:val="0"/>
                <w:i w:val="0"/>
                <w:sz w:val="18"/>
              </w:rPr>
              <w:t>60 MW, pf -0.90 mendahului</w:t>
            </w:r>
          </w:p>
        </w:tc>
        <w:tc>
          <w:tcPr>
            <w:tcW w:type="dxa" w:w="1464"/>
          </w:tcPr>
          <w:p>
            <w:pPr>
              <w:spacing w:after="0"/>
            </w:pPr>
            <w:r>
              <w:rPr>
                <w:rFonts w:ascii="Arial" w:hAnsi="Arial" w:eastAsia="Arial" w:cs="Arial"/>
                <w:b w:val="0"/>
                <w:i w:val="0"/>
                <w:sz w:val="18"/>
              </w:rPr>
              <w:t>292</w:t>
            </w:r>
          </w:p>
        </w:tc>
        <w:tc>
          <w:tcPr>
            <w:tcW w:type="dxa" w:w="1464"/>
          </w:tcPr>
          <w:p>
            <w:pPr>
              <w:spacing w:after="0"/>
            </w:pPr>
            <w:r>
              <w:rPr>
                <w:rFonts w:ascii="Arial" w:hAnsi="Arial" w:eastAsia="Arial" w:cs="Arial"/>
                <w:b w:val="0"/>
                <w:i w:val="0"/>
                <w:sz w:val="18"/>
              </w:rPr>
              <w:t>-3,69</w:t>
            </w:r>
          </w:p>
        </w:tc>
        <w:tc>
          <w:tcPr>
            <w:tcW w:type="dxa" w:w="1464"/>
          </w:tcPr>
          <w:p>
            <w:pPr>
              <w:spacing w:after="0"/>
            </w:pPr>
            <w:r>
              <w:rPr>
                <w:rFonts w:ascii="Arial" w:hAnsi="Arial" w:eastAsia="Arial" w:cs="Arial"/>
                <w:b w:val="0"/>
                <w:i w:val="0"/>
                <w:sz w:val="18"/>
              </w:rPr>
              <w:t>127,7</w:t>
            </w:r>
          </w:p>
        </w:tc>
        <w:tc>
          <w:tcPr>
            <w:tcW w:type="dxa" w:w="1464"/>
          </w:tcPr>
          <w:p>
            <w:pPr>
              <w:spacing w:after="0"/>
            </w:pPr>
            <w:r>
              <w:rPr>
                <w:rFonts w:ascii="Arial" w:hAnsi="Arial" w:eastAsia="Arial" w:cs="Arial"/>
                <w:b w:val="0"/>
                <w:i w:val="0"/>
                <w:sz w:val="18"/>
              </w:rPr>
              <w:t>14,1°</w:t>
            </w:r>
          </w:p>
        </w:tc>
        <w:tc>
          <w:tcPr>
            <w:tcW w:type="dxa" w:w="1464"/>
          </w:tcPr>
          <w:p>
            <w:pPr>
              <w:spacing w:after="0"/>
            </w:pPr>
            <w:r>
              <w:rPr>
                <w:rFonts w:ascii="Arial" w:hAnsi="Arial" w:eastAsia="Arial" w:cs="Arial"/>
                <w:b w:val="0"/>
                <w:i w:val="0"/>
                <w:sz w:val="18"/>
              </w:rPr>
              <w:t>3,83</w:t>
            </w:r>
          </w:p>
        </w:tc>
      </w:tr>
      <w:tr>
        <w:tc>
          <w:tcPr>
            <w:tcW w:type="dxa" w:w="1464"/>
          </w:tcPr>
          <w:p>
            <w:pPr>
              <w:spacing w:after="0"/>
            </w:pPr>
            <w:r>
              <w:rPr>
                <w:rFonts w:ascii="Arial" w:hAnsi="Arial" w:eastAsia="Arial" w:cs="Arial"/>
                <w:b w:val="0"/>
                <w:i w:val="0"/>
                <w:sz w:val="18"/>
              </w:rPr>
              <w:t>100 MW, pf 0.90</w:t>
            </w:r>
          </w:p>
        </w:tc>
        <w:tc>
          <w:tcPr>
            <w:tcW w:type="dxa" w:w="1464"/>
          </w:tcPr>
          <w:p>
            <w:pPr>
              <w:spacing w:after="0"/>
            </w:pPr>
            <w:r>
              <w:rPr>
                <w:rFonts w:ascii="Arial" w:hAnsi="Arial" w:eastAsia="Arial" w:cs="Arial"/>
                <w:b w:val="0"/>
                <w:i w:val="0"/>
                <w:sz w:val="18"/>
              </w:rPr>
              <w:t>486</w:t>
            </w:r>
          </w:p>
        </w:tc>
        <w:tc>
          <w:tcPr>
            <w:tcW w:type="dxa" w:w="1464"/>
          </w:tcPr>
          <w:p>
            <w:pPr>
              <w:spacing w:after="0"/>
            </w:pPr>
            <w:r>
              <w:rPr>
                <w:rFonts w:ascii="Arial" w:hAnsi="Arial" w:eastAsia="Arial" w:cs="Arial"/>
                <w:b w:val="0"/>
                <w:i w:val="0"/>
                <w:sz w:val="18"/>
              </w:rPr>
              <w:t>19,27</w:t>
            </w:r>
          </w:p>
        </w:tc>
        <w:tc>
          <w:tcPr>
            <w:tcW w:type="dxa" w:w="1464"/>
          </w:tcPr>
          <w:p>
            <w:pPr>
              <w:spacing w:after="0"/>
            </w:pPr>
            <w:r>
              <w:rPr>
                <w:rFonts w:ascii="Arial" w:hAnsi="Arial" w:eastAsia="Arial" w:cs="Arial"/>
                <w:b w:val="0"/>
                <w:i w:val="0"/>
                <w:sz w:val="18"/>
              </w:rPr>
              <w:t>168,5</w:t>
            </w:r>
          </w:p>
        </w:tc>
        <w:tc>
          <w:tcPr>
            <w:tcW w:type="dxa" w:w="1464"/>
          </w:tcPr>
          <w:p>
            <w:pPr>
              <w:spacing w:after="0"/>
            </w:pPr>
            <w:r>
              <w:rPr>
                <w:rFonts w:ascii="Arial" w:hAnsi="Arial" w:eastAsia="Arial" w:cs="Arial"/>
                <w:b w:val="0"/>
                <w:i w:val="0"/>
                <w:sz w:val="18"/>
              </w:rPr>
              <w:t>13,9°</w:t>
            </w:r>
          </w:p>
        </w:tc>
        <w:tc>
          <w:tcPr>
            <w:tcW w:type="dxa" w:w="1464"/>
          </w:tcPr>
          <w:p>
            <w:pPr>
              <w:spacing w:after="0"/>
            </w:pPr>
            <w:r>
              <w:rPr>
                <w:rFonts w:ascii="Arial" w:hAnsi="Arial" w:eastAsia="Arial" w:cs="Arial"/>
                <w:b w:val="0"/>
                <w:i w:val="0"/>
                <w:sz w:val="18"/>
              </w:rPr>
              <w:t>10,63</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pada 60 MW, mengubah pf dari 0,8 ke 1,0 menurunkan tegangan kirim yang diperlukan hampir 8 kV; pf 0,9 mendahului (misalnya dengan kapasitor di ujung terima) bahkan membuat V</w:t>
      </w:r>
      <w:r>
        <w:rPr>
          <w:rFonts w:ascii="Arial" w:hAnsi="Arial" w:eastAsia="Arial" w:cs="Arial"/>
          <w:b w:val="0"/>
          <w:i w:val="0"/>
          <w:sz w:val="21"/>
          <w:vertAlign w:val="subscript"/>
        </w:rPr>
        <w:t>S</w:t>
      </w:r>
      <w:r>
        <w:rPr>
          <w:rFonts w:ascii="Arial" w:hAnsi="Arial" w:eastAsia="Arial" w:cs="Arial"/>
          <w:b w:val="0"/>
          <w:i w:val="0"/>
          <w:sz w:val="21"/>
        </w:rPr>
        <w:t xml:space="preserve"> di bawah V</w:t>
      </w:r>
      <w:r>
        <w:rPr>
          <w:rFonts w:ascii="Arial" w:hAnsi="Arial" w:eastAsia="Arial" w:cs="Arial"/>
          <w:b w:val="0"/>
          <w:i w:val="0"/>
          <w:sz w:val="21"/>
          <w:vertAlign w:val="subscript"/>
        </w:rPr>
        <w:t>R</w:t>
      </w:r>
      <w:r>
        <w:rPr>
          <w:rFonts w:ascii="Arial" w:hAnsi="Arial" w:eastAsia="Arial" w:cs="Arial"/>
          <w:b w:val="0"/>
          <w:i w:val="0"/>
          <w:sz w:val="21"/>
        </w:rPr>
        <w:t>. Rugi hanya bergantung arus, jadi ikut turun bersama perbaikan pf. Soal C2, C6, dan C11 memakai Persamaan (3); soal C9 memakai Persamaan (4).</w:t>
      </w:r>
    </w:p>
    <w:p>
      <w:pPr>
        <w:keepNext/>
        <w:spacing w:before="320" w:after="160" w:line="276" w:lineRule="auto"/>
      </w:pPr>
      <w:r>
        <w:rPr>
          <w:rFonts w:ascii="Arial" w:hAnsi="Arial" w:eastAsia="Arial" w:cs="Arial"/>
          <w:b/>
          <w:i w:val="0"/>
          <w:color w:val="1F3864"/>
          <w:sz w:val="28"/>
        </w:rPr>
        <w:t>REGULASI TEGANGAN</w:t>
        <w:br/>
        <w:t>DAN EFISIENSI SALURAN</w:t>
      </w:r>
    </w:p>
    <w:p>
      <w:pPr>
        <w:spacing w:line="360" w:lineRule="auto" w:after="120"/>
        <w:jc w:val="both"/>
      </w:pPr>
      <w:r>
        <w:rPr>
          <w:rFonts w:ascii="Arial" w:hAnsi="Arial" w:eastAsia="Arial" w:cs="Arial"/>
          <w:b w:val="0"/>
          <w:i w:val="0"/>
          <w:sz w:val="22"/>
        </w:rPr>
        <w:t>Dua angka merangkum kinerja sebuah saluran: seberapa jauh tegangan ujungnya berayun antara tanpa beban dan beban penuh (regulasi), dan seberapa besar daya yang hilang di sepanjang jalan (efisiensi). Persamaan (5) dan (6) mendefinisikan keduanya; Gambar 3 memperlihatkan bagaimana faktor daya beban mengubah tegangan kirim yang diperlukan.</w:t>
      </w:r>
    </w:p>
    <w:p>
      <w:pPr>
        <w:keepNext/>
        <w:spacing w:after="80"/>
        <w:jc w:val="center"/>
      </w:pPr>
      <w:r>
        <w:drawing>
          <wp:inline xmlns:a="http://schemas.openxmlformats.org/drawingml/2006/main" xmlns:pic="http://schemas.openxmlformats.org/drawingml/2006/picture">
            <wp:extent cx="5400000" cy="2128790"/>
            <wp:docPr id="1858245150" name="Picture 1858245150"/>
            <wp:cNvGraphicFramePr>
              <a:graphicFrameLocks noChangeAspect="1"/>
            </wp:cNvGraphicFramePr>
            <a:graphic>
              <a:graphicData uri="http://schemas.openxmlformats.org/drawingml/2006/picture">
                <pic:pic>
                  <pic:nvPicPr>
                    <pic:cNvPr id="0" name="m6-g3.png"/>
                    <pic:cNvPicPr/>
                  </pic:nvPicPr>
                  <pic:blipFill>
                    <a:blip r:embed="rId33"/>
                    <a:stretch>
                      <a:fillRect/>
                    </a:stretch>
                  </pic:blipFill>
                  <pic:spPr>
                    <a:xfrm>
                      <a:off x="0" y="0"/>
                      <a:ext cx="5400000" cy="2128790"/>
                    </a:xfrm>
                    <a:prstGeom prst="rect"/>
                  </pic:spPr>
                </pic:pic>
              </a:graphicData>
            </a:graphic>
          </wp:inline>
        </w:drawing>
      </w:r>
    </w:p>
    <w:p>
      <w:pPr>
        <w:spacing w:after="200" w:line="276" w:lineRule="auto"/>
        <w:jc w:val="center"/>
      </w:pPr>
      <w:r>
        <w:rPr>
          <w:rFonts w:ascii="Arial" w:hAnsi="Arial" w:eastAsia="Arial" w:cs="Arial"/>
          <w:b/>
          <w:i w:val="0"/>
          <w:sz w:val="20"/>
        </w:rPr>
        <w:t>Gambar 3 — Tegangan kirim terhadap beban dan faktor daya (saluran contoh). Untuk menjaga ujung terima tetap 132 kV, tegangan kirim harus dinaikkan seiring beban; kemiringannya ditentukan faktor daya. Beban mendahului berjalan sebaliknya: kapasitansi beban 'mengangkat' tegangan ujung.</w:t>
      </w:r>
    </w:p>
    <w:p>
      <w:pPr>
        <w:keepNext/>
        <w:spacing w:before="200" w:after="80" w:line="276" w:lineRule="auto"/>
      </w:pPr>
      <w:r>
        <w:rPr>
          <w:rFonts w:ascii="Arial" w:hAnsi="Arial" w:eastAsia="Arial" w:cs="Arial"/>
          <w:b/>
          <w:i w:val="0"/>
          <w:color w:val="2E4A7A"/>
          <w:sz w:val="24"/>
        </w:rPr>
        <w:t>Regulasi Tegangan</w:t>
      </w:r>
    </w:p>
    <w:p>
      <w:pPr>
        <w:keepLines/>
        <w:tabs>
          <w:tab w:pos="8787" w:val="right"/>
        </w:tabs>
        <w:spacing w:line="360" w:lineRule="auto" w:after="120"/>
        <w:ind w:left="283"/>
      </w:pPr>
      <w:r>
        <w:rPr>
          <w:rFonts w:ascii="Arial" w:hAnsi="Arial" w:eastAsia="Arial" w:cs="Arial"/>
          <w:b w:val="0"/>
          <w:i w:val="0"/>
          <w:sz w:val="22"/>
        </w:rPr>
        <w:t>VR = (|V</w:t>
      </w:r>
      <w:r>
        <w:rPr>
          <w:rFonts w:ascii="Arial" w:hAnsi="Arial" w:eastAsia="Arial" w:cs="Arial"/>
          <w:b w:val="0"/>
          <w:i w:val="0"/>
          <w:sz w:val="22"/>
          <w:vertAlign w:val="subscript"/>
        </w:rPr>
        <w:t>R,nl</w:t>
      </w:r>
      <w:r>
        <w:rPr>
          <w:rFonts w:ascii="Arial" w:hAnsi="Arial" w:eastAsia="Arial" w:cs="Arial"/>
          <w:b w:val="0"/>
          <w:i w:val="0"/>
          <w:sz w:val="22"/>
        </w:rPr>
        <w:t>| − |V</w:t>
      </w:r>
      <w:r>
        <w:rPr>
          <w:rFonts w:ascii="Arial" w:hAnsi="Arial" w:eastAsia="Arial" w:cs="Arial"/>
          <w:b w:val="0"/>
          <w:i w:val="0"/>
          <w:sz w:val="22"/>
          <w:vertAlign w:val="subscript"/>
        </w:rPr>
        <w:t>R,fl</w:t>
      </w:r>
      <w:r>
        <w:rPr>
          <w:rFonts w:ascii="Arial" w:hAnsi="Arial" w:eastAsia="Arial" w:cs="Arial"/>
          <w:b w:val="0"/>
          <w:i w:val="0"/>
          <w:sz w:val="22"/>
        </w:rPr>
        <w:t>|)/|V</w:t>
      </w:r>
      <w:r>
        <w:rPr>
          <w:rFonts w:ascii="Arial" w:hAnsi="Arial" w:eastAsia="Arial" w:cs="Arial"/>
          <w:b w:val="0"/>
          <w:i w:val="0"/>
          <w:sz w:val="22"/>
          <w:vertAlign w:val="subscript"/>
        </w:rPr>
        <w:t>R,fl</w:t>
      </w:r>
      <w:r>
        <w:rPr>
          <w:rFonts w:ascii="Arial" w:hAnsi="Arial" w:eastAsia="Arial" w:cs="Arial"/>
          <w:b w:val="0"/>
          <w:i w:val="0"/>
          <w:sz w:val="22"/>
        </w:rPr>
        <w:t>|×100%, V</w:t>
      </w:r>
      <w:r>
        <w:rPr>
          <w:rFonts w:ascii="Arial" w:hAnsi="Arial" w:eastAsia="Arial" w:cs="Arial"/>
          <w:b w:val="0"/>
          <w:i w:val="0"/>
          <w:sz w:val="22"/>
          <w:vertAlign w:val="subscript"/>
        </w:rPr>
        <w:t>R,nl</w:t>
      </w:r>
      <w:r>
        <w:rPr>
          <w:rFonts w:ascii="Arial" w:hAnsi="Arial" w:eastAsia="Arial" w:cs="Arial"/>
          <w:b w:val="0"/>
          <w:i w:val="0"/>
          <w:sz w:val="22"/>
        </w:rPr>
        <w:t xml:space="preserve"> = |V</w:t>
      </w:r>
      <w:r>
        <w:rPr>
          <w:rFonts w:ascii="Arial" w:hAnsi="Arial" w:eastAsia="Arial" w:cs="Arial"/>
          <w:b w:val="0"/>
          <w:i w:val="0"/>
          <w:sz w:val="22"/>
          <w:vertAlign w:val="subscript"/>
        </w:rPr>
        <w:t>S</w:t>
      </w:r>
      <w:r>
        <w:rPr>
          <w:rFonts w:ascii="Arial" w:hAnsi="Arial" w:eastAsia="Arial" w:cs="Arial"/>
          <w:b w:val="0"/>
          <w:i w:val="0"/>
          <w:sz w:val="22"/>
        </w:rPr>
        <w:t>|/|A| (pendek: V</w:t>
      </w:r>
      <w:r>
        <w:rPr>
          <w:rFonts w:ascii="Arial" w:hAnsi="Arial" w:eastAsia="Arial" w:cs="Arial"/>
          <w:b w:val="0"/>
          <w:i w:val="0"/>
          <w:sz w:val="22"/>
          <w:vertAlign w:val="subscript"/>
        </w:rPr>
        <w:t>R,nl</w:t>
      </w:r>
      <w:r>
        <w:rPr>
          <w:rFonts w:ascii="Arial" w:hAnsi="Arial" w:eastAsia="Arial" w:cs="Arial"/>
          <w:b w:val="0"/>
          <w:i w:val="0"/>
          <w:sz w:val="22"/>
        </w:rPr>
        <w:t xml:space="preserve"> = |V</w:t>
      </w:r>
      <w:r>
        <w:rPr>
          <w:rFonts w:ascii="Arial" w:hAnsi="Arial" w:eastAsia="Arial" w:cs="Arial"/>
          <w:b w:val="0"/>
          <w:i w:val="0"/>
          <w:sz w:val="22"/>
          <w:vertAlign w:val="subscript"/>
        </w:rPr>
        <w:t>S</w:t>
      </w:r>
      <w:r>
        <w:rPr>
          <w:rFonts w:ascii="Arial" w:hAnsi="Arial" w:eastAsia="Arial" w:cs="Arial"/>
          <w:b w:val="0"/>
          <w:i w:val="0"/>
          <w:sz w:val="22"/>
        </w:rPr>
        <w:t>|)</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Saluran contoh dengan V</w:t>
      </w:r>
      <w:r>
        <w:rPr>
          <w:rFonts w:ascii="Arial" w:hAnsi="Arial" w:eastAsia="Arial" w:cs="Arial"/>
          <w:b w:val="0"/>
          <w:i w:val="0"/>
          <w:sz w:val="22"/>
          <w:vertAlign w:val="subscript"/>
        </w:rPr>
        <w:t>S</w:t>
      </w:r>
      <w:r>
        <w:rPr>
          <w:rFonts w:ascii="Arial" w:hAnsi="Arial" w:eastAsia="Arial" w:cs="Arial"/>
          <w:b w:val="0"/>
          <w:i w:val="0"/>
          <w:sz w:val="22"/>
        </w:rPr>
        <w:t xml:space="preserve"> dijaga 152,2 kV: tanpa beban V</w:t>
      </w:r>
      <w:r>
        <w:rPr>
          <w:rFonts w:ascii="Arial" w:hAnsi="Arial" w:eastAsia="Arial" w:cs="Arial"/>
          <w:b w:val="0"/>
          <w:i w:val="0"/>
          <w:sz w:val="22"/>
          <w:vertAlign w:val="subscript"/>
        </w:rPr>
        <w:t>R</w:t>
      </w:r>
      <w:r>
        <w:rPr>
          <w:rFonts w:ascii="Arial" w:hAnsi="Arial" w:eastAsia="Arial" w:cs="Arial"/>
          <w:b w:val="0"/>
          <w:i w:val="0"/>
          <w:sz w:val="22"/>
        </w:rPr>
        <w:t xml:space="preserve"> = 152,2/0,9865 = 154,3 kV, beban penuh 132 kV → VR = 16,9%. Batas praktis regulasi saluran transmisi ±5% (tap trafo dan kompensasi mengambil sisanya); distribusi 20 kV sering sampai 10%.</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Regulasi mengukur seberapa 'lembek' saluran: seberapa jauh tegangan ujung berayun antara malam tanpa beban dan siang beban puncak. Regulasi kecil berarti X kecil, pf beban baik, atau ada kompensasi. Regulasi negatif mungkin terjadi pada beban mendahului atau saluran panjang (Ferranti).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R,nl</w:t>
      </w:r>
      <w:r>
        <w:rPr>
          <w:rFonts w:ascii="Arial" w:hAnsi="Arial" w:eastAsia="Arial" w:cs="Arial"/>
          <w:b w:val="0"/>
          <w:i w:val="0"/>
          <w:sz w:val="21"/>
        </w:rPr>
        <w:t>: Tegangan terima tanpa beban (VS tetap)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R,fl</w:t>
      </w:r>
      <w:r>
        <w:rPr>
          <w:rFonts w:ascii="Arial" w:hAnsi="Arial" w:eastAsia="Arial" w:cs="Arial"/>
          <w:b w:val="0"/>
          <w:i w:val="0"/>
          <w:sz w:val="21"/>
        </w:rPr>
        <w:t>: Tegangan terima beban penuh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Magnitudo konstanta A (&lt; 1 bila ada kapasitansi)</w:t>
      </w:r>
    </w:p>
    <w:p>
      <w:pPr>
        <w:keepNext/>
        <w:spacing w:before="200" w:after="80" w:line="276" w:lineRule="auto"/>
      </w:pPr>
      <w:r>
        <w:rPr>
          <w:rFonts w:ascii="Arial" w:hAnsi="Arial" w:eastAsia="Arial" w:cs="Arial"/>
          <w:b/>
          <w:i w:val="0"/>
          <w:color w:val="2E4A7A"/>
          <w:sz w:val="24"/>
        </w:rPr>
        <w:t>Rugi dan Efisiensi Penyaluran</w:t>
      </w:r>
    </w:p>
    <w:p>
      <w:pPr>
        <w:keepLines/>
        <w:tabs>
          <w:tab w:pos="8787" w:val="right"/>
        </w:tabs>
        <w:spacing w:line="360" w:lineRule="auto" w:after="120"/>
        <w:ind w:left="283"/>
      </w:pPr>
      <w:r>
        <w:rPr>
          <w:rFonts w:ascii="Arial" w:hAnsi="Arial" w:eastAsia="Arial" w:cs="Arial"/>
          <w:b w:val="0"/>
          <w:i w:val="0"/>
          <w:sz w:val="22"/>
        </w:rPr>
        <w:t>P</w:t>
      </w:r>
      <w:r>
        <w:rPr>
          <w:rFonts w:ascii="Arial" w:hAnsi="Arial" w:eastAsia="Arial" w:cs="Arial"/>
          <w:b w:val="0"/>
          <w:i w:val="0"/>
          <w:sz w:val="22"/>
          <w:vertAlign w:val="subscript"/>
        </w:rPr>
        <w:t>rugi</w:t>
      </w:r>
      <w:r>
        <w:rPr>
          <w:rFonts w:ascii="Arial" w:hAnsi="Arial" w:eastAsia="Arial" w:cs="Arial"/>
          <w:b w:val="0"/>
          <w:i w:val="0"/>
          <w:sz w:val="22"/>
        </w:rPr>
        <w:t xml:space="preserve"> = 3 I</w:t>
      </w:r>
      <w:r>
        <w:rPr>
          <w:rFonts w:ascii="Arial" w:hAnsi="Arial" w:eastAsia="Arial" w:cs="Arial"/>
          <w:b w:val="0"/>
          <w:i w:val="0"/>
          <w:sz w:val="22"/>
          <w:vertAlign w:val="superscript"/>
        </w:rPr>
        <w:t>2</w:t>
      </w:r>
      <w:r>
        <w:rPr>
          <w:rFonts w:ascii="Arial" w:hAnsi="Arial" w:eastAsia="Arial" w:cs="Arial"/>
          <w:b w:val="0"/>
          <w:i w:val="0"/>
          <w:sz w:val="22"/>
        </w:rPr>
        <w:t xml:space="preserve"> R, η = P</w:t>
      </w:r>
      <w:r>
        <w:rPr>
          <w:rFonts w:ascii="Arial" w:hAnsi="Arial" w:eastAsia="Arial" w:cs="Arial"/>
          <w:b w:val="0"/>
          <w:i w:val="0"/>
          <w:sz w:val="22"/>
          <w:vertAlign w:val="subscript"/>
        </w:rPr>
        <w:t>R</w:t>
      </w:r>
      <w:r>
        <w:rPr>
          <w:rFonts w:ascii="Arial" w:hAnsi="Arial" w:eastAsia="Arial" w:cs="Arial"/>
          <w:b w:val="0"/>
          <w:i w:val="0"/>
          <w:sz w:val="22"/>
        </w:rPr>
        <w:t>/(P</w:t>
      </w:r>
      <w:r>
        <w:rPr>
          <w:rFonts w:ascii="Arial" w:hAnsi="Arial" w:eastAsia="Arial" w:cs="Arial"/>
          <w:b w:val="0"/>
          <w:i w:val="0"/>
          <w:sz w:val="22"/>
          <w:vertAlign w:val="subscript"/>
        </w:rPr>
        <w:t>R</w:t>
      </w:r>
      <w:r>
        <w:rPr>
          <w:rFonts w:ascii="Arial" w:hAnsi="Arial" w:eastAsia="Arial" w:cs="Arial"/>
          <w:b w:val="0"/>
          <w:i w:val="0"/>
          <w:sz w:val="22"/>
        </w:rPr>
        <w:t xml:space="preserve"> + P</w:t>
      </w:r>
      <w:r>
        <w:rPr>
          <w:rFonts w:ascii="Arial" w:hAnsi="Arial" w:eastAsia="Arial" w:cs="Arial"/>
          <w:b w:val="0"/>
          <w:i w:val="0"/>
          <w:sz w:val="22"/>
          <w:vertAlign w:val="subscript"/>
        </w:rPr>
        <w:t>rugi</w:t>
      </w:r>
      <w:r>
        <w:rPr>
          <w:rFonts w:ascii="Arial" w:hAnsi="Arial" w:eastAsia="Arial" w:cs="Arial"/>
          <w:b w:val="0"/>
          <w:i w:val="0"/>
          <w:sz w:val="22"/>
        </w:rPr>
        <w:t>)×100% = P</w:t>
      </w:r>
      <w:r>
        <w:rPr>
          <w:rFonts w:ascii="Arial" w:hAnsi="Arial" w:eastAsia="Arial" w:cs="Arial"/>
          <w:b w:val="0"/>
          <w:i w:val="0"/>
          <w:sz w:val="22"/>
          <w:vertAlign w:val="subscript"/>
        </w:rPr>
        <w:t>R</w:t>
      </w:r>
      <w:r>
        <w:rPr>
          <w:rFonts w:ascii="Arial" w:hAnsi="Arial" w:eastAsia="Arial" w:cs="Arial"/>
          <w:b w:val="0"/>
          <w:i w:val="0"/>
          <w:sz w:val="22"/>
        </w:rPr>
        <w:t>/P</w:t>
      </w:r>
      <w:r>
        <w:rPr>
          <w:rFonts w:ascii="Arial" w:hAnsi="Arial" w:eastAsia="Arial" w:cs="Arial"/>
          <w:b w:val="0"/>
          <w:i w:val="0"/>
          <w:sz w:val="22"/>
          <w:vertAlign w:val="subscript"/>
        </w:rPr>
        <w:t>S</w:t>
      </w:r>
      <w:r>
        <w:rPr>
          <w:rFonts w:ascii="Arial" w:hAnsi="Arial" w:eastAsia="Arial" w:cs="Arial"/>
          <w:b w:val="0"/>
          <w:i w:val="0"/>
          <w:sz w:val="22"/>
        </w:rPr>
        <w:t>×100%</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Saluran contoh: P</w:t>
      </w:r>
      <w:r>
        <w:rPr>
          <w:rFonts w:ascii="Arial" w:hAnsi="Arial" w:eastAsia="Arial" w:cs="Arial"/>
          <w:b w:val="0"/>
          <w:i w:val="0"/>
          <w:sz w:val="22"/>
          <w:vertAlign w:val="subscript"/>
        </w:rPr>
        <w:t>rugi</w:t>
      </w:r>
      <w:r>
        <w:rPr>
          <w:rFonts w:ascii="Arial" w:hAnsi="Arial" w:eastAsia="Arial" w:cs="Arial"/>
          <w:b w:val="0"/>
          <w:i w:val="0"/>
          <w:sz w:val="22"/>
        </w:rPr>
        <w:t xml:space="preserve"> = 3×291,6</w:t>
      </w:r>
      <w:r>
        <w:rPr>
          <w:rFonts w:ascii="Arial" w:hAnsi="Arial" w:eastAsia="Arial" w:cs="Arial"/>
          <w:b w:val="0"/>
          <w:i w:val="0"/>
          <w:sz w:val="22"/>
          <w:vertAlign w:val="superscript"/>
        </w:rPr>
        <w:t>2</w:t>
      </w:r>
      <w:r>
        <w:rPr>
          <w:rFonts w:ascii="Arial" w:hAnsi="Arial" w:eastAsia="Arial" w:cs="Arial"/>
          <w:b w:val="0"/>
          <w:i w:val="0"/>
          <w:sz w:val="22"/>
        </w:rPr>
        <w:t>×15 = 3,83 MW, η = 60/(60 + 3,83) = 94,0%. Pada pf 0,8 rugi menjadi 4,84 MW; rugi sebanding 1/pf</w:t>
      </w:r>
      <w:r>
        <w:rPr>
          <w:rFonts w:ascii="Arial" w:hAnsi="Arial" w:eastAsia="Arial" w:cs="Arial"/>
          <w:b w:val="0"/>
          <w:i w:val="0"/>
          <w:sz w:val="22"/>
          <w:vertAlign w:val="superscript"/>
        </w:rPr>
        <w:t>2</w:t>
      </w:r>
      <w:r>
        <w:rPr>
          <w:rFonts w:ascii="Arial" w:hAnsi="Arial" w:eastAsia="Arial" w:cs="Arial"/>
          <w:b w:val="0"/>
          <w:i w:val="0"/>
          <w:sz w:val="22"/>
        </w:rPr>
        <w:t xml:space="preserve"> untuk P yang sama.</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Rugi transmisi PLN nasional sekitar 2–3%, distribusi 6–8%; setiap persen pada sistem 30 GW adalah ratusan megawatt yang harus dibangkitkan tanpa dibayar. Menaikkan tegangan (I turun) dan memperbaiki pf (I turun) adalah dua cara menekannya, persis seperti kabel DC di Modul 3.</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rugi</w:t>
      </w:r>
      <w:r>
        <w:rPr>
          <w:rFonts w:ascii="Arial" w:hAnsi="Arial" w:eastAsia="Arial" w:cs="Arial"/>
          <w:b w:val="0"/>
          <w:i w:val="0"/>
          <w:sz w:val="21"/>
        </w:rPr>
        <w:t>: Rugi tembaga tiga fasa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R</w:t>
      </w:r>
      <w:r>
        <w:rPr>
          <w:rFonts w:ascii="Arial" w:hAnsi="Arial" w:eastAsia="Arial" w:cs="Arial"/>
          <w:b/>
          <w:i w:val="0"/>
          <w:sz w:val="21"/>
        </w:rPr>
        <w:t>, P</w:t>
      </w:r>
      <w:r>
        <w:rPr>
          <w:rFonts w:ascii="Arial" w:hAnsi="Arial" w:eastAsia="Arial" w:cs="Arial"/>
          <w:b/>
          <w:i w:val="0"/>
          <w:sz w:val="21"/>
          <w:vertAlign w:val="subscript"/>
        </w:rPr>
        <w:t>S</w:t>
      </w:r>
      <w:r>
        <w:rPr>
          <w:rFonts w:ascii="Arial" w:hAnsi="Arial" w:eastAsia="Arial" w:cs="Arial"/>
          <w:b w:val="0"/>
          <w:i w:val="0"/>
          <w:sz w:val="21"/>
        </w:rPr>
        <w:t>: Daya terima dan daya kirim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η</w:t>
      </w:r>
      <w:r>
        <w:rPr>
          <w:rFonts w:ascii="Arial" w:hAnsi="Arial" w:eastAsia="Arial" w:cs="Arial"/>
          <w:b w:val="0"/>
          <w:i w:val="0"/>
          <w:sz w:val="21"/>
        </w:rPr>
        <w:t>: Efisiensi penyaluran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Tap Trafo (OLTC): </w:t>
      </w:r>
      <w:r>
        <w:rPr>
          <w:rFonts w:ascii="Arial" w:hAnsi="Arial" w:eastAsia="Arial" w:cs="Arial"/>
          <w:b w:val="0"/>
          <w:i w:val="0"/>
          <w:sz w:val="22"/>
        </w:rPr>
        <w:t>Trafo gardu induk mengubah tap ±10% secara otomatis mengikuti tegangan rel; menutupi regulasi saluran sepanjang hari tanpa menyentuh saluran.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Rugi Sebanding I²: </w:t>
      </w:r>
      <w:r>
        <w:rPr>
          <w:rFonts w:ascii="Arial" w:hAnsi="Arial" w:eastAsia="Arial" w:cs="Arial"/>
          <w:b w:val="0"/>
          <w:i w:val="0"/>
          <w:sz w:val="22"/>
        </w:rPr>
        <w:t xml:space="preserve">Menggandakan beban menggandakan arus dan melipatempatkan rugi; itulah alasan jam puncak sangat mahal bagi utilitas dan tarif beban puncak lebih tinggi. </w:t>
      </w:r>
      <w:r>
        <w:rPr>
          <w:rFonts w:ascii="Arial" w:hAnsi="Arial" w:eastAsia="Arial" w:cs="Arial"/>
          <w:b w:val="0"/>
          <w:i/>
          <w:sz w:val="22"/>
        </w:rPr>
        <w:t>Prugi ∝ I2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Rugi Korona: </w:t>
      </w:r>
      <w:r>
        <w:rPr>
          <w:rFonts w:ascii="Arial" w:hAnsi="Arial" w:eastAsia="Arial" w:cs="Arial"/>
          <w:b w:val="0"/>
          <w:i w:val="0"/>
          <w:sz w:val="22"/>
        </w:rPr>
        <w:t>Pada saluran ≥ 275 kV, medan listrik permukaan konduktor mengionkan udara; rugi korona bertambah saat hujan. Konduktor berkas menekannya (Modul 7).</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Suhu Konduktor: </w:t>
      </w:r>
      <w:r>
        <w:rPr>
          <w:rFonts w:ascii="Arial" w:hAnsi="Arial" w:eastAsia="Arial" w:cs="Arial"/>
          <w:b w:val="0"/>
          <w:i w:val="0"/>
          <w:sz w:val="22"/>
        </w:rPr>
        <w:t>R naik ±0,4%/°C; konduktor 75 °C di siang panas mempunyai R 20% lebih besar daripada tabel 20 °C. Pemeriksaan rugi memakai R pada suhu kerja.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Faktor Rugi: </w:t>
      </w:r>
      <w:r>
        <w:rPr>
          <w:rFonts w:ascii="Arial" w:hAnsi="Arial" w:eastAsia="Arial" w:cs="Arial"/>
          <w:b w:val="0"/>
          <w:i w:val="0"/>
          <w:sz w:val="22"/>
        </w:rPr>
        <w:t>Rugi energi setahun dihitung dari kurva beban: faktor rugi ≈ 0,3·FB + 0,7·FB² dengan FB faktor beban; rugi puncak tidak berlangsung sepanjang tahun.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Nilai Ekonomi: </w:t>
      </w:r>
      <w:r>
        <w:rPr>
          <w:rFonts w:ascii="Arial" w:hAnsi="Arial" w:eastAsia="Arial" w:cs="Arial"/>
          <w:b w:val="0"/>
          <w:i w:val="0"/>
          <w:sz w:val="22"/>
        </w:rPr>
        <w:t>Menaikkan efisiensi 1% pada saluran 60 MW menghemat ±5 GWh/tahun; pertimbangan yang menentukan penampang konduktor dan tegangan sistem (Kelvin's law).</w:t>
      </w:r>
    </w:p>
    <w:p>
      <w:pPr>
        <w:keepNext/>
        <w:spacing w:after="200" w:line="276" w:lineRule="auto"/>
        <w:jc w:val="center"/>
      </w:pPr>
      <w:r>
        <w:rPr>
          <w:rFonts w:ascii="Arial" w:hAnsi="Arial" w:eastAsia="Arial" w:cs="Arial"/>
          <w:b/>
          <w:i w:val="0"/>
          <w:sz w:val="20"/>
        </w:rPr>
        <w:t>Tabel 3. Kasus (60 MW, 132 kV, saluran contoh): I (A), VS diperlukan (kV), Regulasi, Rugi (MW), η.</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Kasus (60 MW, 132 kV, saluran contoh)</w:t>
            </w:r>
          </w:p>
        </w:tc>
        <w:tc>
          <w:tcPr>
            <w:tcW w:type="dxa" w:w="1464"/>
            <w:shd w:val="clear" w:fill="DCE6F1"/>
          </w:tcPr>
          <w:p>
            <w:pPr>
              <w:spacing w:after="0"/>
            </w:pPr>
            <w:r>
              <w:rPr>
                <w:rFonts w:ascii="Arial" w:hAnsi="Arial" w:eastAsia="Arial" w:cs="Arial"/>
                <w:b/>
                <w:i w:val="0"/>
                <w:sz w:val="18"/>
              </w:rPr>
              <w:t>I (A)</w:t>
            </w:r>
          </w:p>
        </w:tc>
        <w:tc>
          <w:tcPr>
            <w:tcW w:type="dxa" w:w="1464"/>
            <w:shd w:val="clear" w:fill="DCE6F1"/>
          </w:tcPr>
          <w:p>
            <w:pPr>
              <w:spacing w:after="0"/>
            </w:pPr>
            <w:r>
              <w:rPr>
                <w:rFonts w:ascii="Arial" w:hAnsi="Arial" w:eastAsia="Arial" w:cs="Arial"/>
                <w:b/>
                <w:i w:val="0"/>
                <w:sz w:val="18"/>
              </w:rPr>
              <w:t>V</w:t>
            </w:r>
            <w:r>
              <w:rPr>
                <w:rFonts w:ascii="Arial" w:hAnsi="Arial" w:eastAsia="Arial" w:cs="Arial"/>
                <w:b/>
                <w:i w:val="0"/>
                <w:sz w:val="18"/>
                <w:vertAlign w:val="subscript"/>
              </w:rPr>
              <w:t>S</w:t>
            </w:r>
            <w:r>
              <w:rPr>
                <w:rFonts w:ascii="Arial" w:hAnsi="Arial" w:eastAsia="Arial" w:cs="Arial"/>
                <w:b/>
                <w:i w:val="0"/>
                <w:sz w:val="18"/>
              </w:rPr>
              <w:t xml:space="preserve"> diperlukan (kV)</w:t>
            </w:r>
          </w:p>
        </w:tc>
        <w:tc>
          <w:tcPr>
            <w:tcW w:type="dxa" w:w="1464"/>
            <w:shd w:val="clear" w:fill="DCE6F1"/>
          </w:tcPr>
          <w:p>
            <w:pPr>
              <w:spacing w:after="0"/>
            </w:pPr>
            <w:r>
              <w:rPr>
                <w:rFonts w:ascii="Arial" w:hAnsi="Arial" w:eastAsia="Arial" w:cs="Arial"/>
                <w:b/>
                <w:i w:val="0"/>
                <w:sz w:val="18"/>
              </w:rPr>
              <w:t>Regulasi</w:t>
            </w:r>
          </w:p>
        </w:tc>
        <w:tc>
          <w:tcPr>
            <w:tcW w:type="dxa" w:w="1464"/>
            <w:shd w:val="clear" w:fill="DCE6F1"/>
          </w:tcPr>
          <w:p>
            <w:pPr>
              <w:spacing w:after="0"/>
            </w:pPr>
            <w:r>
              <w:rPr>
                <w:rFonts w:ascii="Arial" w:hAnsi="Arial" w:eastAsia="Arial" w:cs="Arial"/>
                <w:b/>
                <w:i w:val="0"/>
                <w:sz w:val="18"/>
              </w:rPr>
              <w:t>Rugi (MW)</w:t>
            </w:r>
          </w:p>
        </w:tc>
        <w:tc>
          <w:tcPr>
            <w:tcW w:type="dxa" w:w="1464"/>
            <w:shd w:val="clear" w:fill="DCE6F1"/>
          </w:tcPr>
          <w:p>
            <w:pPr>
              <w:spacing w:after="0"/>
            </w:pPr>
            <w:r>
              <w:rPr>
                <w:rFonts w:ascii="Arial" w:hAnsi="Arial" w:eastAsia="Arial" w:cs="Arial"/>
                <w:b/>
                <w:i w:val="0"/>
                <w:sz w:val="18"/>
              </w:rPr>
              <w:t>η</w:t>
            </w:r>
          </w:p>
        </w:tc>
      </w:tr>
      <w:tr>
        <w:tc>
          <w:tcPr>
            <w:tcW w:type="dxa" w:w="1464"/>
          </w:tcPr>
          <w:p>
            <w:pPr>
              <w:spacing w:after="0"/>
            </w:pPr>
            <w:r>
              <w:rPr>
                <w:rFonts w:ascii="Arial" w:hAnsi="Arial" w:eastAsia="Arial" w:cs="Arial"/>
                <w:b w:val="0"/>
                <w:i w:val="0"/>
                <w:sz w:val="18"/>
              </w:rPr>
              <w:t>pf 0,9 tertinggal</w:t>
            </w:r>
          </w:p>
        </w:tc>
        <w:tc>
          <w:tcPr>
            <w:tcW w:type="dxa" w:w="1464"/>
          </w:tcPr>
          <w:p>
            <w:pPr>
              <w:spacing w:after="0"/>
            </w:pPr>
            <w:r>
              <w:rPr>
                <w:rFonts w:ascii="Arial" w:hAnsi="Arial" w:eastAsia="Arial" w:cs="Arial"/>
                <w:b w:val="0"/>
                <w:i w:val="0"/>
                <w:sz w:val="18"/>
              </w:rPr>
              <w:t>292</w:t>
            </w:r>
          </w:p>
        </w:tc>
        <w:tc>
          <w:tcPr>
            <w:tcW w:type="dxa" w:w="1464"/>
          </w:tcPr>
          <w:p>
            <w:pPr>
              <w:spacing w:after="0"/>
            </w:pPr>
            <w:r>
              <w:rPr>
                <w:rFonts w:ascii="Arial" w:hAnsi="Arial" w:eastAsia="Arial" w:cs="Arial"/>
                <w:b w:val="0"/>
                <w:i w:val="0"/>
                <w:sz w:val="18"/>
              </w:rPr>
              <w:t>152,2</w:t>
            </w:r>
          </w:p>
        </w:tc>
        <w:tc>
          <w:tcPr>
            <w:tcW w:type="dxa" w:w="1464"/>
          </w:tcPr>
          <w:p>
            <w:pPr>
              <w:spacing w:after="0"/>
            </w:pPr>
            <w:r>
              <w:rPr>
                <w:rFonts w:ascii="Arial" w:hAnsi="Arial" w:eastAsia="Arial" w:cs="Arial"/>
                <w:b w:val="0"/>
                <w:i w:val="0"/>
                <w:sz w:val="18"/>
              </w:rPr>
              <w:t>16,9%</w:t>
            </w:r>
          </w:p>
        </w:tc>
        <w:tc>
          <w:tcPr>
            <w:tcW w:type="dxa" w:w="1464"/>
          </w:tcPr>
          <w:p>
            <w:pPr>
              <w:spacing w:after="0"/>
            </w:pPr>
            <w:r>
              <w:rPr>
                <w:rFonts w:ascii="Arial" w:hAnsi="Arial" w:eastAsia="Arial" w:cs="Arial"/>
                <w:b w:val="0"/>
                <w:i w:val="0"/>
                <w:sz w:val="18"/>
              </w:rPr>
              <w:t>3,83</w:t>
            </w:r>
          </w:p>
        </w:tc>
        <w:tc>
          <w:tcPr>
            <w:tcW w:type="dxa" w:w="1464"/>
          </w:tcPr>
          <w:p>
            <w:pPr>
              <w:spacing w:after="0"/>
            </w:pPr>
            <w:r>
              <w:rPr>
                <w:rFonts w:ascii="Arial" w:hAnsi="Arial" w:eastAsia="Arial" w:cs="Arial"/>
                <w:b w:val="0"/>
                <w:i w:val="0"/>
                <w:sz w:val="18"/>
              </w:rPr>
              <w:t>94,01%</w:t>
            </w:r>
          </w:p>
        </w:tc>
      </w:tr>
      <w:tr>
        <w:tc>
          <w:tcPr>
            <w:tcW w:type="dxa" w:w="1464"/>
          </w:tcPr>
          <w:p>
            <w:pPr>
              <w:spacing w:after="0"/>
            </w:pPr>
            <w:r>
              <w:rPr>
                <w:rFonts w:ascii="Arial" w:hAnsi="Arial" w:eastAsia="Arial" w:cs="Arial"/>
                <w:b w:val="0"/>
                <w:i w:val="0"/>
                <w:sz w:val="18"/>
              </w:rPr>
              <w:t>pf 0,98 (kapasitor 16,9 MVAR)</w:t>
            </w:r>
          </w:p>
        </w:tc>
        <w:tc>
          <w:tcPr>
            <w:tcW w:type="dxa" w:w="1464"/>
          </w:tcPr>
          <w:p>
            <w:pPr>
              <w:spacing w:after="0"/>
            </w:pPr>
            <w:r>
              <w:rPr>
                <w:rFonts w:ascii="Arial" w:hAnsi="Arial" w:eastAsia="Arial" w:cs="Arial"/>
                <w:b w:val="0"/>
                <w:i w:val="0"/>
                <w:sz w:val="18"/>
              </w:rPr>
              <w:t>268</w:t>
            </w:r>
          </w:p>
        </w:tc>
        <w:tc>
          <w:tcPr>
            <w:tcW w:type="dxa" w:w="1464"/>
          </w:tcPr>
          <w:p>
            <w:pPr>
              <w:spacing w:after="0"/>
            </w:pPr>
            <w:r>
              <w:rPr>
                <w:rFonts w:ascii="Arial" w:hAnsi="Arial" w:eastAsia="Arial" w:cs="Arial"/>
                <w:b w:val="0"/>
                <w:i w:val="0"/>
                <w:sz w:val="18"/>
              </w:rPr>
              <w:t>145,0</w:t>
            </w:r>
          </w:p>
        </w:tc>
        <w:tc>
          <w:tcPr>
            <w:tcW w:type="dxa" w:w="1464"/>
          </w:tcPr>
          <w:p>
            <w:pPr>
              <w:spacing w:after="0"/>
            </w:pPr>
            <w:r>
              <w:rPr>
                <w:rFonts w:ascii="Arial" w:hAnsi="Arial" w:eastAsia="Arial" w:cs="Arial"/>
                <w:b w:val="0"/>
                <w:i w:val="0"/>
                <w:sz w:val="18"/>
              </w:rPr>
              <w:t>11,3%</w:t>
            </w:r>
          </w:p>
        </w:tc>
        <w:tc>
          <w:tcPr>
            <w:tcW w:type="dxa" w:w="1464"/>
          </w:tcPr>
          <w:p>
            <w:pPr>
              <w:spacing w:after="0"/>
            </w:pPr>
            <w:r>
              <w:rPr>
                <w:rFonts w:ascii="Arial" w:hAnsi="Arial" w:eastAsia="Arial" w:cs="Arial"/>
                <w:b w:val="0"/>
                <w:i w:val="0"/>
                <w:sz w:val="18"/>
              </w:rPr>
              <w:t>3,23</w:t>
            </w:r>
          </w:p>
        </w:tc>
        <w:tc>
          <w:tcPr>
            <w:tcW w:type="dxa" w:w="1464"/>
          </w:tcPr>
          <w:p>
            <w:pPr>
              <w:spacing w:after="0"/>
            </w:pPr>
            <w:r>
              <w:rPr>
                <w:rFonts w:ascii="Arial" w:hAnsi="Arial" w:eastAsia="Arial" w:cs="Arial"/>
                <w:b w:val="0"/>
                <w:i w:val="0"/>
                <w:sz w:val="18"/>
              </w:rPr>
              <w:t>94,90%</w:t>
            </w:r>
          </w:p>
        </w:tc>
      </w:tr>
      <w:tr>
        <w:tc>
          <w:tcPr>
            <w:tcW w:type="dxa" w:w="1464"/>
          </w:tcPr>
          <w:p>
            <w:pPr>
              <w:spacing w:after="0"/>
            </w:pPr>
            <w:r>
              <w:rPr>
                <w:rFonts w:ascii="Arial" w:hAnsi="Arial" w:eastAsia="Arial" w:cs="Arial"/>
                <w:b w:val="0"/>
                <w:i w:val="0"/>
                <w:sz w:val="18"/>
              </w:rPr>
              <w:t>pf 1,0</w:t>
            </w:r>
          </w:p>
        </w:tc>
        <w:tc>
          <w:tcPr>
            <w:tcW w:type="dxa" w:w="1464"/>
          </w:tcPr>
          <w:p>
            <w:pPr>
              <w:spacing w:after="0"/>
            </w:pPr>
            <w:r>
              <w:rPr>
                <w:rFonts w:ascii="Arial" w:hAnsi="Arial" w:eastAsia="Arial" w:cs="Arial"/>
                <w:b w:val="0"/>
                <w:i w:val="0"/>
                <w:sz w:val="18"/>
              </w:rPr>
              <w:t>262</w:t>
            </w:r>
          </w:p>
        </w:tc>
        <w:tc>
          <w:tcPr>
            <w:tcW w:type="dxa" w:w="1464"/>
          </w:tcPr>
          <w:p>
            <w:pPr>
              <w:spacing w:after="0"/>
            </w:pPr>
            <w:r>
              <w:rPr>
                <w:rFonts w:ascii="Arial" w:hAnsi="Arial" w:eastAsia="Arial" w:cs="Arial"/>
                <w:b w:val="0"/>
                <w:i w:val="0"/>
                <w:sz w:val="18"/>
              </w:rPr>
              <w:t>139,8</w:t>
            </w:r>
          </w:p>
        </w:tc>
        <w:tc>
          <w:tcPr>
            <w:tcW w:type="dxa" w:w="1464"/>
          </w:tcPr>
          <w:p>
            <w:pPr>
              <w:spacing w:after="0"/>
            </w:pPr>
            <w:r>
              <w:rPr>
                <w:rFonts w:ascii="Arial" w:hAnsi="Arial" w:eastAsia="Arial" w:cs="Arial"/>
                <w:b w:val="0"/>
                <w:i w:val="0"/>
                <w:sz w:val="18"/>
              </w:rPr>
              <w:t>7,4%</w:t>
            </w:r>
          </w:p>
        </w:tc>
        <w:tc>
          <w:tcPr>
            <w:tcW w:type="dxa" w:w="1464"/>
          </w:tcPr>
          <w:p>
            <w:pPr>
              <w:spacing w:after="0"/>
            </w:pPr>
            <w:r>
              <w:rPr>
                <w:rFonts w:ascii="Arial" w:hAnsi="Arial" w:eastAsia="Arial" w:cs="Arial"/>
                <w:b w:val="0"/>
                <w:i w:val="0"/>
                <w:sz w:val="18"/>
              </w:rPr>
              <w:t>3,10</w:t>
            </w:r>
          </w:p>
        </w:tc>
        <w:tc>
          <w:tcPr>
            <w:tcW w:type="dxa" w:w="1464"/>
          </w:tcPr>
          <w:p>
            <w:pPr>
              <w:spacing w:after="0"/>
            </w:pPr>
            <w:r>
              <w:rPr>
                <w:rFonts w:ascii="Arial" w:hAnsi="Arial" w:eastAsia="Arial" w:cs="Arial"/>
                <w:b w:val="0"/>
                <w:i w:val="0"/>
                <w:sz w:val="18"/>
              </w:rPr>
              <w:t>95,09%</w:t>
            </w:r>
          </w:p>
        </w:tc>
      </w:tr>
      <w:tr>
        <w:tc>
          <w:tcPr>
            <w:tcW w:type="dxa" w:w="1464"/>
          </w:tcPr>
          <w:p>
            <w:pPr>
              <w:spacing w:after="0"/>
            </w:pPr>
            <w:r>
              <w:rPr>
                <w:rFonts w:ascii="Arial" w:hAnsi="Arial" w:eastAsia="Arial" w:cs="Arial"/>
                <w:b w:val="0"/>
                <w:i w:val="0"/>
                <w:sz w:val="18"/>
              </w:rPr>
              <w:t>tanpa beban (V</w:t>
            </w:r>
            <w:r>
              <w:rPr>
                <w:rFonts w:ascii="Arial" w:hAnsi="Arial" w:eastAsia="Arial" w:cs="Arial"/>
                <w:b w:val="0"/>
                <w:i w:val="0"/>
                <w:sz w:val="18"/>
                <w:vertAlign w:val="subscript"/>
              </w:rPr>
              <w:t>S</w:t>
            </w:r>
            <w:r>
              <w:rPr>
                <w:rFonts w:ascii="Arial" w:hAnsi="Arial" w:eastAsia="Arial" w:cs="Arial"/>
                <w:b w:val="0"/>
                <w:i w:val="0"/>
                <w:sz w:val="18"/>
              </w:rPr>
              <w:t xml:space="preserve"> = 132 kV)</w:t>
            </w:r>
          </w:p>
        </w:tc>
        <w:tc>
          <w:tcPr>
            <w:tcW w:type="dxa" w:w="1464"/>
          </w:tcPr>
          <w:p>
            <w:pPr>
              <w:spacing w:after="0"/>
            </w:pPr>
            <w:r>
              <w:rPr>
                <w:rFonts w:ascii="Arial" w:hAnsi="Arial" w:eastAsia="Arial" w:cs="Arial"/>
                <w:b w:val="0"/>
                <w:i w:val="0"/>
                <w:sz w:val="18"/>
              </w:rPr>
              <w:t>0</w:t>
            </w:r>
          </w:p>
        </w:tc>
        <w:tc>
          <w:tcPr>
            <w:tcW w:type="dxa" w:w="1464"/>
          </w:tcPr>
          <w:p>
            <w:pPr>
              <w:spacing w:after="0"/>
            </w:pPr>
            <w:r>
              <w:rPr>
                <w:rFonts w:ascii="Arial" w:hAnsi="Arial" w:eastAsia="Arial" w:cs="Arial"/>
                <w:b w:val="0"/>
                <w:i w:val="0"/>
                <w:sz w:val="18"/>
              </w:rPr>
              <w:t>132,0</w:t>
            </w:r>
          </w:p>
        </w:tc>
        <w:tc>
          <w:tcPr>
            <w:tcW w:type="dxa" w:w="1464"/>
          </w:tcPr>
          <w:p>
            <w:pPr>
              <w:spacing w:after="0"/>
            </w:pPr>
            <w:r>
              <w:rPr>
                <w:rFonts w:ascii="Arial" w:hAnsi="Arial" w:eastAsia="Arial" w:cs="Arial"/>
                <w:b w:val="0"/>
                <w:i w:val="0"/>
                <w:sz w:val="18"/>
              </w:rPr>
              <w:t>V</w:t>
            </w:r>
            <w:r>
              <w:rPr>
                <w:rFonts w:ascii="Arial" w:hAnsi="Arial" w:eastAsia="Arial" w:cs="Arial"/>
                <w:b w:val="0"/>
                <w:i w:val="0"/>
                <w:sz w:val="18"/>
                <w:vertAlign w:val="subscript"/>
              </w:rPr>
              <w:t>R</w:t>
            </w:r>
            <w:r>
              <w:rPr>
                <w:rFonts w:ascii="Arial" w:hAnsi="Arial" w:eastAsia="Arial" w:cs="Arial"/>
                <w:b w:val="0"/>
                <w:i w:val="0"/>
                <w:sz w:val="18"/>
              </w:rPr>
              <w:t xml:space="preserve"> = 133,8 kV (Ferranti +1,4%)</w:t>
            </w:r>
          </w:p>
        </w:tc>
        <w:tc>
          <w:tcPr>
            <w:tcW w:type="dxa" w:w="1464"/>
          </w:tcPr>
          <w:p>
            <w:pPr>
              <w:spacing w:after="0"/>
            </w:pPr>
            <w:r>
              <w:rPr>
                <w:rFonts w:ascii="Arial" w:hAnsi="Arial" w:eastAsia="Arial" w:cs="Arial"/>
                <w:b w:val="0"/>
                <w:i w:val="0"/>
                <w:sz w:val="18"/>
              </w:rPr>
              <w:t>0</w:t>
            </w:r>
          </w:p>
        </w:tc>
        <w:tc>
          <w:tcPr>
            <w:tcW w:type="dxa" w:w="1464"/>
          </w:tcPr>
          <w:p>
            <w:pPr>
              <w:spacing w:after="0"/>
            </w:pPr>
            <w:r>
              <w:rPr>
                <w:rFonts w:ascii="Arial" w:hAnsi="Arial" w:eastAsia="Arial" w:cs="Arial"/>
                <w:b w:val="0"/>
                <w:i w:val="0"/>
                <w:sz w:val="18"/>
              </w:rPr>
              <w:t>—</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memperbaiki pf beban dari 0,9 ke 0,98 memangkas regulasi hampir setengah dan rugi 16% tanpa mengubah saluran. Baris terakhir memperlihatkan efek Ferranti kecil pada saluran 150 km; pada saluran 400 km efeknya bisa di atas 10%. Soal C3–C5, C12, dan C13 memakai Persamaan (5)–(6).</w:t>
      </w:r>
    </w:p>
    <w:p>
      <w:pPr>
        <w:keepNext/>
        <w:spacing w:before="320" w:after="160" w:line="276" w:lineRule="auto"/>
      </w:pPr>
      <w:r>
        <w:rPr>
          <w:rFonts w:ascii="Arial" w:hAnsi="Arial" w:eastAsia="Arial" w:cs="Arial"/>
          <w:b/>
          <w:i w:val="0"/>
          <w:color w:val="1F3864"/>
          <w:sz w:val="28"/>
        </w:rPr>
        <w:t>KOMPENSASI SHUNT:</w:t>
        <w:br/>
        <w:t>KAPASITOR, REAKTOR, DAN SIL</w:t>
      </w:r>
    </w:p>
    <w:p>
      <w:pPr>
        <w:spacing w:line="360" w:lineRule="auto" w:after="120"/>
        <w:jc w:val="both"/>
      </w:pPr>
      <w:r>
        <w:rPr>
          <w:rFonts w:ascii="Arial" w:hAnsi="Arial" w:eastAsia="Arial" w:cs="Arial"/>
          <w:b w:val="0"/>
          <w:i w:val="0"/>
          <w:sz w:val="22"/>
        </w:rPr>
        <w:t>Karena Q sulit dikirim jauh, cara paling murah menjaga tegangan ujung saluran adalah memasok Q di tempat: kapasitor shunt saat beban berat, reaktor shunt saat saluran hampir kosong. Persamaan (7) merangkum ketiganya bersama dua konsep yang menjelaskan kapan masing-masing diperlukan: efek Ferranti dan surge impedance loading. Gambar 4 memperlihatkan pengaruh kapasitor pada saluran contoh.</w:t>
      </w:r>
    </w:p>
    <w:p>
      <w:pPr>
        <w:keepNext/>
        <w:spacing w:after="80"/>
        <w:jc w:val="center"/>
      </w:pPr>
      <w:r>
        <w:drawing>
          <wp:inline xmlns:a="http://schemas.openxmlformats.org/drawingml/2006/main" xmlns:pic="http://schemas.openxmlformats.org/drawingml/2006/picture">
            <wp:extent cx="5400000" cy="1981570"/>
            <wp:docPr id="1858245151" name="Picture 1858245151"/>
            <wp:cNvGraphicFramePr>
              <a:graphicFrameLocks noChangeAspect="1"/>
            </wp:cNvGraphicFramePr>
            <a:graphic>
              <a:graphicData uri="http://schemas.openxmlformats.org/drawingml/2006/picture">
                <pic:pic>
                  <pic:nvPicPr>
                    <pic:cNvPr id="0" name="m6-g4.png"/>
                    <pic:cNvPicPr/>
                  </pic:nvPicPr>
                  <pic:blipFill>
                    <a:blip r:embed="rId34"/>
                    <a:stretch>
                      <a:fillRect/>
                    </a:stretch>
                  </pic:blipFill>
                  <pic:spPr>
                    <a:xfrm>
                      <a:off x="0" y="0"/>
                      <a:ext cx="5400000" cy="1981570"/>
                    </a:xfrm>
                    <a:prstGeom prst="rect"/>
                  </pic:spPr>
                </pic:pic>
              </a:graphicData>
            </a:graphic>
          </wp:inline>
        </w:drawing>
      </w:r>
    </w:p>
    <w:p>
      <w:pPr>
        <w:spacing w:after="200" w:line="276" w:lineRule="auto"/>
        <w:jc w:val="center"/>
      </w:pPr>
      <w:r>
        <w:rPr>
          <w:rFonts w:ascii="Arial" w:hAnsi="Arial" w:eastAsia="Arial" w:cs="Arial"/>
          <w:b/>
          <w:i w:val="0"/>
          <w:sz w:val="20"/>
        </w:rPr>
        <w:t>Gambar 4 — Kompensasi shunt: kapasitor di ujung terima. Beban 60 MW pf 0,9 meminta 29,1 MVAR dari saluran; kapasitor 16,9 MVAR di ujung terima memasok sebagian besarnya secara lokal sehingga arus saluran dan tegangan kirim yang diperlukan turun.</w:t>
      </w:r>
    </w:p>
    <w:p>
      <w:pPr>
        <w:keepNext/>
        <w:spacing w:before="200" w:after="80" w:line="276" w:lineRule="auto"/>
      </w:pPr>
      <w:r>
        <w:rPr>
          <w:rFonts w:ascii="Arial" w:hAnsi="Arial" w:eastAsia="Arial" w:cs="Arial"/>
          <w:b/>
          <w:i w:val="0"/>
          <w:color w:val="2E4A7A"/>
          <w:sz w:val="24"/>
        </w:rPr>
        <w:t>Kapasitor Shunt, Efek Ferranti, dan SIL</w:t>
      </w:r>
    </w:p>
    <w:p>
      <w:pPr>
        <w:keepLines/>
        <w:tabs>
          <w:tab w:pos="8787" w:val="right"/>
        </w:tabs>
        <w:spacing w:line="360" w:lineRule="auto" w:after="120"/>
        <w:ind w:left="283"/>
      </w:pPr>
      <w:r>
        <w:rPr>
          <w:rFonts w:ascii="Arial" w:hAnsi="Arial" w:eastAsia="Arial" w:cs="Arial"/>
          <w:b w:val="0"/>
          <w:i w:val="0"/>
          <w:sz w:val="22"/>
        </w:rPr>
        <w:t>Q</w:t>
      </w:r>
      <w:r>
        <w:rPr>
          <w:rFonts w:ascii="Arial" w:hAnsi="Arial" w:eastAsia="Arial" w:cs="Arial"/>
          <w:b w:val="0"/>
          <w:i w:val="0"/>
          <w:sz w:val="22"/>
          <w:vertAlign w:val="subscript"/>
        </w:rPr>
        <w:t>C</w:t>
      </w:r>
      <w:r>
        <w:rPr>
          <w:rFonts w:ascii="Arial" w:hAnsi="Arial" w:eastAsia="Arial" w:cs="Arial"/>
          <w:b w:val="0"/>
          <w:i w:val="0"/>
          <w:sz w:val="22"/>
        </w:rPr>
        <w:t xml:space="preserve"> = P(tan φ</w:t>
      </w:r>
      <w:r>
        <w:rPr>
          <w:rFonts w:ascii="Arial" w:hAnsi="Arial" w:eastAsia="Arial" w:cs="Arial"/>
          <w:b w:val="0"/>
          <w:i w:val="0"/>
          <w:sz w:val="22"/>
          <w:vertAlign w:val="subscript"/>
        </w:rPr>
        <w:t>1</w:t>
      </w:r>
      <w:r>
        <w:rPr>
          <w:rFonts w:ascii="Arial" w:hAnsi="Arial" w:eastAsia="Arial" w:cs="Arial"/>
          <w:b w:val="0"/>
          <w:i w:val="0"/>
          <w:sz w:val="22"/>
        </w:rPr>
        <w:t xml:space="preserve"> − tan φ</w:t>
      </w:r>
      <w:r>
        <w:rPr>
          <w:rFonts w:ascii="Arial" w:hAnsi="Arial" w:eastAsia="Arial" w:cs="Arial"/>
          <w:b w:val="0"/>
          <w:i w:val="0"/>
          <w:sz w:val="22"/>
          <w:vertAlign w:val="subscript"/>
        </w:rPr>
        <w:t>2</w:t>
      </w:r>
      <w:r>
        <w:rPr>
          <w:rFonts w:ascii="Arial" w:hAnsi="Arial" w:eastAsia="Arial" w:cs="Arial"/>
          <w:b w:val="0"/>
          <w:i w:val="0"/>
          <w:sz w:val="22"/>
        </w:rPr>
        <w:t>), V</w:t>
      </w:r>
      <w:r>
        <w:rPr>
          <w:rFonts w:ascii="Arial" w:hAnsi="Arial" w:eastAsia="Arial" w:cs="Arial"/>
          <w:b w:val="0"/>
          <w:i w:val="0"/>
          <w:sz w:val="22"/>
          <w:vertAlign w:val="subscript"/>
        </w:rPr>
        <w:t>R,nl</w:t>
      </w:r>
      <w:r>
        <w:rPr>
          <w:rFonts w:ascii="Arial" w:hAnsi="Arial" w:eastAsia="Arial" w:cs="Arial"/>
          <w:b w:val="0"/>
          <w:i w:val="0"/>
          <w:sz w:val="22"/>
        </w:rPr>
        <w:t>/V</w:t>
      </w:r>
      <w:r>
        <w:rPr>
          <w:rFonts w:ascii="Arial" w:hAnsi="Arial" w:eastAsia="Arial" w:cs="Arial"/>
          <w:b w:val="0"/>
          <w:i w:val="0"/>
          <w:sz w:val="22"/>
          <w:vertAlign w:val="subscript"/>
        </w:rPr>
        <w:t>S</w:t>
      </w:r>
      <w:r>
        <w:rPr>
          <w:rFonts w:ascii="Arial" w:hAnsi="Arial" w:eastAsia="Arial" w:cs="Arial"/>
          <w:b w:val="0"/>
          <w:i w:val="0"/>
          <w:sz w:val="22"/>
        </w:rPr>
        <w:t xml:space="preserve"> = 1/|A| ≈ 1/(1 − ω</w:t>
      </w:r>
      <w:r>
        <w:rPr>
          <w:rFonts w:ascii="Arial" w:hAnsi="Arial" w:eastAsia="Arial" w:cs="Arial"/>
          <w:b w:val="0"/>
          <w:i w:val="0"/>
          <w:sz w:val="22"/>
          <w:vertAlign w:val="superscript"/>
        </w:rPr>
        <w:t>2</w:t>
      </w:r>
      <w:r>
        <w:rPr>
          <w:rFonts w:ascii="Arial" w:hAnsi="Arial" w:eastAsia="Arial" w:cs="Arial"/>
          <w:b w:val="0"/>
          <w:i w:val="0"/>
          <w:sz w:val="22"/>
        </w:rPr>
        <w:t xml:space="preserve"> LCℓ</w:t>
      </w:r>
      <w:r>
        <w:rPr>
          <w:rFonts w:ascii="Arial" w:hAnsi="Arial" w:eastAsia="Arial" w:cs="Arial"/>
          <w:b w:val="0"/>
          <w:i w:val="0"/>
          <w:sz w:val="22"/>
          <w:vertAlign w:val="superscript"/>
        </w:rPr>
        <w:t>2</w:t>
      </w:r>
      <w:r>
        <w:rPr>
          <w:rFonts w:ascii="Arial" w:hAnsi="Arial" w:eastAsia="Arial" w:cs="Arial"/>
          <w:b w:val="0"/>
          <w:i w:val="0"/>
          <w:sz w:val="22"/>
        </w:rPr>
        <w:t>/2), Z</w:t>
      </w:r>
      <w:r>
        <w:rPr>
          <w:rFonts w:ascii="Arial" w:hAnsi="Arial" w:eastAsia="Arial" w:cs="Arial"/>
          <w:b w:val="0"/>
          <w:i w:val="0"/>
          <w:sz w:val="22"/>
          <w:vertAlign w:val="subscript"/>
        </w:rPr>
        <w:t>c</w:t>
      </w:r>
      <w:r>
        <w:rPr>
          <w:rFonts w:ascii="Arial" w:hAnsi="Arial" w:eastAsia="Arial" w:cs="Arial"/>
          <w:b w:val="0"/>
          <w:i w:val="0"/>
          <w:sz w:val="22"/>
        </w:rPr>
        <w:t xml:space="preserve"> = √(L/C), SIL = V</w:t>
      </w:r>
      <w:r>
        <w:rPr>
          <w:rFonts w:ascii="Arial" w:hAnsi="Arial" w:eastAsia="Arial" w:cs="Arial"/>
          <w:b w:val="0"/>
          <w:i w:val="0"/>
          <w:sz w:val="22"/>
          <w:vertAlign w:val="subscript"/>
        </w:rPr>
        <w:t>L</w:t>
      </w:r>
      <w:r>
        <w:rPr>
          <w:rFonts w:ascii="Arial" w:hAnsi="Arial" w:eastAsia="Arial" w:cs="Arial"/>
          <w:b w:val="0"/>
          <w:i w:val="0"/>
          <w:sz w:val="22"/>
          <w:vertAlign w:val="superscript"/>
        </w:rPr>
        <w:t>2</w:t>
      </w:r>
      <w:r>
        <w:rPr>
          <w:rFonts w:ascii="Arial" w:hAnsi="Arial" w:eastAsia="Arial" w:cs="Arial"/>
          <w:b w:val="0"/>
          <w:i w:val="0"/>
          <w:sz w:val="22"/>
        </w:rPr>
        <w:t>/Z</w:t>
      </w:r>
      <w:r>
        <w:rPr>
          <w:rFonts w:ascii="Arial" w:hAnsi="Arial" w:eastAsia="Arial" w:cs="Arial"/>
          <w:b w:val="0"/>
          <w:i w:val="0"/>
          <w:sz w:val="22"/>
          <w:vertAlign w:val="subscript"/>
        </w:rPr>
        <w:t>c</w:t>
      </w:r>
      <w:r>
        <w:rPr>
          <w:rFonts w:ascii="Arial" w:hAnsi="Arial" w:eastAsia="Arial" w:cs="Arial"/>
          <w:b w:val="0"/>
          <w:i w:val="0"/>
          <w:sz w:val="22"/>
        </w:rPr>
        <w:tab/>
        <w:t>(7)</w:t>
      </w:r>
    </w:p>
    <w:p>
      <w:pPr>
        <w:spacing w:line="360" w:lineRule="auto" w:after="120"/>
        <w:jc w:val="both"/>
      </w:pPr>
      <w:r>
        <w:rPr>
          <w:rFonts w:ascii="Arial" w:hAnsi="Arial" w:eastAsia="Arial" w:cs="Arial"/>
          <w:b w:val="0"/>
          <w:i w:val="0"/>
          <w:sz w:val="22"/>
        </w:rPr>
        <w:t>Gambar 4: Q</w:t>
      </w:r>
      <w:r>
        <w:rPr>
          <w:rFonts w:ascii="Arial" w:hAnsi="Arial" w:eastAsia="Arial" w:cs="Arial"/>
          <w:b w:val="0"/>
          <w:i w:val="0"/>
          <w:sz w:val="22"/>
          <w:vertAlign w:val="subscript"/>
        </w:rPr>
        <w:t>C</w:t>
      </w:r>
      <w:r>
        <w:rPr>
          <w:rFonts w:ascii="Arial" w:hAnsi="Arial" w:eastAsia="Arial" w:cs="Arial"/>
          <w:b w:val="0"/>
          <w:i w:val="0"/>
          <w:sz w:val="22"/>
        </w:rPr>
        <w:t xml:space="preserve"> = 60(tan 25,8</w:t>
      </w:r>
      <w:r>
        <w:rPr>
          <w:rFonts w:ascii="Arial" w:hAnsi="Arial" w:eastAsia="Arial" w:cs="Arial"/>
          <w:b w:val="0"/>
          <w:i w:val="0"/>
          <w:sz w:val="22"/>
          <w:vertAlign w:val="superscript"/>
        </w:rPr>
        <w:t>°</w:t>
      </w:r>
      <w:r>
        <w:rPr>
          <w:rFonts w:ascii="Arial" w:hAnsi="Arial" w:eastAsia="Arial" w:cs="Arial"/>
          <w:b w:val="0"/>
          <w:i w:val="0"/>
          <w:sz w:val="22"/>
        </w:rPr>
        <w:t xml:space="preserve"> − tan 11,5</w:t>
      </w:r>
      <w:r>
        <w:rPr>
          <w:rFonts w:ascii="Arial" w:hAnsi="Arial" w:eastAsia="Arial" w:cs="Arial"/>
          <w:b w:val="0"/>
          <w:i w:val="0"/>
          <w:sz w:val="22"/>
          <w:vertAlign w:val="superscript"/>
        </w:rPr>
        <w:t>°</w:t>
      </w:r>
      <w:r>
        <w:rPr>
          <w:rFonts w:ascii="Arial" w:hAnsi="Arial" w:eastAsia="Arial" w:cs="Arial"/>
          <w:b w:val="0"/>
          <w:i w:val="0"/>
          <w:sz w:val="22"/>
        </w:rPr>
        <w:t>) = 16,9 MVAR; V</w:t>
      </w:r>
      <w:r>
        <w:rPr>
          <w:rFonts w:ascii="Arial" w:hAnsi="Arial" w:eastAsia="Arial" w:cs="Arial"/>
          <w:b w:val="0"/>
          <w:i w:val="0"/>
          <w:sz w:val="22"/>
          <w:vertAlign w:val="subscript"/>
        </w:rPr>
        <w:t>S</w:t>
      </w:r>
      <w:r>
        <w:rPr>
          <w:rFonts w:ascii="Arial" w:hAnsi="Arial" w:eastAsia="Arial" w:cs="Arial"/>
          <w:b w:val="0"/>
          <w:i w:val="0"/>
          <w:sz w:val="22"/>
        </w:rPr>
        <w:t xml:space="preserve"> turun dari 152,2 ke 145,0 kV. Saluran contoh: Z</w:t>
      </w:r>
      <w:r>
        <w:rPr>
          <w:rFonts w:ascii="Arial" w:hAnsi="Arial" w:eastAsia="Arial" w:cs="Arial"/>
          <w:b w:val="0"/>
          <w:i w:val="0"/>
          <w:sz w:val="22"/>
          <w:vertAlign w:val="subscript"/>
        </w:rPr>
        <w:t>c</w:t>
      </w:r>
      <w:r>
        <w:rPr>
          <w:rFonts w:ascii="Arial" w:hAnsi="Arial" w:eastAsia="Arial" w:cs="Arial"/>
          <w:b w:val="0"/>
          <w:i w:val="0"/>
          <w:sz w:val="22"/>
        </w:rPr>
        <w:t xml:space="preserve"> = √(1,2 mH/9,5 nF) = 355 Ω, SIL = 132</w:t>
      </w:r>
      <w:r>
        <w:rPr>
          <w:rFonts w:ascii="Arial" w:hAnsi="Arial" w:eastAsia="Arial" w:cs="Arial"/>
          <w:b w:val="0"/>
          <w:i w:val="0"/>
          <w:sz w:val="22"/>
          <w:vertAlign w:val="superscript"/>
        </w:rPr>
        <w:t>2</w:t>
      </w:r>
      <w:r>
        <w:rPr>
          <w:rFonts w:ascii="Arial" w:hAnsi="Arial" w:eastAsia="Arial" w:cs="Arial"/>
          <w:b w:val="0"/>
          <w:i w:val="0"/>
          <w:sz w:val="22"/>
        </w:rPr>
        <w:t>/355 = 49 MW: beban 60 MW berada di atas SIL, sehingga saluran 'menyerap' Q dan tegangan turun.</w:t>
      </w:r>
    </w:p>
    <w:p>
      <w:pPr>
        <w:spacing w:line="360" w:lineRule="auto" w:after="120"/>
        <w:jc w:val="both"/>
      </w:pPr>
      <w:r>
        <w:rPr>
          <w:rFonts w:ascii="Arial" w:hAnsi="Arial" w:eastAsia="Arial" w:cs="Arial"/>
          <w:b/>
          <w:i w:val="0"/>
          <w:sz w:val="22"/>
        </w:rPr>
        <w:t>📐 Persamaan (7)</w:t>
      </w:r>
      <w:r>
        <w:rPr>
          <w:rFonts w:ascii="Arial" w:hAnsi="Arial" w:eastAsia="Arial" w:cs="Arial"/>
          <w:b w:val="0"/>
          <w:i w:val="0"/>
          <w:sz w:val="22"/>
        </w:rPr>
        <w:t xml:space="preserve"> — Kapasitansi saluran membangkitkan Q (∝ V²), induktansinya menyerap Q (∝ I²). Pada beban = SIL keduanya seimbang dan profil tegangan rata; di bawah SIL saluran menjadi sumber Q dan tegangan naik (Ferranti, perlu </w:t>
      </w:r>
      <w:r>
        <w:rPr>
          <w:rFonts w:ascii="Arial" w:hAnsi="Arial" w:eastAsia="Arial" w:cs="Arial"/>
          <w:b w:val="0"/>
          <w:i/>
          <w:sz w:val="22"/>
        </w:rPr>
        <w:t>reaktor</w:t>
      </w:r>
      <w:r>
        <w:rPr>
          <w:rFonts w:ascii="Arial" w:hAnsi="Arial" w:eastAsia="Arial" w:cs="Arial"/>
          <w:b w:val="0"/>
          <w:i w:val="0"/>
          <w:sz w:val="22"/>
        </w:rPr>
        <w:t xml:space="preserve"> shunt); di atas SIL saluran menyerap Q dan tegangan turun (perlu </w:t>
      </w:r>
      <w:r>
        <w:rPr>
          <w:rFonts w:ascii="Arial" w:hAnsi="Arial" w:eastAsia="Arial" w:cs="Arial"/>
          <w:b w:val="0"/>
          <w:i/>
          <w:sz w:val="22"/>
        </w:rPr>
        <w:t>kapasitor</w:t>
      </w:r>
      <w:r>
        <w:rPr>
          <w:rFonts w:ascii="Arial" w:hAnsi="Arial" w:eastAsia="Arial" w:cs="Arial"/>
          <w:b w:val="0"/>
          <w:i w:val="0"/>
          <w:sz w:val="22"/>
        </w:rPr>
        <w:t xml:space="preserve"> shunt). Kompensasi shunt mengatur tegangan, bukan menaikkan batas daya secara langsung.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Q</w:t>
      </w:r>
      <w:r>
        <w:rPr>
          <w:rFonts w:ascii="Arial" w:hAnsi="Arial" w:eastAsia="Arial" w:cs="Arial"/>
          <w:b/>
          <w:i w:val="0"/>
          <w:sz w:val="21"/>
          <w:vertAlign w:val="subscript"/>
        </w:rPr>
        <w:t>C</w:t>
      </w:r>
      <w:r>
        <w:rPr>
          <w:rFonts w:ascii="Arial" w:hAnsi="Arial" w:eastAsia="Arial" w:cs="Arial"/>
          <w:b w:val="0"/>
          <w:i w:val="0"/>
          <w:sz w:val="21"/>
        </w:rPr>
        <w:t>: Daya reaktif kapasitor shunt (VAR)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R,nl</w:t>
      </w:r>
      <w:r>
        <w:rPr>
          <w:rFonts w:ascii="Arial" w:hAnsi="Arial" w:eastAsia="Arial" w:cs="Arial"/>
          <w:b w:val="0"/>
          <w:i w:val="0"/>
          <w:sz w:val="21"/>
        </w:rPr>
        <w:t>: Tegangan terima tanpa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c</w:t>
      </w:r>
      <w:r>
        <w:rPr>
          <w:rFonts w:ascii="Arial" w:hAnsi="Arial" w:eastAsia="Arial" w:cs="Arial"/>
          <w:b w:val="0"/>
          <w:i w:val="0"/>
          <w:sz w:val="21"/>
        </w:rPr>
        <w:t>: Impedansi surja / karakteristik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SIL</w:t>
      </w:r>
      <w:r>
        <w:rPr>
          <w:rFonts w:ascii="Arial" w:hAnsi="Arial" w:eastAsia="Arial" w:cs="Arial"/>
          <w:b w:val="0"/>
          <w:i w:val="0"/>
          <w:sz w:val="21"/>
        </w:rPr>
        <w:t>: Surge impedance loading (W)</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Kapasitor Shunt: </w:t>
      </w:r>
      <w:r>
        <w:rPr>
          <w:rFonts w:ascii="Arial" w:hAnsi="Arial" w:eastAsia="Arial" w:cs="Arial"/>
          <w:b w:val="0"/>
          <w:i w:val="0"/>
          <w:sz w:val="22"/>
        </w:rPr>
        <w:t xml:space="preserve">Bank kapasitor di gardu induk dan penyulang, disambung bertahap saat beban naik. Murah, tetapi Q-nya jatuh ∝ V² justru saat tegangan rendah. </w:t>
      </w:r>
      <w:r>
        <w:rPr>
          <w:rFonts w:ascii="Arial" w:hAnsi="Arial" w:eastAsia="Arial" w:cs="Arial"/>
          <w:b w:val="0"/>
          <w:i/>
          <w:sz w:val="22"/>
        </w:rPr>
        <w:t>QC ∝ V2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Reaktor Shunt: </w:t>
      </w:r>
      <w:r>
        <w:rPr>
          <w:rFonts w:ascii="Arial" w:hAnsi="Arial" w:eastAsia="Arial" w:cs="Arial"/>
          <w:b w:val="0"/>
          <w:i w:val="0"/>
          <w:sz w:val="22"/>
        </w:rPr>
        <w:t>Kumparan besar di ujung saluran 500 kV untuk menyerap Q kapasitansi saluran saat beban ringan; disambung malam hari, dilepas siang.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SVC dan STATCOM: </w:t>
      </w:r>
      <w:r>
        <w:rPr>
          <w:rFonts w:ascii="Arial" w:hAnsi="Arial" w:eastAsia="Arial" w:cs="Arial"/>
          <w:b w:val="0"/>
          <w:i w:val="0"/>
          <w:sz w:val="22"/>
        </w:rPr>
        <w:t>Kompensator statis berbasis tiristor/konverter yang memasok atau menyerap Q dalam milidetik; menjaga tegangan saat gangguan dan beban tanur busur.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Kondensor Sinkron: </w:t>
      </w:r>
      <w:r>
        <w:rPr>
          <w:rFonts w:ascii="Arial" w:hAnsi="Arial" w:eastAsia="Arial" w:cs="Arial"/>
          <w:b w:val="0"/>
          <w:i w:val="0"/>
          <w:sz w:val="22"/>
        </w:rPr>
        <w:t>Motor sinkron tanpa beban dengan eksitasi variabel: Q dua arah, tahan tegangan rendah. Kembali populer untuk menopang jaringan bertenaga surya/angin.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 Mana Memasang: </w:t>
      </w:r>
      <w:r>
        <w:rPr>
          <w:rFonts w:ascii="Arial" w:hAnsi="Arial" w:eastAsia="Arial" w:cs="Arial"/>
          <w:b w:val="0"/>
          <w:i w:val="0"/>
          <w:sz w:val="22"/>
        </w:rPr>
        <w:t>Sedekat mungkin ke beban reaktif: Q yang dikirim jauh membuang tegangan (X·I</w:t>
      </w:r>
      <w:r>
        <w:rPr>
          <w:rFonts w:ascii="Arial" w:hAnsi="Arial" w:eastAsia="Arial" w:cs="Arial"/>
          <w:b w:val="0"/>
          <w:i w:val="0"/>
          <w:sz w:val="22"/>
          <w:vertAlign w:val="subscript"/>
        </w:rPr>
        <w:t>Q</w:t>
      </w:r>
      <w:r>
        <w:rPr>
          <w:rFonts w:ascii="Arial" w:hAnsi="Arial" w:eastAsia="Arial" w:cs="Arial"/>
          <w:b w:val="0"/>
          <w:i w:val="0"/>
          <w:sz w:val="22"/>
        </w:rPr>
        <w:t>) dan rugi. Kompensasi di gardu beban jauh lebih efektif daripada di pembangkit.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Tegangan Lebih: </w:t>
      </w:r>
      <w:r>
        <w:rPr>
          <w:rFonts w:ascii="Arial" w:hAnsi="Arial" w:eastAsia="Arial" w:cs="Arial"/>
          <w:b w:val="0"/>
          <w:i w:val="0"/>
          <w:sz w:val="22"/>
        </w:rPr>
        <w:t>Kapasitor yang tetap tersambung saat beban lepas, atau saluran panjang tanpa beban, menaikkan tegangan di atas 1,1 pu dan merusak isolasi; itulah alasan reaktor dan pengendali otomatis.</w:t>
      </w:r>
    </w:p>
    <w:p>
      <w:pPr>
        <w:keepNext/>
        <w:spacing w:after="200" w:line="276" w:lineRule="auto"/>
        <w:jc w:val="center"/>
      </w:pPr>
      <w:r>
        <w:rPr>
          <w:rFonts w:ascii="Arial" w:hAnsi="Arial" w:eastAsia="Arial" w:cs="Arial"/>
          <w:b/>
          <w:i w:val="0"/>
          <w:sz w:val="20"/>
        </w:rPr>
        <w:t>Tabel 4. Kondisi saluran contoh (VS = 132 kV): Beban terhadap SIL, VR (kV), Tindakan.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Kondisi saluran contoh (V</w:t>
            </w:r>
            <w:r>
              <w:rPr>
                <w:rFonts w:ascii="Arial" w:hAnsi="Arial" w:eastAsia="Arial" w:cs="Arial"/>
                <w:b/>
                <w:i w:val="0"/>
                <w:sz w:val="18"/>
                <w:vertAlign w:val="subscript"/>
              </w:rPr>
              <w:t>S</w:t>
            </w:r>
            <w:r>
              <w:rPr>
                <w:rFonts w:ascii="Arial" w:hAnsi="Arial" w:eastAsia="Arial" w:cs="Arial"/>
                <w:b/>
                <w:i w:val="0"/>
                <w:sz w:val="18"/>
              </w:rPr>
              <w:t xml:space="preserve"> = 132 kV)</w:t>
            </w:r>
          </w:p>
        </w:tc>
        <w:tc>
          <w:tcPr>
            <w:tcW w:type="dxa" w:w="2197"/>
            <w:shd w:val="clear" w:fill="DCE6F1"/>
          </w:tcPr>
          <w:p>
            <w:pPr>
              <w:spacing w:after="0"/>
            </w:pPr>
            <w:r>
              <w:rPr>
                <w:rFonts w:ascii="Arial" w:hAnsi="Arial" w:eastAsia="Arial" w:cs="Arial"/>
                <w:b/>
                <w:i w:val="0"/>
                <w:sz w:val="18"/>
              </w:rPr>
              <w:t>Beban terhadap SIL</w:t>
            </w:r>
          </w:p>
        </w:tc>
        <w:tc>
          <w:tcPr>
            <w:tcW w:type="dxa" w:w="2197"/>
            <w:shd w:val="clear" w:fill="DCE6F1"/>
          </w:tcPr>
          <w:p>
            <w:pPr>
              <w:spacing w:after="0"/>
            </w:pPr>
            <w:r>
              <w:rPr>
                <w:rFonts w:ascii="Arial" w:hAnsi="Arial" w:eastAsia="Arial" w:cs="Arial"/>
                <w:b/>
                <w:i w:val="0"/>
                <w:sz w:val="18"/>
              </w:rPr>
              <w:t>V</w:t>
            </w:r>
            <w:r>
              <w:rPr>
                <w:rFonts w:ascii="Arial" w:hAnsi="Arial" w:eastAsia="Arial" w:cs="Arial"/>
                <w:b/>
                <w:i w:val="0"/>
                <w:sz w:val="18"/>
                <w:vertAlign w:val="subscript"/>
              </w:rPr>
              <w:t>R</w:t>
            </w:r>
            <w:r>
              <w:rPr>
                <w:rFonts w:ascii="Arial" w:hAnsi="Arial" w:eastAsia="Arial" w:cs="Arial"/>
                <w:b/>
                <w:i w:val="0"/>
                <w:sz w:val="18"/>
              </w:rPr>
              <w:t xml:space="preserve"> (kV)</w:t>
            </w:r>
          </w:p>
        </w:tc>
        <w:tc>
          <w:tcPr>
            <w:tcW w:type="dxa" w:w="2197"/>
            <w:shd w:val="clear" w:fill="DCE6F1"/>
          </w:tcPr>
          <w:p>
            <w:pPr>
              <w:spacing w:after="0"/>
            </w:pPr>
            <w:r>
              <w:rPr>
                <w:rFonts w:ascii="Arial" w:hAnsi="Arial" w:eastAsia="Arial" w:cs="Arial"/>
                <w:b/>
                <w:i w:val="0"/>
                <w:sz w:val="18"/>
              </w:rPr>
              <w:t>Tindakan</w:t>
            </w:r>
          </w:p>
        </w:tc>
      </w:tr>
      <w:tr>
        <w:tc>
          <w:tcPr>
            <w:tcW w:type="dxa" w:w="2197"/>
          </w:tcPr>
          <w:p>
            <w:pPr>
              <w:spacing w:after="0"/>
            </w:pPr>
            <w:r>
              <w:rPr>
                <w:rFonts w:ascii="Arial" w:hAnsi="Arial" w:eastAsia="Arial" w:cs="Arial"/>
                <w:b w:val="0"/>
                <w:i w:val="0"/>
                <w:sz w:val="18"/>
              </w:rPr>
              <w:t>Tanpa beban</w:t>
            </w:r>
          </w:p>
        </w:tc>
        <w:tc>
          <w:tcPr>
            <w:tcW w:type="dxa" w:w="2197"/>
          </w:tcPr>
          <w:p>
            <w:pPr>
              <w:spacing w:after="0"/>
            </w:pPr>
            <w:r>
              <w:rPr>
                <w:rFonts w:ascii="Arial" w:hAnsi="Arial" w:eastAsia="Arial" w:cs="Arial"/>
                <w:b w:val="0"/>
                <w:i w:val="0"/>
                <w:sz w:val="18"/>
              </w:rPr>
              <w:t>0</w:t>
            </w:r>
          </w:p>
        </w:tc>
        <w:tc>
          <w:tcPr>
            <w:tcW w:type="dxa" w:w="2197"/>
          </w:tcPr>
          <w:p>
            <w:pPr>
              <w:spacing w:after="0"/>
            </w:pPr>
            <w:r>
              <w:rPr>
                <w:rFonts w:ascii="Arial" w:hAnsi="Arial" w:eastAsia="Arial" w:cs="Arial"/>
                <w:b w:val="0"/>
                <w:i w:val="0"/>
                <w:sz w:val="18"/>
              </w:rPr>
              <w:t>133,8</w:t>
            </w:r>
          </w:p>
        </w:tc>
        <w:tc>
          <w:tcPr>
            <w:tcW w:type="dxa" w:w="2197"/>
          </w:tcPr>
          <w:p>
            <w:pPr>
              <w:spacing w:after="0"/>
            </w:pPr>
            <w:r>
              <w:rPr>
                <w:rFonts w:ascii="Arial" w:hAnsi="Arial" w:eastAsia="Arial" w:cs="Arial"/>
                <w:b w:val="0"/>
                <w:i w:val="0"/>
                <w:sz w:val="18"/>
              </w:rPr>
              <w:t>reaktor shunt bila &gt; 1,05 pu</w:t>
            </w:r>
          </w:p>
        </w:tc>
      </w:tr>
      <w:tr>
        <w:tc>
          <w:tcPr>
            <w:tcW w:type="dxa" w:w="2197"/>
          </w:tcPr>
          <w:p>
            <w:pPr>
              <w:spacing w:after="0"/>
            </w:pPr>
            <w:r>
              <w:rPr>
                <w:rFonts w:ascii="Arial" w:hAnsi="Arial" w:eastAsia="Arial" w:cs="Arial"/>
                <w:b w:val="0"/>
                <w:i w:val="0"/>
                <w:sz w:val="18"/>
              </w:rPr>
              <w:t>Beban = SIL ≈ 49 MW, pf 1</w:t>
            </w:r>
          </w:p>
        </w:tc>
        <w:tc>
          <w:tcPr>
            <w:tcW w:type="dxa" w:w="2197"/>
          </w:tcPr>
          <w:p>
            <w:pPr>
              <w:spacing w:after="0"/>
            </w:pPr>
            <w:r>
              <w:rPr>
                <w:rFonts w:ascii="Arial" w:hAnsi="Arial" w:eastAsia="Arial" w:cs="Arial"/>
                <w:b w:val="0"/>
                <w:i w:val="0"/>
                <w:sz w:val="18"/>
              </w:rPr>
              <w:t>1</w:t>
            </w:r>
          </w:p>
        </w:tc>
        <w:tc>
          <w:tcPr>
            <w:tcW w:type="dxa" w:w="2197"/>
          </w:tcPr>
          <w:p>
            <w:pPr>
              <w:spacing w:after="0"/>
            </w:pPr>
            <w:r>
              <w:rPr>
                <w:rFonts w:ascii="Arial" w:hAnsi="Arial" w:eastAsia="Arial" w:cs="Arial"/>
                <w:b w:val="0"/>
                <w:i w:val="0"/>
                <w:sz w:val="18"/>
              </w:rPr>
              <w:t>≈ 132</w:t>
            </w:r>
          </w:p>
        </w:tc>
        <w:tc>
          <w:tcPr>
            <w:tcW w:type="dxa" w:w="2197"/>
          </w:tcPr>
          <w:p>
            <w:pPr>
              <w:spacing w:after="0"/>
            </w:pPr>
            <w:r>
              <w:rPr>
                <w:rFonts w:ascii="Arial" w:hAnsi="Arial" w:eastAsia="Arial" w:cs="Arial"/>
                <w:b w:val="0"/>
                <w:i w:val="0"/>
                <w:sz w:val="18"/>
              </w:rPr>
              <w:t>tidak perlu kompensasi</w:t>
            </w:r>
          </w:p>
        </w:tc>
      </w:tr>
      <w:tr>
        <w:tc>
          <w:tcPr>
            <w:tcW w:type="dxa" w:w="2197"/>
          </w:tcPr>
          <w:p>
            <w:pPr>
              <w:spacing w:after="0"/>
            </w:pPr>
            <w:r>
              <w:rPr>
                <w:rFonts w:ascii="Arial" w:hAnsi="Arial" w:eastAsia="Arial" w:cs="Arial"/>
                <w:b w:val="0"/>
                <w:i w:val="0"/>
                <w:sz w:val="18"/>
              </w:rPr>
              <w:t>60 MW pf 0,9</w:t>
            </w:r>
          </w:p>
        </w:tc>
        <w:tc>
          <w:tcPr>
            <w:tcW w:type="dxa" w:w="2197"/>
          </w:tcPr>
          <w:p>
            <w:pPr>
              <w:spacing w:after="0"/>
            </w:pPr>
            <w:r>
              <w:rPr>
                <w:rFonts w:ascii="Arial" w:hAnsi="Arial" w:eastAsia="Arial" w:cs="Arial"/>
                <w:b w:val="0"/>
                <w:i w:val="0"/>
                <w:sz w:val="18"/>
              </w:rPr>
              <w:t>1,22</w:t>
            </w:r>
          </w:p>
        </w:tc>
        <w:tc>
          <w:tcPr>
            <w:tcW w:type="dxa" w:w="2197"/>
          </w:tcPr>
          <w:p>
            <w:pPr>
              <w:spacing w:after="0"/>
            </w:pPr>
            <w:r>
              <w:rPr>
                <w:rFonts w:ascii="Arial" w:hAnsi="Arial" w:eastAsia="Arial" w:cs="Arial"/>
                <w:b w:val="0"/>
                <w:i w:val="0"/>
                <w:sz w:val="18"/>
              </w:rPr>
              <w:t>114,5</w:t>
            </w:r>
          </w:p>
        </w:tc>
        <w:tc>
          <w:tcPr>
            <w:tcW w:type="dxa" w:w="2197"/>
          </w:tcPr>
          <w:p>
            <w:pPr>
              <w:spacing w:after="0"/>
            </w:pPr>
            <w:r>
              <w:rPr>
                <w:rFonts w:ascii="Arial" w:hAnsi="Arial" w:eastAsia="Arial" w:cs="Arial"/>
                <w:b w:val="0"/>
                <w:i w:val="0"/>
                <w:sz w:val="18"/>
              </w:rPr>
              <w:t>kapasitor shunt 17 MVAR → V</w:t>
            </w:r>
            <w:r>
              <w:rPr>
                <w:rFonts w:ascii="Arial" w:hAnsi="Arial" w:eastAsia="Arial" w:cs="Arial"/>
                <w:b w:val="0"/>
                <w:i w:val="0"/>
                <w:sz w:val="18"/>
                <w:vertAlign w:val="subscript"/>
              </w:rPr>
              <w:t>R</w:t>
            </w:r>
            <w:r>
              <w:rPr>
                <w:rFonts w:ascii="Arial" w:hAnsi="Arial" w:eastAsia="Arial" w:cs="Arial"/>
                <w:b w:val="0"/>
                <w:i w:val="0"/>
                <w:sz w:val="18"/>
              </w:rPr>
              <w:t xml:space="preserve"> ≈ 120,2 kV</w:t>
            </w:r>
          </w:p>
        </w:tc>
      </w:tr>
      <w:tr>
        <w:tc>
          <w:tcPr>
            <w:tcW w:type="dxa" w:w="2197"/>
          </w:tcPr>
          <w:p>
            <w:pPr>
              <w:spacing w:after="0"/>
            </w:pPr>
            <w:r>
              <w:rPr>
                <w:rFonts w:ascii="Arial" w:hAnsi="Arial" w:eastAsia="Arial" w:cs="Arial"/>
                <w:b w:val="0"/>
                <w:i w:val="0"/>
                <w:sz w:val="18"/>
              </w:rPr>
              <w:t>100 MW pf 0,9</w:t>
            </w:r>
          </w:p>
        </w:tc>
        <w:tc>
          <w:tcPr>
            <w:tcW w:type="dxa" w:w="2197"/>
          </w:tcPr>
          <w:p>
            <w:pPr>
              <w:spacing w:after="0"/>
            </w:pPr>
            <w:r>
              <w:rPr>
                <w:rFonts w:ascii="Arial" w:hAnsi="Arial" w:eastAsia="Arial" w:cs="Arial"/>
                <w:b w:val="0"/>
                <w:i w:val="0"/>
                <w:sz w:val="18"/>
              </w:rPr>
              <w:t>2,04</w:t>
            </w:r>
          </w:p>
        </w:tc>
        <w:tc>
          <w:tcPr>
            <w:tcW w:type="dxa" w:w="2197"/>
          </w:tcPr>
          <w:p>
            <w:pPr>
              <w:spacing w:after="0"/>
            </w:pPr>
            <w:r>
              <w:rPr>
                <w:rFonts w:ascii="Arial" w:hAnsi="Arial" w:eastAsia="Arial" w:cs="Arial"/>
                <w:b w:val="0"/>
                <w:i w:val="0"/>
                <w:sz w:val="18"/>
              </w:rPr>
              <w:t>103,4</w:t>
            </w:r>
          </w:p>
        </w:tc>
        <w:tc>
          <w:tcPr>
            <w:tcW w:type="dxa" w:w="2197"/>
          </w:tcPr>
          <w:p>
            <w:pPr>
              <w:spacing w:after="0"/>
            </w:pPr>
            <w:r>
              <w:rPr>
                <w:rFonts w:ascii="Arial" w:hAnsi="Arial" w:eastAsia="Arial" w:cs="Arial"/>
                <w:b w:val="0"/>
                <w:i w:val="0"/>
                <w:sz w:val="18"/>
              </w:rPr>
              <w:t>kapasitor + tap trafo, atau kompensasi seri</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tegangan ujung terima 'melorot' seiring beban di atas SIL; kapasitor shunt mengembalikannya ke ±5%. Perhatikan bahwa kapasitor shunt tidak menaikkan P</w:t>
      </w:r>
      <w:r>
        <w:rPr>
          <w:rFonts w:ascii="Arial" w:hAnsi="Arial" w:eastAsia="Arial" w:cs="Arial"/>
          <w:b w:val="0"/>
          <w:i w:val="0"/>
          <w:sz w:val="21"/>
          <w:vertAlign w:val="subscript"/>
        </w:rPr>
        <w:t>maks</w:t>
      </w:r>
      <w:r>
        <w:rPr>
          <w:rFonts w:ascii="Arial" w:hAnsi="Arial" w:eastAsia="Arial" w:cs="Arial"/>
          <w:b w:val="0"/>
          <w:i w:val="0"/>
          <w:sz w:val="21"/>
        </w:rPr>
        <w:t xml:space="preserve"> = V</w:t>
      </w:r>
      <w:r>
        <w:rPr>
          <w:rFonts w:ascii="Arial" w:hAnsi="Arial" w:eastAsia="Arial" w:cs="Arial"/>
          <w:b w:val="0"/>
          <w:i w:val="0"/>
          <w:sz w:val="21"/>
          <w:vertAlign w:val="subscript"/>
        </w:rPr>
        <w:t>S</w:t>
      </w:r>
      <w:r>
        <w:rPr>
          <w:rFonts w:ascii="Arial" w:hAnsi="Arial" w:eastAsia="Arial" w:cs="Arial"/>
          <w:b w:val="0"/>
          <w:i w:val="0"/>
          <w:sz w:val="21"/>
        </w:rPr>
        <w:t>·V</w:t>
      </w:r>
      <w:r>
        <w:rPr>
          <w:rFonts w:ascii="Arial" w:hAnsi="Arial" w:eastAsia="Arial" w:cs="Arial"/>
          <w:b w:val="0"/>
          <w:i w:val="0"/>
          <w:sz w:val="21"/>
          <w:vertAlign w:val="subscript"/>
        </w:rPr>
        <w:t>R</w:t>
      </w:r>
      <w:r>
        <w:rPr>
          <w:rFonts w:ascii="Arial" w:hAnsi="Arial" w:eastAsia="Arial" w:cs="Arial"/>
          <w:b w:val="0"/>
          <w:i w:val="0"/>
          <w:sz w:val="21"/>
        </w:rPr>
        <w:t>/X (Persamaan 4) secara langsung: ia menaikkan V</w:t>
      </w:r>
      <w:r>
        <w:rPr>
          <w:rFonts w:ascii="Arial" w:hAnsi="Arial" w:eastAsia="Arial" w:cs="Arial"/>
          <w:b w:val="0"/>
          <w:i w:val="0"/>
          <w:sz w:val="21"/>
          <w:vertAlign w:val="subscript"/>
        </w:rPr>
        <w:t>R</w:t>
      </w:r>
      <w:r>
        <w:rPr>
          <w:rFonts w:ascii="Arial" w:hAnsi="Arial" w:eastAsia="Arial" w:cs="Arial"/>
          <w:b w:val="0"/>
          <w:i w:val="0"/>
          <w:sz w:val="21"/>
        </w:rPr>
        <w:t>, dan lewat itulah daya yang dapat disalurkan bertambah. Untuk menaikkan batas daya secara langsung, X harus dikecilkan: kompensasi seri (Bagian 05). Soal C7, C8, dan C10 memakai Persamaan (7).</w:t>
      </w:r>
    </w:p>
    <w:p>
      <w:pPr>
        <w:keepNext/>
        <w:spacing w:before="320" w:after="160" w:line="276" w:lineRule="auto"/>
      </w:pPr>
      <w:r>
        <w:rPr>
          <w:rFonts w:ascii="Arial" w:hAnsi="Arial" w:eastAsia="Arial" w:cs="Arial"/>
          <w:b/>
          <w:i w:val="0"/>
          <w:color w:val="1F3864"/>
          <w:sz w:val="28"/>
        </w:rPr>
        <w:t>KOMPENSASI SERI DAN</w:t>
        <w:br/>
        <w:t>BATAS TRANSFER DAYA</w:t>
      </w:r>
    </w:p>
    <w:p>
      <w:pPr>
        <w:spacing w:line="360" w:lineRule="auto" w:after="120"/>
        <w:jc w:val="both"/>
      </w:pPr>
      <w:r>
        <w:rPr>
          <w:rFonts w:ascii="Arial" w:hAnsi="Arial" w:eastAsia="Arial" w:cs="Arial"/>
          <w:b w:val="0"/>
          <w:i w:val="0"/>
          <w:sz w:val="22"/>
        </w:rPr>
        <w:t>Persamaan (4) menetapkan bahwa daya maksimum yang dapat melewati saluran berbanding terbalik dengan reaktansi serinya. Kapasitor yang dipasang seri membatalkan sebagian reaktansi itu: batas daya naik, sudut daya turun, dan saluran yang sama dapat memikul lebih banyak dengan kestabilan yang lebih baik. Persamaan (8) menghitungnya, Gambar 5 memperlihatkan kurva P–δ sebelum dan sesudah.</w:t>
      </w:r>
    </w:p>
    <w:p>
      <w:pPr>
        <w:keepNext/>
        <w:spacing w:after="80"/>
        <w:jc w:val="center"/>
      </w:pPr>
      <w:r>
        <w:drawing>
          <wp:inline xmlns:a="http://schemas.openxmlformats.org/drawingml/2006/main" xmlns:pic="http://schemas.openxmlformats.org/drawingml/2006/picture">
            <wp:extent cx="5400000" cy="2111123"/>
            <wp:docPr id="1858245152" name="Picture 1858245152"/>
            <wp:cNvGraphicFramePr>
              <a:graphicFrameLocks noChangeAspect="1"/>
            </wp:cNvGraphicFramePr>
            <a:graphic>
              <a:graphicData uri="http://schemas.openxmlformats.org/drawingml/2006/picture">
                <pic:pic>
                  <pic:nvPicPr>
                    <pic:cNvPr id="0" name="m6-g5.png"/>
                    <pic:cNvPicPr/>
                  </pic:nvPicPr>
                  <pic:blipFill>
                    <a:blip r:embed="rId35"/>
                    <a:stretch>
                      <a:fillRect/>
                    </a:stretch>
                  </pic:blipFill>
                  <pic:spPr>
                    <a:xfrm>
                      <a:off x="0" y="0"/>
                      <a:ext cx="5400000" cy="2111123"/>
                    </a:xfrm>
                    <a:prstGeom prst="rect"/>
                  </pic:spPr>
                </pic:pic>
              </a:graphicData>
            </a:graphic>
          </wp:inline>
        </w:drawing>
      </w:r>
    </w:p>
    <w:p>
      <w:pPr>
        <w:spacing w:after="200" w:line="276" w:lineRule="auto"/>
        <w:jc w:val="center"/>
      </w:pPr>
      <w:r>
        <w:rPr>
          <w:rFonts w:ascii="Arial" w:hAnsi="Arial" w:eastAsia="Arial" w:cs="Arial"/>
          <w:b/>
          <w:i w:val="0"/>
          <w:sz w:val="20"/>
        </w:rPr>
        <w:t>Gambar 5 — Kurva P–δ dan kompensasi seri. Saluran 220 kV, X = 80 Ω dapat menyalurkan paling banyak 605 MW; kapasitor seri 40% menaikkannya ke 1.008 MW dan memperkecil sudut daya beban 400 MW dari 41,4° ke 23,4°.</w:t>
      </w:r>
    </w:p>
    <w:p>
      <w:pPr>
        <w:keepNext/>
        <w:spacing w:before="200" w:after="80" w:line="276" w:lineRule="auto"/>
      </w:pPr>
      <w:r>
        <w:rPr>
          <w:rFonts w:ascii="Arial" w:hAnsi="Arial" w:eastAsia="Arial" w:cs="Arial"/>
          <w:b/>
          <w:i w:val="0"/>
          <w:color w:val="2E4A7A"/>
          <w:sz w:val="24"/>
        </w:rPr>
        <w:t>Kompensasi Seri dan Batas Transfer Daya</w:t>
      </w:r>
    </w:p>
    <w:p>
      <w:pPr>
        <w:keepLines/>
        <w:tabs>
          <w:tab w:pos="8787" w:val="right"/>
        </w:tabs>
        <w:spacing w:line="360" w:lineRule="auto" w:after="120"/>
        <w:ind w:left="283"/>
      </w:pPr>
      <w:r>
        <w:rPr>
          <w:rFonts w:ascii="Arial" w:hAnsi="Arial" w:eastAsia="Arial" w:cs="Arial"/>
          <w:b w:val="0"/>
          <w:i w:val="0"/>
          <w:sz w:val="22"/>
        </w:rPr>
        <w:t>X</w:t>
      </w:r>
      <w:r>
        <w:rPr>
          <w:rFonts w:ascii="Arial" w:hAnsi="Arial" w:eastAsia="Arial" w:cs="Arial"/>
          <w:b w:val="0"/>
          <w:i w:val="0"/>
          <w:sz w:val="22"/>
          <w:vertAlign w:val="subscript"/>
        </w:rPr>
        <w:t>eff</w:t>
      </w:r>
      <w:r>
        <w:rPr>
          <w:rFonts w:ascii="Arial" w:hAnsi="Arial" w:eastAsia="Arial" w:cs="Arial"/>
          <w:b w:val="0"/>
          <w:i w:val="0"/>
          <w:sz w:val="22"/>
        </w:rPr>
        <w:t xml:space="preserve"> = X</w:t>
      </w:r>
      <w:r>
        <w:rPr>
          <w:rFonts w:ascii="Arial" w:hAnsi="Arial" w:eastAsia="Arial" w:cs="Arial"/>
          <w:b w:val="0"/>
          <w:i w:val="0"/>
          <w:sz w:val="22"/>
          <w:vertAlign w:val="subscript"/>
        </w:rPr>
        <w:t>L</w:t>
      </w:r>
      <w:r>
        <w:rPr>
          <w:rFonts w:ascii="Arial" w:hAnsi="Arial" w:eastAsia="Arial" w:cs="Arial"/>
          <w:b w:val="0"/>
          <w:i w:val="0"/>
          <w:sz w:val="22"/>
        </w:rPr>
        <w:t xml:space="preserve"> − X</w:t>
      </w:r>
      <w:r>
        <w:rPr>
          <w:rFonts w:ascii="Arial" w:hAnsi="Arial" w:eastAsia="Arial" w:cs="Arial"/>
          <w:b w:val="0"/>
          <w:i w:val="0"/>
          <w:sz w:val="22"/>
          <w:vertAlign w:val="subscript"/>
        </w:rPr>
        <w:t>C</w:t>
      </w:r>
      <w:r>
        <w:rPr>
          <w:rFonts w:ascii="Arial" w:hAnsi="Arial" w:eastAsia="Arial" w:cs="Arial"/>
          <w:b w:val="0"/>
          <w:i w:val="0"/>
          <w:sz w:val="22"/>
        </w:rPr>
        <w:t xml:space="preserve"> = X</w:t>
      </w:r>
      <w:r>
        <w:rPr>
          <w:rFonts w:ascii="Arial" w:hAnsi="Arial" w:eastAsia="Arial" w:cs="Arial"/>
          <w:b w:val="0"/>
          <w:i w:val="0"/>
          <w:sz w:val="22"/>
          <w:vertAlign w:val="subscript"/>
        </w:rPr>
        <w:t>L</w:t>
      </w:r>
      <w:r>
        <w:rPr>
          <w:rFonts w:ascii="Arial" w:hAnsi="Arial" w:eastAsia="Arial" w:cs="Arial"/>
          <w:b w:val="0"/>
          <w:i w:val="0"/>
          <w:sz w:val="22"/>
        </w:rPr>
        <w:t>(1 − k), P</w:t>
      </w:r>
      <w:r>
        <w:rPr>
          <w:rFonts w:ascii="Arial" w:hAnsi="Arial" w:eastAsia="Arial" w:cs="Arial"/>
          <w:b w:val="0"/>
          <w:i w:val="0"/>
          <w:sz w:val="22"/>
          <w:vertAlign w:val="subscript"/>
        </w:rPr>
        <w:t>maks</w:t>
      </w:r>
      <w:r>
        <w:rPr>
          <w:rFonts w:ascii="Arial" w:hAnsi="Arial" w:eastAsia="Arial" w:cs="Arial"/>
          <w:b w:val="0"/>
          <w:i w:val="0"/>
          <w:sz w:val="22"/>
        </w:rPr>
        <w:t xml:space="preserve"> = (V</w:t>
      </w:r>
      <w:r>
        <w:rPr>
          <w:rFonts w:ascii="Arial" w:hAnsi="Arial" w:eastAsia="Arial" w:cs="Arial"/>
          <w:b w:val="0"/>
          <w:i w:val="0"/>
          <w:sz w:val="22"/>
          <w:vertAlign w:val="subscript"/>
        </w:rPr>
        <w:t>S</w:t>
      </w:r>
      <w:r>
        <w:rPr>
          <w:rFonts w:ascii="Arial" w:hAnsi="Arial" w:eastAsia="Arial" w:cs="Arial"/>
          <w:b w:val="0"/>
          <w:i w:val="0"/>
          <w:sz w:val="22"/>
        </w:rPr>
        <w:t xml:space="preserve"> V</w:t>
      </w:r>
      <w:r>
        <w:rPr>
          <w:rFonts w:ascii="Arial" w:hAnsi="Arial" w:eastAsia="Arial" w:cs="Arial"/>
          <w:b w:val="0"/>
          <w:i w:val="0"/>
          <w:sz w:val="22"/>
          <w:vertAlign w:val="subscript"/>
        </w:rPr>
        <w:t>R</w:t>
      </w:r>
      <w:r>
        <w:rPr>
          <w:rFonts w:ascii="Arial" w:hAnsi="Arial" w:eastAsia="Arial" w:cs="Arial"/>
          <w:b w:val="0"/>
          <w:i w:val="0"/>
          <w:sz w:val="22"/>
        </w:rPr>
        <w:t>)/(X</w:t>
      </w:r>
      <w:r>
        <w:rPr>
          <w:rFonts w:ascii="Arial" w:hAnsi="Arial" w:eastAsia="Arial" w:cs="Arial"/>
          <w:b w:val="0"/>
          <w:i w:val="0"/>
          <w:sz w:val="22"/>
          <w:vertAlign w:val="subscript"/>
        </w:rPr>
        <w:t>L</w:t>
      </w:r>
      <w:r>
        <w:rPr>
          <w:rFonts w:ascii="Arial" w:hAnsi="Arial" w:eastAsia="Arial" w:cs="Arial"/>
          <w:b w:val="0"/>
          <w:i w:val="0"/>
          <w:sz w:val="22"/>
        </w:rPr>
        <w:t>(1 − k)), sin δ = (P X</w:t>
      </w:r>
      <w:r>
        <w:rPr>
          <w:rFonts w:ascii="Arial" w:hAnsi="Arial" w:eastAsia="Arial" w:cs="Arial"/>
          <w:b w:val="0"/>
          <w:i w:val="0"/>
          <w:sz w:val="22"/>
          <w:vertAlign w:val="subscript"/>
        </w:rPr>
        <w:t>eff</w:t>
      </w:r>
      <w:r>
        <w:rPr>
          <w:rFonts w:ascii="Arial" w:hAnsi="Arial" w:eastAsia="Arial" w:cs="Arial"/>
          <w:b w:val="0"/>
          <w:i w:val="0"/>
          <w:sz w:val="22"/>
        </w:rPr>
        <w:t>)/(V</w:t>
      </w:r>
      <w:r>
        <w:rPr>
          <w:rFonts w:ascii="Arial" w:hAnsi="Arial" w:eastAsia="Arial" w:cs="Arial"/>
          <w:b w:val="0"/>
          <w:i w:val="0"/>
          <w:sz w:val="22"/>
          <w:vertAlign w:val="subscript"/>
        </w:rPr>
        <w:t>S</w:t>
      </w:r>
      <w:r>
        <w:rPr>
          <w:rFonts w:ascii="Arial" w:hAnsi="Arial" w:eastAsia="Arial" w:cs="Arial"/>
          <w:b w:val="0"/>
          <w:i w:val="0"/>
          <w:sz w:val="22"/>
        </w:rPr>
        <w:t xml:space="preserve"> V</w:t>
      </w:r>
      <w:r>
        <w:rPr>
          <w:rFonts w:ascii="Arial" w:hAnsi="Arial" w:eastAsia="Arial" w:cs="Arial"/>
          <w:b w:val="0"/>
          <w:i w:val="0"/>
          <w:sz w:val="22"/>
          <w:vertAlign w:val="subscript"/>
        </w:rPr>
        <w:t>R</w:t>
      </w:r>
      <w:r>
        <w:rPr>
          <w:rFonts w:ascii="Arial" w:hAnsi="Arial" w:eastAsia="Arial" w:cs="Arial"/>
          <w:b w:val="0"/>
          <w:i w:val="0"/>
          <w:sz w:val="22"/>
        </w:rPr>
        <w:t>)</w:t>
      </w:r>
      <w:r>
        <w:rPr>
          <w:rFonts w:ascii="Arial" w:hAnsi="Arial" w:eastAsia="Arial" w:cs="Arial"/>
          <w:b w:val="0"/>
          <w:i w:val="0"/>
          <w:sz w:val="22"/>
        </w:rPr>
        <w:tab/>
        <w:t>(8)</w:t>
      </w:r>
    </w:p>
    <w:p>
      <w:pPr>
        <w:spacing w:line="360" w:lineRule="auto" w:after="120"/>
        <w:jc w:val="both"/>
      </w:pPr>
      <w:r>
        <w:rPr>
          <w:rFonts w:ascii="Arial" w:hAnsi="Arial" w:eastAsia="Arial" w:cs="Arial"/>
          <w:b w:val="0"/>
          <w:i w:val="0"/>
          <w:sz w:val="22"/>
        </w:rPr>
        <w:t>Gambar 5: P</w:t>
      </w:r>
      <w:r>
        <w:rPr>
          <w:rFonts w:ascii="Arial" w:hAnsi="Arial" w:eastAsia="Arial" w:cs="Arial"/>
          <w:b w:val="0"/>
          <w:i w:val="0"/>
          <w:sz w:val="22"/>
          <w:vertAlign w:val="subscript"/>
        </w:rPr>
        <w:t>maks</w:t>
      </w:r>
      <w:r>
        <w:rPr>
          <w:rFonts w:ascii="Arial" w:hAnsi="Arial" w:eastAsia="Arial" w:cs="Arial"/>
          <w:b w:val="0"/>
          <w:i w:val="0"/>
          <w:sz w:val="22"/>
        </w:rPr>
        <w:t xml:space="preserve"> = 220</w:t>
      </w:r>
      <w:r>
        <w:rPr>
          <w:rFonts w:ascii="Arial" w:hAnsi="Arial" w:eastAsia="Arial" w:cs="Arial"/>
          <w:b w:val="0"/>
          <w:i w:val="0"/>
          <w:sz w:val="22"/>
          <w:vertAlign w:val="superscript"/>
        </w:rPr>
        <w:t>2</w:t>
      </w:r>
      <w:r>
        <w:rPr>
          <w:rFonts w:ascii="Arial" w:hAnsi="Arial" w:eastAsia="Arial" w:cs="Arial"/>
          <w:b w:val="0"/>
          <w:i w:val="0"/>
          <w:sz w:val="22"/>
        </w:rPr>
        <w:t>/80 = 605 MW tanpa kompensasi; dengan k = 0,4, X</w:t>
      </w:r>
      <w:r>
        <w:rPr>
          <w:rFonts w:ascii="Arial" w:hAnsi="Arial" w:eastAsia="Arial" w:cs="Arial"/>
          <w:b w:val="0"/>
          <w:i w:val="0"/>
          <w:sz w:val="22"/>
          <w:vertAlign w:val="subscript"/>
        </w:rPr>
        <w:t>eff</w:t>
      </w:r>
      <w:r>
        <w:rPr>
          <w:rFonts w:ascii="Arial" w:hAnsi="Arial" w:eastAsia="Arial" w:cs="Arial"/>
          <w:b w:val="0"/>
          <w:i w:val="0"/>
          <w:sz w:val="22"/>
        </w:rPr>
        <w:t xml:space="preserve"> = 48 Ω dan P</w:t>
      </w:r>
      <w:r>
        <w:rPr>
          <w:rFonts w:ascii="Arial" w:hAnsi="Arial" w:eastAsia="Arial" w:cs="Arial"/>
          <w:b w:val="0"/>
          <w:i w:val="0"/>
          <w:sz w:val="22"/>
          <w:vertAlign w:val="subscript"/>
        </w:rPr>
        <w:t>maks</w:t>
      </w:r>
      <w:r>
        <w:rPr>
          <w:rFonts w:ascii="Arial" w:hAnsi="Arial" w:eastAsia="Arial" w:cs="Arial"/>
          <w:b w:val="0"/>
          <w:i w:val="0"/>
          <w:sz w:val="22"/>
        </w:rPr>
        <w:t xml:space="preserve"> = 1.008 MW. Beban 400 MW: δ turun dari 41,4° ke 23,4°, cadangan kestabilan naik dari 34% ke 60%.</w:t>
      </w:r>
    </w:p>
    <w:p>
      <w:pPr>
        <w:spacing w:line="360" w:lineRule="auto" w:after="120"/>
        <w:jc w:val="both"/>
      </w:pPr>
      <w:r>
        <w:rPr>
          <w:rFonts w:ascii="Arial" w:hAnsi="Arial" w:eastAsia="Arial" w:cs="Arial"/>
          <w:b/>
          <w:i w:val="0"/>
          <w:sz w:val="22"/>
        </w:rPr>
        <w:t>📐 Persamaan (8)</w:t>
      </w:r>
      <w:r>
        <w:rPr>
          <w:rFonts w:ascii="Arial" w:hAnsi="Arial" w:eastAsia="Arial" w:cs="Arial"/>
          <w:b w:val="0"/>
          <w:i w:val="0"/>
          <w:sz w:val="22"/>
        </w:rPr>
        <w:t xml:space="preserve"> — Kapasitor seri 'memendekkan' saluran secara elektrik: jatuh tegangan reaktif dan sudut daya berkurang, batas daya naik, dan pembagian aliran antar-saluran paralel dapat diatur. Derajat kompensasi praktis 25–70%; lebih dari itu menimbulkan risiko resonansi subsinkron dengan poros turbin dan persoalan proteksi. Kapasitor seri dilindungi MOV dan celah percik karena arus hubung singkat melewatinya.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w:t>
      </w:r>
      <w:r>
        <w:rPr>
          <w:rFonts w:ascii="Arial" w:hAnsi="Arial" w:eastAsia="Arial" w:cs="Arial"/>
          <w:b w:val="0"/>
          <w:i w:val="0"/>
          <w:sz w:val="21"/>
        </w:rPr>
        <w:t>: Derajat kompensasi XC/XL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eff</w:t>
      </w:r>
      <w:r>
        <w:rPr>
          <w:rFonts w:ascii="Arial" w:hAnsi="Arial" w:eastAsia="Arial" w:cs="Arial"/>
          <w:b w:val="0"/>
          <w:i w:val="0"/>
          <w:sz w:val="21"/>
        </w:rPr>
        <w:t>: Reaktansi seri efektif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w:t>
      </w:r>
      <w:r>
        <w:rPr>
          <w:rFonts w:ascii="Arial" w:hAnsi="Arial" w:eastAsia="Arial" w:cs="Arial"/>
          <w:b w:val="0"/>
          <w:i w:val="0"/>
          <w:sz w:val="21"/>
        </w:rPr>
        <w:t>: Sudut daya operasi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Kapan Dipakai: </w:t>
      </w:r>
      <w:r>
        <w:rPr>
          <w:rFonts w:ascii="Arial" w:hAnsi="Arial" w:eastAsia="Arial" w:cs="Arial"/>
          <w:b w:val="0"/>
          <w:i w:val="0"/>
          <w:sz w:val="22"/>
        </w:rPr>
        <w:t>Saluran panjang 275–500 kV yang batas dayanya ditentukan kestabilan, bukan termal: Jawa–Bali 500 kV, interkoneksi Sumatera. Lebih murah daripada saluran baru.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Sudut Daya Aman: </w:t>
      </w:r>
      <w:r>
        <w:rPr>
          <w:rFonts w:ascii="Arial" w:hAnsi="Arial" w:eastAsia="Arial" w:cs="Arial"/>
          <w:b w:val="0"/>
          <w:i w:val="0"/>
          <w:sz w:val="22"/>
        </w:rPr>
        <w:t xml:space="preserve">Operator menjaga δ sekitar 30° pada beban puncak agar ada cadangan menghadapi gangguan; kompensasi seri adalah cara menurunkan δ tanpa mengurangi P. </w:t>
      </w:r>
      <w:r>
        <w:rPr>
          <w:rFonts w:ascii="Arial" w:hAnsi="Arial" w:eastAsia="Arial" w:cs="Arial"/>
          <w:b w:val="0"/>
          <w:i/>
          <w:sz w:val="22"/>
        </w:rPr>
        <w:t>δ lesssim 30°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Pembagian Beban: </w:t>
      </w:r>
      <w:r>
        <w:rPr>
          <w:rFonts w:ascii="Arial" w:hAnsi="Arial" w:eastAsia="Arial" w:cs="Arial"/>
          <w:b w:val="0"/>
          <w:i w:val="0"/>
          <w:sz w:val="22"/>
        </w:rPr>
        <w:t xml:space="preserve">Dua saluran paralel berbagi P berbanding terbalik X; kapasitor seri pada salah satunya 'menarik' lebih banyak aliran, alat pengatur aliran daya yang sederhana. </w:t>
      </w:r>
      <w:r>
        <w:rPr>
          <w:rFonts w:ascii="Arial" w:hAnsi="Arial" w:eastAsia="Arial" w:cs="Arial"/>
          <w:b w:val="0"/>
          <w:i/>
          <w:sz w:val="22"/>
        </w:rPr>
        <w:t>Pk ∝ 1/Xk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Resonansi Subsinkron: </w:t>
      </w:r>
      <w:r>
        <w:rPr>
          <w:rFonts w:ascii="Arial" w:hAnsi="Arial" w:eastAsia="Arial" w:cs="Arial"/>
          <w:b w:val="0"/>
          <w:i w:val="0"/>
          <w:sz w:val="22"/>
        </w:rPr>
        <w:t>X</w:t>
      </w:r>
      <w:r>
        <w:rPr>
          <w:rFonts w:ascii="Arial" w:hAnsi="Arial" w:eastAsia="Arial" w:cs="Arial"/>
          <w:b w:val="0"/>
          <w:i w:val="0"/>
          <w:sz w:val="22"/>
          <w:vertAlign w:val="subscript"/>
        </w:rPr>
        <w:t>L</w:t>
      </w:r>
      <w:r>
        <w:rPr>
          <w:rFonts w:ascii="Arial" w:hAnsi="Arial" w:eastAsia="Arial" w:cs="Arial"/>
          <w:b w:val="0"/>
          <w:i w:val="0"/>
          <w:sz w:val="22"/>
        </w:rPr>
        <w:t xml:space="preserve"> dan X</w:t>
      </w:r>
      <w:r>
        <w:rPr>
          <w:rFonts w:ascii="Arial" w:hAnsi="Arial" w:eastAsia="Arial" w:cs="Arial"/>
          <w:b w:val="0"/>
          <w:i w:val="0"/>
          <w:sz w:val="22"/>
          <w:vertAlign w:val="subscript"/>
        </w:rPr>
        <w:t>C</w:t>
      </w:r>
      <w:r>
        <w:rPr>
          <w:rFonts w:ascii="Arial" w:hAnsi="Arial" w:eastAsia="Arial" w:cs="Arial"/>
          <w:b w:val="0"/>
          <w:i w:val="0"/>
          <w:sz w:val="22"/>
        </w:rPr>
        <w:t xml:space="preserve"> seri membentuk resonansi listrik di bawah 50 Hz yang dapat berpasangan dengan mode puntir poros turbin–generator (kecelakaan Mohave 1970–71); dibatasi lewat k dan filter.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Proteksi Kapasitor: </w:t>
      </w:r>
      <w:r>
        <w:rPr>
          <w:rFonts w:ascii="Arial" w:hAnsi="Arial" w:eastAsia="Arial" w:cs="Arial"/>
          <w:b w:val="0"/>
          <w:i w:val="0"/>
          <w:sz w:val="22"/>
        </w:rPr>
        <w:t>Saat hubung singkat, arus besar menaikkan tegangan kapasitor; MOV paralel dan celah percik membypass-nya dalam mikrodetik, lalu disambung kembali.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FACTS: </w:t>
      </w:r>
      <w:r>
        <w:rPr>
          <w:rFonts w:ascii="Arial" w:hAnsi="Arial" w:eastAsia="Arial" w:cs="Arial"/>
          <w:b w:val="0"/>
          <w:i w:val="0"/>
          <w:sz w:val="22"/>
        </w:rPr>
        <w:t>TCSC (kapasitor seri terkendali tiristor) dan UPFC mengubah X</w:t>
      </w:r>
      <w:r>
        <w:rPr>
          <w:rFonts w:ascii="Arial" w:hAnsi="Arial" w:eastAsia="Arial" w:cs="Arial"/>
          <w:b w:val="0"/>
          <w:i w:val="0"/>
          <w:sz w:val="22"/>
          <w:vertAlign w:val="subscript"/>
        </w:rPr>
        <w:t>eff</w:t>
      </w:r>
      <w:r>
        <w:rPr>
          <w:rFonts w:ascii="Arial" w:hAnsi="Arial" w:eastAsia="Arial" w:cs="Arial"/>
          <w:b w:val="0"/>
          <w:i w:val="0"/>
          <w:sz w:val="22"/>
        </w:rPr>
        <w:t xml:space="preserve"> atau sudut secara dinamis; generasi lanjutan dari kompensasi seri tetap.</w:t>
      </w:r>
    </w:p>
    <w:p>
      <w:pPr>
        <w:keepNext/>
        <w:spacing w:after="200" w:line="276" w:lineRule="auto"/>
        <w:jc w:val="center"/>
      </w:pPr>
      <w:r>
        <w:rPr>
          <w:rFonts w:ascii="Arial" w:hAnsi="Arial" w:eastAsia="Arial" w:cs="Arial"/>
          <w:b/>
          <w:i w:val="0"/>
          <w:sz w:val="20"/>
        </w:rPr>
        <w:t>Tabel 5. Derajat kompensasi k: Xeff (Ω), Pmaks (MW), δ pada 400 MW, Cadangan.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Derajat kompensasi k</w:t>
            </w:r>
          </w:p>
        </w:tc>
        <w:tc>
          <w:tcPr>
            <w:tcW w:type="dxa" w:w="1757"/>
            <w:shd w:val="clear" w:fill="DCE6F1"/>
          </w:tcPr>
          <w:p>
            <w:pPr>
              <w:spacing w:after="0"/>
            </w:pPr>
            <w:r>
              <w:rPr>
                <w:rFonts w:ascii="Arial" w:hAnsi="Arial" w:eastAsia="Arial" w:cs="Arial"/>
                <w:b/>
                <w:i w:val="0"/>
                <w:sz w:val="18"/>
              </w:rPr>
              <w:t>X</w:t>
            </w:r>
            <w:r>
              <w:rPr>
                <w:rFonts w:ascii="Arial" w:hAnsi="Arial" w:eastAsia="Arial" w:cs="Arial"/>
                <w:b/>
                <w:i w:val="0"/>
                <w:sz w:val="18"/>
                <w:vertAlign w:val="subscript"/>
              </w:rPr>
              <w:t>eff</w:t>
            </w:r>
            <w:r>
              <w:rPr>
                <w:rFonts w:ascii="Arial" w:hAnsi="Arial" w:eastAsia="Arial" w:cs="Arial"/>
                <w:b/>
                <w:i w:val="0"/>
                <w:sz w:val="18"/>
              </w:rPr>
              <w:t xml:space="preserve"> (Ω)</w:t>
            </w:r>
          </w:p>
        </w:tc>
        <w:tc>
          <w:tcPr>
            <w:tcW w:type="dxa" w:w="1757"/>
            <w:shd w:val="clear" w:fill="DCE6F1"/>
          </w:tcPr>
          <w:p>
            <w:pPr>
              <w:spacing w:after="0"/>
            </w:pPr>
            <w:r>
              <w:rPr>
                <w:rFonts w:ascii="Arial" w:hAnsi="Arial" w:eastAsia="Arial" w:cs="Arial"/>
                <w:b/>
                <w:i w:val="0"/>
                <w:sz w:val="18"/>
              </w:rPr>
              <w:t>P</w:t>
            </w:r>
            <w:r>
              <w:rPr>
                <w:rFonts w:ascii="Arial" w:hAnsi="Arial" w:eastAsia="Arial" w:cs="Arial"/>
                <w:b/>
                <w:i w:val="0"/>
                <w:sz w:val="18"/>
                <w:vertAlign w:val="subscript"/>
              </w:rPr>
              <w:t>maks</w:t>
            </w:r>
            <w:r>
              <w:rPr>
                <w:rFonts w:ascii="Arial" w:hAnsi="Arial" w:eastAsia="Arial" w:cs="Arial"/>
                <w:b/>
                <w:i w:val="0"/>
                <w:sz w:val="18"/>
              </w:rPr>
              <w:t xml:space="preserve"> (MW)</w:t>
            </w:r>
          </w:p>
        </w:tc>
        <w:tc>
          <w:tcPr>
            <w:tcW w:type="dxa" w:w="1757"/>
            <w:shd w:val="clear" w:fill="DCE6F1"/>
          </w:tcPr>
          <w:p>
            <w:pPr>
              <w:spacing w:after="0"/>
            </w:pPr>
            <w:r>
              <w:rPr>
                <w:rFonts w:ascii="Arial" w:hAnsi="Arial" w:eastAsia="Arial" w:cs="Arial"/>
                <w:b/>
                <w:i w:val="0"/>
                <w:sz w:val="18"/>
              </w:rPr>
              <w:t>δ pada 400 MW</w:t>
            </w:r>
          </w:p>
        </w:tc>
        <w:tc>
          <w:tcPr>
            <w:tcW w:type="dxa" w:w="1757"/>
            <w:shd w:val="clear" w:fill="DCE6F1"/>
          </w:tcPr>
          <w:p>
            <w:pPr>
              <w:spacing w:after="0"/>
            </w:pPr>
            <w:r>
              <w:rPr>
                <w:rFonts w:ascii="Arial" w:hAnsi="Arial" w:eastAsia="Arial" w:cs="Arial"/>
                <w:b/>
                <w:i w:val="0"/>
                <w:sz w:val="18"/>
              </w:rPr>
              <w:t>Cadangan</w:t>
            </w:r>
          </w:p>
        </w:tc>
      </w:tr>
      <w:tr>
        <w:tc>
          <w:tcPr>
            <w:tcW w:type="dxa" w:w="1757"/>
          </w:tcPr>
          <w:p>
            <w:pPr>
              <w:spacing w:after="0"/>
            </w:pPr>
            <w:r>
              <w:rPr>
                <w:rFonts w:ascii="Arial" w:hAnsi="Arial" w:eastAsia="Arial" w:cs="Arial"/>
                <w:b w:val="0"/>
                <w:i w:val="0"/>
                <w:sz w:val="18"/>
              </w:rPr>
              <w:t>0%</w:t>
            </w:r>
          </w:p>
        </w:tc>
        <w:tc>
          <w:tcPr>
            <w:tcW w:type="dxa" w:w="1757"/>
          </w:tcPr>
          <w:p>
            <w:pPr>
              <w:spacing w:after="0"/>
            </w:pPr>
            <w:r>
              <w:rPr>
                <w:rFonts w:ascii="Arial" w:hAnsi="Arial" w:eastAsia="Arial" w:cs="Arial"/>
                <w:b w:val="0"/>
                <w:i w:val="0"/>
                <w:sz w:val="18"/>
              </w:rPr>
              <w:t>80</w:t>
            </w:r>
          </w:p>
        </w:tc>
        <w:tc>
          <w:tcPr>
            <w:tcW w:type="dxa" w:w="1757"/>
          </w:tcPr>
          <w:p>
            <w:pPr>
              <w:spacing w:after="0"/>
            </w:pPr>
            <w:r>
              <w:rPr>
                <w:rFonts w:ascii="Arial" w:hAnsi="Arial" w:eastAsia="Arial" w:cs="Arial"/>
                <w:b w:val="0"/>
                <w:i w:val="0"/>
                <w:sz w:val="18"/>
              </w:rPr>
              <w:t>605</w:t>
            </w:r>
          </w:p>
        </w:tc>
        <w:tc>
          <w:tcPr>
            <w:tcW w:type="dxa" w:w="1757"/>
          </w:tcPr>
          <w:p>
            <w:pPr>
              <w:spacing w:after="0"/>
            </w:pPr>
            <w:r>
              <w:rPr>
                <w:rFonts w:ascii="Arial" w:hAnsi="Arial" w:eastAsia="Arial" w:cs="Arial"/>
                <w:b w:val="0"/>
                <w:i w:val="0"/>
                <w:sz w:val="18"/>
              </w:rPr>
              <w:t>41,4°</w:t>
            </w:r>
          </w:p>
        </w:tc>
        <w:tc>
          <w:tcPr>
            <w:tcW w:type="dxa" w:w="1757"/>
          </w:tcPr>
          <w:p>
            <w:pPr>
              <w:spacing w:after="0"/>
            </w:pPr>
            <w:r>
              <w:rPr>
                <w:rFonts w:ascii="Arial" w:hAnsi="Arial" w:eastAsia="Arial" w:cs="Arial"/>
                <w:b w:val="0"/>
                <w:i w:val="0"/>
                <w:sz w:val="18"/>
              </w:rPr>
              <w:t>34%</w:t>
            </w:r>
          </w:p>
        </w:tc>
      </w:tr>
      <w:tr>
        <w:tc>
          <w:tcPr>
            <w:tcW w:type="dxa" w:w="1757"/>
          </w:tcPr>
          <w:p>
            <w:pPr>
              <w:spacing w:after="0"/>
            </w:pPr>
            <w:r>
              <w:rPr>
                <w:rFonts w:ascii="Arial" w:hAnsi="Arial" w:eastAsia="Arial" w:cs="Arial"/>
                <w:b w:val="0"/>
                <w:i w:val="0"/>
                <w:sz w:val="18"/>
              </w:rPr>
              <w:t>20%</w:t>
            </w:r>
          </w:p>
        </w:tc>
        <w:tc>
          <w:tcPr>
            <w:tcW w:type="dxa" w:w="1757"/>
          </w:tcPr>
          <w:p>
            <w:pPr>
              <w:spacing w:after="0"/>
            </w:pPr>
            <w:r>
              <w:rPr>
                <w:rFonts w:ascii="Arial" w:hAnsi="Arial" w:eastAsia="Arial" w:cs="Arial"/>
                <w:b w:val="0"/>
                <w:i w:val="0"/>
                <w:sz w:val="18"/>
              </w:rPr>
              <w:t>64</w:t>
            </w:r>
          </w:p>
        </w:tc>
        <w:tc>
          <w:tcPr>
            <w:tcW w:type="dxa" w:w="1757"/>
          </w:tcPr>
          <w:p>
            <w:pPr>
              <w:spacing w:after="0"/>
            </w:pPr>
            <w:r>
              <w:rPr>
                <w:rFonts w:ascii="Arial" w:hAnsi="Arial" w:eastAsia="Arial" w:cs="Arial"/>
                <w:b w:val="0"/>
                <w:i w:val="0"/>
                <w:sz w:val="18"/>
              </w:rPr>
              <w:t>756</w:t>
            </w:r>
          </w:p>
        </w:tc>
        <w:tc>
          <w:tcPr>
            <w:tcW w:type="dxa" w:w="1757"/>
          </w:tcPr>
          <w:p>
            <w:pPr>
              <w:spacing w:after="0"/>
            </w:pPr>
            <w:r>
              <w:rPr>
                <w:rFonts w:ascii="Arial" w:hAnsi="Arial" w:eastAsia="Arial" w:cs="Arial"/>
                <w:b w:val="0"/>
                <w:i w:val="0"/>
                <w:sz w:val="18"/>
              </w:rPr>
              <w:t>31,9°</w:t>
            </w:r>
          </w:p>
        </w:tc>
        <w:tc>
          <w:tcPr>
            <w:tcW w:type="dxa" w:w="1757"/>
          </w:tcPr>
          <w:p>
            <w:pPr>
              <w:spacing w:after="0"/>
            </w:pPr>
            <w:r>
              <w:rPr>
                <w:rFonts w:ascii="Arial" w:hAnsi="Arial" w:eastAsia="Arial" w:cs="Arial"/>
                <w:b w:val="0"/>
                <w:i w:val="0"/>
                <w:sz w:val="18"/>
              </w:rPr>
              <w:t>47%</w:t>
            </w:r>
          </w:p>
        </w:tc>
      </w:tr>
      <w:tr>
        <w:tc>
          <w:tcPr>
            <w:tcW w:type="dxa" w:w="1757"/>
          </w:tcPr>
          <w:p>
            <w:pPr>
              <w:spacing w:after="0"/>
            </w:pPr>
            <w:r>
              <w:rPr>
                <w:rFonts w:ascii="Arial" w:hAnsi="Arial" w:eastAsia="Arial" w:cs="Arial"/>
                <w:b w:val="0"/>
                <w:i w:val="0"/>
                <w:sz w:val="18"/>
              </w:rPr>
              <w:t>40%</w:t>
            </w:r>
          </w:p>
        </w:tc>
        <w:tc>
          <w:tcPr>
            <w:tcW w:type="dxa" w:w="1757"/>
          </w:tcPr>
          <w:p>
            <w:pPr>
              <w:spacing w:after="0"/>
            </w:pPr>
            <w:r>
              <w:rPr>
                <w:rFonts w:ascii="Arial" w:hAnsi="Arial" w:eastAsia="Arial" w:cs="Arial"/>
                <w:b w:val="0"/>
                <w:i w:val="0"/>
                <w:sz w:val="18"/>
              </w:rPr>
              <w:t>48</w:t>
            </w:r>
          </w:p>
        </w:tc>
        <w:tc>
          <w:tcPr>
            <w:tcW w:type="dxa" w:w="1757"/>
          </w:tcPr>
          <w:p>
            <w:pPr>
              <w:spacing w:after="0"/>
            </w:pPr>
            <w:r>
              <w:rPr>
                <w:rFonts w:ascii="Arial" w:hAnsi="Arial" w:eastAsia="Arial" w:cs="Arial"/>
                <w:b w:val="0"/>
                <w:i w:val="0"/>
                <w:sz w:val="18"/>
              </w:rPr>
              <w:t>1.008</w:t>
            </w:r>
          </w:p>
        </w:tc>
        <w:tc>
          <w:tcPr>
            <w:tcW w:type="dxa" w:w="1757"/>
          </w:tcPr>
          <w:p>
            <w:pPr>
              <w:spacing w:after="0"/>
            </w:pPr>
            <w:r>
              <w:rPr>
                <w:rFonts w:ascii="Arial" w:hAnsi="Arial" w:eastAsia="Arial" w:cs="Arial"/>
                <w:b w:val="0"/>
                <w:i w:val="0"/>
                <w:sz w:val="18"/>
              </w:rPr>
              <w:t>23,4°</w:t>
            </w:r>
          </w:p>
        </w:tc>
        <w:tc>
          <w:tcPr>
            <w:tcW w:type="dxa" w:w="1757"/>
          </w:tcPr>
          <w:p>
            <w:pPr>
              <w:spacing w:after="0"/>
            </w:pPr>
            <w:r>
              <w:rPr>
                <w:rFonts w:ascii="Arial" w:hAnsi="Arial" w:eastAsia="Arial" w:cs="Arial"/>
                <w:b w:val="0"/>
                <w:i w:val="0"/>
                <w:sz w:val="18"/>
              </w:rPr>
              <w:t>60%</w:t>
            </w:r>
          </w:p>
        </w:tc>
      </w:tr>
      <w:tr>
        <w:tc>
          <w:tcPr>
            <w:tcW w:type="dxa" w:w="1757"/>
          </w:tcPr>
          <w:p>
            <w:pPr>
              <w:spacing w:after="0"/>
            </w:pPr>
            <w:r>
              <w:rPr>
                <w:rFonts w:ascii="Arial" w:hAnsi="Arial" w:eastAsia="Arial" w:cs="Arial"/>
                <w:b w:val="0"/>
                <w:i w:val="0"/>
                <w:sz w:val="18"/>
              </w:rPr>
              <w:t>60%</w:t>
            </w:r>
          </w:p>
        </w:tc>
        <w:tc>
          <w:tcPr>
            <w:tcW w:type="dxa" w:w="1757"/>
          </w:tcPr>
          <w:p>
            <w:pPr>
              <w:spacing w:after="0"/>
            </w:pPr>
            <w:r>
              <w:rPr>
                <w:rFonts w:ascii="Arial" w:hAnsi="Arial" w:eastAsia="Arial" w:cs="Arial"/>
                <w:b w:val="0"/>
                <w:i w:val="0"/>
                <w:sz w:val="18"/>
              </w:rPr>
              <w:t>32</w:t>
            </w:r>
          </w:p>
        </w:tc>
        <w:tc>
          <w:tcPr>
            <w:tcW w:type="dxa" w:w="1757"/>
          </w:tcPr>
          <w:p>
            <w:pPr>
              <w:spacing w:after="0"/>
            </w:pPr>
            <w:r>
              <w:rPr>
                <w:rFonts w:ascii="Arial" w:hAnsi="Arial" w:eastAsia="Arial" w:cs="Arial"/>
                <w:b w:val="0"/>
                <w:i w:val="0"/>
                <w:sz w:val="18"/>
              </w:rPr>
              <w:t>1.512</w:t>
            </w:r>
          </w:p>
        </w:tc>
        <w:tc>
          <w:tcPr>
            <w:tcW w:type="dxa" w:w="1757"/>
          </w:tcPr>
          <w:p>
            <w:pPr>
              <w:spacing w:after="0"/>
            </w:pPr>
            <w:r>
              <w:rPr>
                <w:rFonts w:ascii="Arial" w:hAnsi="Arial" w:eastAsia="Arial" w:cs="Arial"/>
                <w:b w:val="0"/>
                <w:i w:val="0"/>
                <w:sz w:val="18"/>
              </w:rPr>
              <w:t>15,3°</w:t>
            </w:r>
          </w:p>
        </w:tc>
        <w:tc>
          <w:tcPr>
            <w:tcW w:type="dxa" w:w="1757"/>
          </w:tcPr>
          <w:p>
            <w:pPr>
              <w:spacing w:after="0"/>
            </w:pPr>
            <w:r>
              <w:rPr>
                <w:rFonts w:ascii="Arial" w:hAnsi="Arial" w:eastAsia="Arial" w:cs="Arial"/>
                <w:b w:val="0"/>
                <w:i w:val="0"/>
                <w:sz w:val="18"/>
              </w:rPr>
              <w:t>74%</w:t>
            </w:r>
          </w:p>
        </w:tc>
      </w:tr>
      <w:tr>
        <w:tc>
          <w:tcPr>
            <w:tcW w:type="dxa" w:w="1757"/>
          </w:tcPr>
          <w:p>
            <w:pPr>
              <w:spacing w:after="0"/>
            </w:pPr>
            <w:r>
              <w:rPr>
                <w:rFonts w:ascii="Arial" w:hAnsi="Arial" w:eastAsia="Arial" w:cs="Arial"/>
                <w:b w:val="0"/>
                <w:i w:val="0"/>
                <w:sz w:val="18"/>
              </w:rPr>
              <w:t>70%</w:t>
            </w:r>
          </w:p>
        </w:tc>
        <w:tc>
          <w:tcPr>
            <w:tcW w:type="dxa" w:w="1757"/>
          </w:tcPr>
          <w:p>
            <w:pPr>
              <w:spacing w:after="0"/>
            </w:pPr>
            <w:r>
              <w:rPr>
                <w:rFonts w:ascii="Arial" w:hAnsi="Arial" w:eastAsia="Arial" w:cs="Arial"/>
                <w:b w:val="0"/>
                <w:i w:val="0"/>
                <w:sz w:val="18"/>
              </w:rPr>
              <w:t>24</w:t>
            </w:r>
          </w:p>
        </w:tc>
        <w:tc>
          <w:tcPr>
            <w:tcW w:type="dxa" w:w="1757"/>
          </w:tcPr>
          <w:p>
            <w:pPr>
              <w:spacing w:after="0"/>
            </w:pPr>
            <w:r>
              <w:rPr>
                <w:rFonts w:ascii="Arial" w:hAnsi="Arial" w:eastAsia="Arial" w:cs="Arial"/>
                <w:b w:val="0"/>
                <w:i w:val="0"/>
                <w:sz w:val="18"/>
              </w:rPr>
              <w:t>2.017</w:t>
            </w:r>
          </w:p>
        </w:tc>
        <w:tc>
          <w:tcPr>
            <w:tcW w:type="dxa" w:w="1757"/>
          </w:tcPr>
          <w:p>
            <w:pPr>
              <w:spacing w:after="0"/>
            </w:pPr>
            <w:r>
              <w:rPr>
                <w:rFonts w:ascii="Arial" w:hAnsi="Arial" w:eastAsia="Arial" w:cs="Arial"/>
                <w:b w:val="0"/>
                <w:i w:val="0"/>
                <w:sz w:val="18"/>
              </w:rPr>
              <w:t>11,4°</w:t>
            </w:r>
          </w:p>
        </w:tc>
        <w:tc>
          <w:tcPr>
            <w:tcW w:type="dxa" w:w="1757"/>
          </w:tcPr>
          <w:p>
            <w:pPr>
              <w:spacing w:after="0"/>
            </w:pPr>
            <w:r>
              <w:rPr>
                <w:rFonts w:ascii="Arial" w:hAnsi="Arial" w:eastAsia="Arial" w:cs="Arial"/>
                <w:b w:val="0"/>
                <w:i w:val="0"/>
                <w:sz w:val="18"/>
              </w:rPr>
              <w:t>80%</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dari 40% ke 70% kompensasi, P</w:t>
      </w:r>
      <w:r>
        <w:rPr>
          <w:rFonts w:ascii="Arial" w:hAnsi="Arial" w:eastAsia="Arial" w:cs="Arial"/>
          <w:b w:val="0"/>
          <w:i w:val="0"/>
          <w:sz w:val="21"/>
          <w:vertAlign w:val="subscript"/>
        </w:rPr>
        <w:t>maks</w:t>
      </w:r>
      <w:r>
        <w:rPr>
          <w:rFonts w:ascii="Arial" w:hAnsi="Arial" w:eastAsia="Arial" w:cs="Arial"/>
          <w:b w:val="0"/>
          <w:i w:val="0"/>
          <w:sz w:val="21"/>
        </w:rPr>
        <w:t xml:space="preserve"> naik dua kali lipat lagi, tetapi risiko resonansi subsinkron dan tegangan lebih pada kapasitor ikut naik; rancangan praktis berhenti di 50–70%. Soal C9 dan C14 memakai Persamaan (8).</w:t>
      </w:r>
    </w:p>
    <w:p>
      <w:pPr>
        <w:keepNext/>
        <w:spacing w:before="320" w:after="160" w:line="276" w:lineRule="auto"/>
      </w:pPr>
      <w:r>
        <w:rPr>
          <w:rFonts w:ascii="Arial" w:hAnsi="Arial" w:eastAsia="Arial" w:cs="Arial"/>
          <w:b/>
          <w:i w:val="0"/>
          <w:color w:val="1F3864"/>
          <w:sz w:val="28"/>
        </w:rPr>
        <w:t>TRANSIEN SALURAN:</w:t>
        <w:br/>
        <w:t>GELOMBANG BERJALAN</w:t>
      </w:r>
    </w:p>
    <w:p>
      <w:pPr>
        <w:spacing w:line="360" w:lineRule="auto" w:after="120"/>
        <w:jc w:val="both"/>
      </w:pPr>
      <w:r>
        <w:rPr>
          <w:rFonts w:ascii="Arial" w:hAnsi="Arial" w:eastAsia="Arial" w:cs="Arial"/>
          <w:b w:val="0"/>
          <w:i w:val="0"/>
          <w:sz w:val="22"/>
        </w:rPr>
        <w:t>Pada frekuensi 50 Hz saluran ratusan kilometer dapat diwakili beberapa elemen terkumpul, tetapi petir dan pensaklaran berubah dalam mikrodetik, ketika sinyal baru merambat ratusan meter. Di sana saluran berperilaku sebagai medium gelombang dengan impedansi surja dan kecepatan rambat pada Persamaan (9), dan setiap perubahan impedansi memantulkan sebagian gelombang menurut Persamaan (10). Gambar 6 memperlihatkan kasus paling umum: dari saluran udara ke kabel.</w:t>
      </w:r>
    </w:p>
    <w:p>
      <w:pPr>
        <w:keepNext/>
        <w:spacing w:after="80"/>
        <w:jc w:val="center"/>
      </w:pPr>
      <w:r>
        <w:drawing>
          <wp:inline xmlns:a="http://schemas.openxmlformats.org/drawingml/2006/main" xmlns:pic="http://schemas.openxmlformats.org/drawingml/2006/picture">
            <wp:extent cx="5400000" cy="2143511"/>
            <wp:docPr id="1858245153" name="Picture 1858245153"/>
            <wp:cNvGraphicFramePr>
              <a:graphicFrameLocks noChangeAspect="1"/>
            </wp:cNvGraphicFramePr>
            <a:graphic>
              <a:graphicData uri="http://schemas.openxmlformats.org/drawingml/2006/picture">
                <pic:pic>
                  <pic:nvPicPr>
                    <pic:cNvPr id="0" name="m6-g6.png"/>
                    <pic:cNvPicPr/>
                  </pic:nvPicPr>
                  <pic:blipFill>
                    <a:blip r:embed="rId36"/>
                    <a:stretch>
                      <a:fillRect/>
                    </a:stretch>
                  </pic:blipFill>
                  <pic:spPr>
                    <a:xfrm>
                      <a:off x="0" y="0"/>
                      <a:ext cx="5400000" cy="2143511"/>
                    </a:xfrm>
                    <a:prstGeom prst="rect"/>
                  </pic:spPr>
                </pic:pic>
              </a:graphicData>
            </a:graphic>
          </wp:inline>
        </w:drawing>
      </w:r>
    </w:p>
    <w:p>
      <w:pPr>
        <w:spacing w:after="200" w:line="276" w:lineRule="auto"/>
        <w:jc w:val="center"/>
      </w:pPr>
      <w:r>
        <w:rPr>
          <w:rFonts w:ascii="Arial" w:hAnsi="Arial" w:eastAsia="Arial" w:cs="Arial"/>
          <w:b/>
          <w:i w:val="0"/>
          <w:sz w:val="20"/>
        </w:rPr>
        <w:t>Gambar 6 — Gelombang berjalan di sambungan saluran udara ke kabel. Surja 200 kV yang tiba dari saluran udara (400 Ω) ke kabel (50 Ω) hanya diteruskan 44,4 kV; sisanya dipantulkan negatif. Sebaliknya, dari kabel ke saluran udara tegangan diteruskan hampir dua kali lipat.</w:t>
      </w:r>
    </w:p>
    <w:p>
      <w:pPr>
        <w:keepNext/>
        <w:spacing w:before="200" w:after="80" w:line="276" w:lineRule="auto"/>
      </w:pPr>
      <w:r>
        <w:rPr>
          <w:rFonts w:ascii="Arial" w:hAnsi="Arial" w:eastAsia="Arial" w:cs="Arial"/>
          <w:b/>
          <w:i w:val="0"/>
          <w:color w:val="2E4A7A"/>
          <w:sz w:val="24"/>
        </w:rPr>
        <w:t>Gelombang Berjalan: Impedansi Surja dan Kecepatan Rambat</w:t>
      </w:r>
    </w:p>
    <w:p>
      <w:pPr>
        <w:keepLines/>
        <w:tabs>
          <w:tab w:pos="8787" w:val="right"/>
        </w:tabs>
        <w:spacing w:line="360" w:lineRule="auto" w:after="120"/>
        <w:ind w:left="283"/>
      </w:pPr>
      <w:r>
        <w:rPr>
          <w:rFonts w:ascii="Arial" w:hAnsi="Arial" w:eastAsia="Arial" w:cs="Arial"/>
          <w:b w:val="0"/>
          <w:i w:val="0"/>
          <w:sz w:val="22"/>
        </w:rPr>
        <w:t>Z</w:t>
      </w:r>
      <w:r>
        <w:rPr>
          <w:rFonts w:ascii="Arial" w:hAnsi="Arial" w:eastAsia="Arial" w:cs="Arial"/>
          <w:b w:val="0"/>
          <w:i w:val="0"/>
          <w:sz w:val="22"/>
          <w:vertAlign w:val="subscript"/>
        </w:rPr>
        <w:t>c</w:t>
      </w:r>
      <w:r>
        <w:rPr>
          <w:rFonts w:ascii="Arial" w:hAnsi="Arial" w:eastAsia="Arial" w:cs="Arial"/>
          <w:b w:val="0"/>
          <w:i w:val="0"/>
          <w:sz w:val="22"/>
        </w:rPr>
        <w:t xml:space="preserve"> = √(L/C), v = 1/√LC, v</w:t>
      </w:r>
      <w:r>
        <w:rPr>
          <w:rFonts w:ascii="Arial" w:hAnsi="Arial" w:eastAsia="Arial" w:cs="Arial"/>
          <w:b w:val="0"/>
          <w:i w:val="0"/>
          <w:sz w:val="22"/>
          <w:vertAlign w:val="subscript"/>
        </w:rPr>
        <w:t>surja</w:t>
      </w:r>
      <w:r>
        <w:rPr>
          <w:rFonts w:ascii="Arial" w:hAnsi="Arial" w:eastAsia="Arial" w:cs="Arial"/>
          <w:b w:val="0"/>
          <w:i w:val="0"/>
          <w:sz w:val="22"/>
        </w:rPr>
        <w:t>(t) = Z</w:t>
      </w:r>
      <w:r>
        <w:rPr>
          <w:rFonts w:ascii="Arial" w:hAnsi="Arial" w:eastAsia="Arial" w:cs="Arial"/>
          <w:b w:val="0"/>
          <w:i w:val="0"/>
          <w:sz w:val="22"/>
          <w:vertAlign w:val="subscript"/>
        </w:rPr>
        <w:t>c</w:t>
      </w:r>
      <w:r>
        <w:rPr>
          <w:rFonts w:ascii="Arial" w:hAnsi="Arial" w:eastAsia="Arial" w:cs="Arial"/>
          <w:b w:val="0"/>
          <w:i w:val="0"/>
          <w:sz w:val="22"/>
        </w:rPr>
        <w:t xml:space="preserve"> i</w:t>
      </w:r>
      <w:r>
        <w:rPr>
          <w:rFonts w:ascii="Arial" w:hAnsi="Arial" w:eastAsia="Arial" w:cs="Arial"/>
          <w:b w:val="0"/>
          <w:i w:val="0"/>
          <w:sz w:val="22"/>
          <w:vertAlign w:val="subscript"/>
        </w:rPr>
        <w:t>surja</w:t>
      </w:r>
      <w:r>
        <w:rPr>
          <w:rFonts w:ascii="Arial" w:hAnsi="Arial" w:eastAsia="Arial" w:cs="Arial"/>
          <w:b w:val="0"/>
          <w:i w:val="0"/>
          <w:sz w:val="22"/>
        </w:rPr>
        <w:t>(t)</w:t>
      </w:r>
      <w:r>
        <w:rPr>
          <w:rFonts w:ascii="Arial" w:hAnsi="Arial" w:eastAsia="Arial" w:cs="Arial"/>
          <w:b w:val="0"/>
          <w:i w:val="0"/>
          <w:sz w:val="22"/>
        </w:rPr>
        <w:tab/>
        <w:t>(9)</w:t>
      </w:r>
    </w:p>
    <w:p>
      <w:pPr>
        <w:spacing w:line="360" w:lineRule="auto" w:after="120"/>
        <w:jc w:val="both"/>
      </w:pPr>
      <w:r>
        <w:rPr>
          <w:rFonts w:ascii="Arial" w:hAnsi="Arial" w:eastAsia="Arial" w:cs="Arial"/>
          <w:b w:val="0"/>
          <w:i w:val="0"/>
          <w:sz w:val="22"/>
        </w:rPr>
        <w:t>Saluran udara: Z</w:t>
      </w:r>
      <w:r>
        <w:rPr>
          <w:rFonts w:ascii="Arial" w:hAnsi="Arial" w:eastAsia="Arial" w:cs="Arial"/>
          <w:b w:val="0"/>
          <w:i w:val="0"/>
          <w:sz w:val="22"/>
          <w:vertAlign w:val="subscript"/>
        </w:rPr>
        <w:t>c</w:t>
      </w:r>
      <w:r>
        <w:rPr>
          <w:rFonts w:ascii="Arial" w:hAnsi="Arial" w:eastAsia="Arial" w:cs="Arial"/>
          <w:b w:val="0"/>
          <w:i w:val="0"/>
          <w:sz w:val="22"/>
        </w:rPr>
        <w:t xml:space="preserve"> = √(1,2×10</w:t>
      </w:r>
      <w:r>
        <w:rPr>
          <w:rFonts w:ascii="Arial" w:hAnsi="Arial" w:eastAsia="Arial" w:cs="Arial"/>
          <w:b w:val="0"/>
          <w:i w:val="0"/>
          <w:sz w:val="22"/>
          <w:vertAlign w:val="superscript"/>
        </w:rPr>
        <w:t>−3</w:t>
      </w:r>
      <w:r>
        <w:rPr>
          <w:rFonts w:ascii="Arial" w:hAnsi="Arial" w:eastAsia="Arial" w:cs="Arial"/>
          <w:b w:val="0"/>
          <w:i w:val="0"/>
          <w:sz w:val="22"/>
        </w:rPr>
        <w:t>/9,5×10</w:t>
      </w:r>
      <w:r>
        <w:rPr>
          <w:rFonts w:ascii="Arial" w:hAnsi="Arial" w:eastAsia="Arial" w:cs="Arial"/>
          <w:b w:val="0"/>
          <w:i w:val="0"/>
          <w:sz w:val="22"/>
          <w:vertAlign w:val="superscript"/>
        </w:rPr>
        <w:t>−9</w:t>
      </w:r>
      <w:r>
        <w:rPr>
          <w:rFonts w:ascii="Arial" w:hAnsi="Arial" w:eastAsia="Arial" w:cs="Arial"/>
          <w:b w:val="0"/>
          <w:i w:val="0"/>
          <w:sz w:val="22"/>
        </w:rPr>
        <w:t>) = 355 Ω, v = 1/√LC ≈ 296×10</w:t>
      </w:r>
      <w:r>
        <w:rPr>
          <w:rFonts w:ascii="Arial" w:hAnsi="Arial" w:eastAsia="Arial" w:cs="Arial"/>
          <w:b w:val="0"/>
          <w:i w:val="0"/>
          <w:sz w:val="22"/>
          <w:vertAlign w:val="superscript"/>
        </w:rPr>
        <w:t>3</w:t>
      </w:r>
      <w:r>
        <w:rPr>
          <w:rFonts w:ascii="Arial" w:hAnsi="Arial" w:eastAsia="Arial" w:cs="Arial"/>
          <w:b w:val="0"/>
          <w:i w:val="0"/>
          <w:sz w:val="22"/>
        </w:rPr>
        <w:t xml:space="preserve"> km/s (mendekati cahaya); kabel: Z</w:t>
      </w:r>
      <w:r>
        <w:rPr>
          <w:rFonts w:ascii="Arial" w:hAnsi="Arial" w:eastAsia="Arial" w:cs="Arial"/>
          <w:b w:val="0"/>
          <w:i w:val="0"/>
          <w:sz w:val="22"/>
          <w:vertAlign w:val="subscript"/>
        </w:rPr>
        <w:t>c</w:t>
      </w:r>
      <w:r>
        <w:rPr>
          <w:rFonts w:ascii="Arial" w:hAnsi="Arial" w:eastAsia="Arial" w:cs="Arial"/>
          <w:b w:val="0"/>
          <w:i w:val="0"/>
          <w:sz w:val="22"/>
        </w:rPr>
        <w:t xml:space="preserve"> 30–60 Ω, v sekitar setengahnya karena isolasi berpermitivitas tinggi. Surja 200 kV membawa arus 200/355 = 563 A.</w:t>
      </w:r>
    </w:p>
    <w:p>
      <w:pPr>
        <w:spacing w:line="360" w:lineRule="auto" w:after="120"/>
        <w:jc w:val="both"/>
      </w:pPr>
      <w:r>
        <w:rPr>
          <w:rFonts w:ascii="Arial" w:hAnsi="Arial" w:eastAsia="Arial" w:cs="Arial"/>
          <w:b/>
          <w:i w:val="0"/>
          <w:sz w:val="22"/>
        </w:rPr>
        <w:t>📐 Persamaan (9)</w:t>
      </w:r>
      <w:r>
        <w:rPr>
          <w:rFonts w:ascii="Arial" w:hAnsi="Arial" w:eastAsia="Arial" w:cs="Arial"/>
          <w:b w:val="0"/>
          <w:i w:val="0"/>
          <w:sz w:val="22"/>
        </w:rPr>
        <w:t xml:space="preserve"> — Petir dan pensaklaran menimbulkan perubahan dalam mikrodetik; pada skala waktu itu saluran bukan rangkaian terkumpul melainkan medium rambat. Tegangan dan arus surja merambat bersama dengan perbandingan tetap Z</w:t>
      </w:r>
      <w:r>
        <w:rPr>
          <w:rFonts w:ascii="Arial" w:hAnsi="Arial" w:eastAsia="Arial" w:cs="Arial"/>
          <w:b w:val="0"/>
          <w:i w:val="0"/>
          <w:sz w:val="22"/>
          <w:vertAlign w:val="subscript"/>
        </w:rPr>
        <w:t>c</w:t>
      </w:r>
      <w:r>
        <w:rPr>
          <w:rFonts w:ascii="Arial" w:hAnsi="Arial" w:eastAsia="Arial" w:cs="Arial"/>
          <w:b w:val="0"/>
          <w:i w:val="0"/>
          <w:sz w:val="22"/>
        </w:rPr>
        <w:t>, dan sampai ada perubahan impedansi (ujung, sambungan, trafo) gelombang tidak 'tahu' apa yang ada di depannya.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c</w:t>
      </w:r>
      <w:r>
        <w:rPr>
          <w:rFonts w:ascii="Arial" w:hAnsi="Arial" w:eastAsia="Arial" w:cs="Arial"/>
          <w:b w:val="0"/>
          <w:i w:val="0"/>
          <w:sz w:val="21"/>
        </w:rPr>
        <w:t>: Impedansi surja (Ω), sama dengan impedansi karakteristik tanpa rugi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Kecepatan rambat (km/s)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 C</w:t>
      </w:r>
      <w:r>
        <w:rPr>
          <w:rFonts w:ascii="Arial" w:hAnsi="Arial" w:eastAsia="Arial" w:cs="Arial"/>
          <w:b w:val="0"/>
          <w:i w:val="0"/>
          <w:sz w:val="21"/>
        </w:rPr>
        <w:t>: Induktansi dan kapasitansi per satuan panjang</w:t>
      </w:r>
    </w:p>
    <w:p>
      <w:pPr>
        <w:keepNext/>
        <w:spacing w:before="200" w:after="80" w:line="276" w:lineRule="auto"/>
      </w:pPr>
      <w:r>
        <w:rPr>
          <w:rFonts w:ascii="Arial" w:hAnsi="Arial" w:eastAsia="Arial" w:cs="Arial"/>
          <w:b/>
          <w:i w:val="0"/>
          <w:color w:val="2E4A7A"/>
          <w:sz w:val="24"/>
        </w:rPr>
        <w:t>Pantulan dan Transmisi di Titik Diskontinuitas</w:t>
      </w:r>
    </w:p>
    <w:p>
      <w:pPr>
        <w:keepLines/>
        <w:tabs>
          <w:tab w:pos="8787" w:val="right"/>
        </w:tabs>
        <w:spacing w:line="360" w:lineRule="auto" w:after="120"/>
        <w:ind w:left="283"/>
      </w:pPr>
      <w:r>
        <w:rPr>
          <w:rFonts w:ascii="Arial" w:hAnsi="Arial" w:eastAsia="Arial" w:cs="Arial"/>
          <w:b w:val="0"/>
          <w:i w:val="0"/>
          <w:sz w:val="22"/>
        </w:rPr>
        <w:t>ρ = (Z</w:t>
      </w:r>
      <w:r>
        <w:rPr>
          <w:rFonts w:ascii="Arial" w:hAnsi="Arial" w:eastAsia="Arial" w:cs="Arial"/>
          <w:b w:val="0"/>
          <w:i w:val="0"/>
          <w:sz w:val="22"/>
          <w:vertAlign w:val="subscript"/>
        </w:rPr>
        <w:t>2</w:t>
      </w:r>
      <w:r>
        <w:rPr>
          <w:rFonts w:ascii="Arial" w:hAnsi="Arial" w:eastAsia="Arial" w:cs="Arial"/>
          <w:b w:val="0"/>
          <w:i w:val="0"/>
          <w:sz w:val="22"/>
        </w:rPr>
        <w:t xml:space="preserve"> − Z</w:t>
      </w:r>
      <w:r>
        <w:rPr>
          <w:rFonts w:ascii="Arial" w:hAnsi="Arial" w:eastAsia="Arial" w:cs="Arial"/>
          <w:b w:val="0"/>
          <w:i w:val="0"/>
          <w:sz w:val="22"/>
          <w:vertAlign w:val="subscript"/>
        </w:rPr>
        <w:t>1</w:t>
      </w:r>
      <w:r>
        <w:rPr>
          <w:rFonts w:ascii="Arial" w:hAnsi="Arial" w:eastAsia="Arial" w:cs="Arial"/>
          <w:b w:val="0"/>
          <w:i w:val="0"/>
          <w:sz w:val="22"/>
        </w:rPr>
        <w:t>)/(Z</w:t>
      </w:r>
      <w:r>
        <w:rPr>
          <w:rFonts w:ascii="Arial" w:hAnsi="Arial" w:eastAsia="Arial" w:cs="Arial"/>
          <w:b w:val="0"/>
          <w:i w:val="0"/>
          <w:sz w:val="22"/>
          <w:vertAlign w:val="subscript"/>
        </w:rPr>
        <w:t>1</w:t>
      </w:r>
      <w:r>
        <w:rPr>
          <w:rFonts w:ascii="Arial" w:hAnsi="Arial" w:eastAsia="Arial" w:cs="Arial"/>
          <w:b w:val="0"/>
          <w:i w:val="0"/>
          <w:sz w:val="22"/>
        </w:rPr>
        <w:t xml:space="preserve"> + Z</w:t>
      </w:r>
      <w:r>
        <w:rPr>
          <w:rFonts w:ascii="Arial" w:hAnsi="Arial" w:eastAsia="Arial" w:cs="Arial"/>
          <w:b w:val="0"/>
          <w:i w:val="0"/>
          <w:sz w:val="22"/>
          <w:vertAlign w:val="subscript"/>
        </w:rPr>
        <w:t>2</w:t>
      </w:r>
      <w:r>
        <w:rPr>
          <w:rFonts w:ascii="Arial" w:hAnsi="Arial" w:eastAsia="Arial" w:cs="Arial"/>
          <w:b w:val="0"/>
          <w:i w:val="0"/>
          <w:sz w:val="22"/>
        </w:rPr>
        <w:t>), τ = 1 + ρ = 2Z</w:t>
      </w:r>
      <w:r>
        <w:rPr>
          <w:rFonts w:ascii="Arial" w:hAnsi="Arial" w:eastAsia="Arial" w:cs="Arial"/>
          <w:b w:val="0"/>
          <w:i w:val="0"/>
          <w:sz w:val="22"/>
          <w:vertAlign w:val="subscript"/>
        </w:rPr>
        <w:t>2</w:t>
      </w:r>
      <w:r>
        <w:rPr>
          <w:rFonts w:ascii="Arial" w:hAnsi="Arial" w:eastAsia="Arial" w:cs="Arial"/>
          <w:b w:val="0"/>
          <w:i w:val="0"/>
          <w:sz w:val="22"/>
        </w:rPr>
        <w:t>/(Z</w:t>
      </w:r>
      <w:r>
        <w:rPr>
          <w:rFonts w:ascii="Arial" w:hAnsi="Arial" w:eastAsia="Arial" w:cs="Arial"/>
          <w:b w:val="0"/>
          <w:i w:val="0"/>
          <w:sz w:val="22"/>
          <w:vertAlign w:val="subscript"/>
        </w:rPr>
        <w:t>1</w:t>
      </w:r>
      <w:r>
        <w:rPr>
          <w:rFonts w:ascii="Arial" w:hAnsi="Arial" w:eastAsia="Arial" w:cs="Arial"/>
          <w:b w:val="0"/>
          <w:i w:val="0"/>
          <w:sz w:val="22"/>
        </w:rPr>
        <w:t xml:space="preserve"> + Z</w:t>
      </w:r>
      <w:r>
        <w:rPr>
          <w:rFonts w:ascii="Arial" w:hAnsi="Arial" w:eastAsia="Arial" w:cs="Arial"/>
          <w:b w:val="0"/>
          <w:i w:val="0"/>
          <w:sz w:val="22"/>
          <w:vertAlign w:val="subscript"/>
        </w:rPr>
        <w:t>2</w:t>
      </w:r>
      <w:r>
        <w:rPr>
          <w:rFonts w:ascii="Arial" w:hAnsi="Arial" w:eastAsia="Arial" w:cs="Arial"/>
          <w:b w:val="0"/>
          <w:i w:val="0"/>
          <w:sz w:val="22"/>
        </w:rPr>
        <w:t>), V</w:t>
      </w:r>
      <w:r>
        <w:rPr>
          <w:rFonts w:ascii="Arial" w:hAnsi="Arial" w:eastAsia="Arial" w:cs="Arial"/>
          <w:b w:val="0"/>
          <w:i w:val="0"/>
          <w:sz w:val="22"/>
          <w:vertAlign w:val="subscript"/>
        </w:rPr>
        <w:t>pantul</w:t>
      </w:r>
      <w:r>
        <w:rPr>
          <w:rFonts w:ascii="Arial" w:hAnsi="Arial" w:eastAsia="Arial" w:cs="Arial"/>
          <w:b w:val="0"/>
          <w:i w:val="0"/>
          <w:sz w:val="22"/>
        </w:rPr>
        <w:t xml:space="preserve"> = ρV, V</w:t>
      </w:r>
      <w:r>
        <w:rPr>
          <w:rFonts w:ascii="Arial" w:hAnsi="Arial" w:eastAsia="Arial" w:cs="Arial"/>
          <w:b w:val="0"/>
          <w:i w:val="0"/>
          <w:sz w:val="22"/>
          <w:vertAlign w:val="subscript"/>
        </w:rPr>
        <w:t>teruskan</w:t>
      </w:r>
      <w:r>
        <w:rPr>
          <w:rFonts w:ascii="Arial" w:hAnsi="Arial" w:eastAsia="Arial" w:cs="Arial"/>
          <w:b w:val="0"/>
          <w:i w:val="0"/>
          <w:sz w:val="22"/>
        </w:rPr>
        <w:t xml:space="preserve"> = τV</w:t>
      </w:r>
      <w:r>
        <w:rPr>
          <w:rFonts w:ascii="Arial" w:hAnsi="Arial" w:eastAsia="Arial" w:cs="Arial"/>
          <w:b w:val="0"/>
          <w:i w:val="0"/>
          <w:sz w:val="22"/>
        </w:rPr>
        <w:tab/>
        <w:t>(10)</w:t>
      </w:r>
    </w:p>
    <w:p>
      <w:pPr>
        <w:spacing w:line="360" w:lineRule="auto" w:after="120"/>
        <w:jc w:val="both"/>
      </w:pPr>
      <w:r>
        <w:rPr>
          <w:rFonts w:ascii="Arial" w:hAnsi="Arial" w:eastAsia="Arial" w:cs="Arial"/>
          <w:b w:val="0"/>
          <w:i w:val="0"/>
          <w:sz w:val="22"/>
        </w:rPr>
        <w:t>Gambar 6: ρ = (50 − 400)/(400 + 50) = −0,778, τ = 0,222: diteruskan 44,4 kV, dipantulkan -155,6 kV. Ujung terbuka (Z</w:t>
      </w:r>
      <w:r>
        <w:rPr>
          <w:rFonts w:ascii="Arial" w:hAnsi="Arial" w:eastAsia="Arial" w:cs="Arial"/>
          <w:b w:val="0"/>
          <w:i w:val="0"/>
          <w:sz w:val="22"/>
          <w:vertAlign w:val="subscript"/>
        </w:rPr>
        <w:t>2</w:t>
      </w:r>
      <w:r>
        <w:rPr>
          <w:rFonts w:ascii="Arial" w:hAnsi="Arial" w:eastAsia="Arial" w:cs="Arial"/>
          <w:b w:val="0"/>
          <w:i w:val="0"/>
          <w:sz w:val="22"/>
        </w:rPr>
        <w:t xml:space="preserve"> → ∞): ρ = 1, tegangan berlipat dua; ujung hubung singkat: ρ = −1, tegangan nol dan arus berlipat dua; beban Z</w:t>
      </w:r>
      <w:r>
        <w:rPr>
          <w:rFonts w:ascii="Arial" w:hAnsi="Arial" w:eastAsia="Arial" w:cs="Arial"/>
          <w:b w:val="0"/>
          <w:i w:val="0"/>
          <w:sz w:val="22"/>
          <w:vertAlign w:val="subscript"/>
        </w:rPr>
        <w:t>2</w:t>
      </w:r>
      <w:r>
        <w:rPr>
          <w:rFonts w:ascii="Arial" w:hAnsi="Arial" w:eastAsia="Arial" w:cs="Arial"/>
          <w:b w:val="0"/>
          <w:i w:val="0"/>
          <w:sz w:val="22"/>
        </w:rPr>
        <w:t xml:space="preserve"> = Z</w:t>
      </w:r>
      <w:r>
        <w:rPr>
          <w:rFonts w:ascii="Arial" w:hAnsi="Arial" w:eastAsia="Arial" w:cs="Arial"/>
          <w:b w:val="0"/>
          <w:i w:val="0"/>
          <w:sz w:val="22"/>
          <w:vertAlign w:val="subscript"/>
        </w:rPr>
        <w:t>c</w:t>
      </w:r>
      <w:r>
        <w:rPr>
          <w:rFonts w:ascii="Arial" w:hAnsi="Arial" w:eastAsia="Arial" w:cs="Arial"/>
          <w:b w:val="0"/>
          <w:i w:val="0"/>
          <w:sz w:val="22"/>
        </w:rPr>
        <w:t>: tanpa pantulan.</w:t>
      </w:r>
    </w:p>
    <w:p>
      <w:pPr>
        <w:spacing w:line="360" w:lineRule="auto" w:after="120"/>
        <w:jc w:val="both"/>
      </w:pPr>
      <w:r>
        <w:rPr>
          <w:rFonts w:ascii="Arial" w:hAnsi="Arial" w:eastAsia="Arial" w:cs="Arial"/>
          <w:b/>
          <w:i w:val="0"/>
          <w:sz w:val="22"/>
        </w:rPr>
        <w:t>📐 Persamaan (10)</w:t>
      </w:r>
      <w:r>
        <w:rPr>
          <w:rFonts w:ascii="Arial" w:hAnsi="Arial" w:eastAsia="Arial" w:cs="Arial"/>
          <w:b w:val="0"/>
          <w:i w:val="0"/>
          <w:sz w:val="22"/>
        </w:rPr>
        <w:t xml:space="preserve"> — Dua akibat praktis: (1) trafo (impedansi surja ribuan ohm) di ujung saluran melihat hampir dua kali tegangan surja, sehingga arester dipasang tepat di terminalnya; (2) kabel di depan gardu 'meredam' surja dari saluran udara, tetapi surja yang memasuki saluran udara dari kabel justru diperbesar. Arester surja adalah Z</w:t>
      </w:r>
      <w:r>
        <w:rPr>
          <w:rFonts w:ascii="Arial" w:hAnsi="Arial" w:eastAsia="Arial" w:cs="Arial"/>
          <w:b w:val="0"/>
          <w:i w:val="0"/>
          <w:sz w:val="22"/>
          <w:vertAlign w:val="subscript"/>
        </w:rPr>
        <w:t>2</w:t>
      </w:r>
      <w:r>
        <w:rPr>
          <w:rFonts w:ascii="Arial" w:hAnsi="Arial" w:eastAsia="Arial" w:cs="Arial"/>
          <w:b w:val="0"/>
          <w:i w:val="0"/>
          <w:sz w:val="22"/>
        </w:rPr>
        <w:t xml:space="preserve"> tak linear yang menjadi kecil saat tegangan melampaui ambangnya.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val="0"/>
          <w:i w:val="0"/>
          <w:sz w:val="21"/>
        </w:rPr>
        <w:t>: Koefisien pantul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τ</w:t>
      </w:r>
      <w:r>
        <w:rPr>
          <w:rFonts w:ascii="Arial" w:hAnsi="Arial" w:eastAsia="Arial" w:cs="Arial"/>
          <w:b w:val="0"/>
          <w:i w:val="0"/>
          <w:sz w:val="21"/>
        </w:rPr>
        <w:t>: Koefisien transmisi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1</w:t>
      </w:r>
      <w:r>
        <w:rPr>
          <w:rFonts w:ascii="Arial" w:hAnsi="Arial" w:eastAsia="Arial" w:cs="Arial"/>
          <w:b/>
          <w:i w:val="0"/>
          <w:sz w:val="21"/>
        </w:rPr>
        <w:t>, Z</w:t>
      </w:r>
      <w:r>
        <w:rPr>
          <w:rFonts w:ascii="Arial" w:hAnsi="Arial" w:eastAsia="Arial" w:cs="Arial"/>
          <w:b/>
          <w:i w:val="0"/>
          <w:sz w:val="21"/>
          <w:vertAlign w:val="subscript"/>
        </w:rPr>
        <w:t>2</w:t>
      </w:r>
      <w:r>
        <w:rPr>
          <w:rFonts w:ascii="Arial" w:hAnsi="Arial" w:eastAsia="Arial" w:cs="Arial"/>
          <w:b w:val="0"/>
          <w:i w:val="0"/>
          <w:sz w:val="21"/>
        </w:rPr>
        <w:t>: Impedansi surja sebelum dan sesudah sambungan (Ω)</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Surja Petir: </w:t>
      </w:r>
      <w:r>
        <w:rPr>
          <w:rFonts w:ascii="Arial" w:hAnsi="Arial" w:eastAsia="Arial" w:cs="Arial"/>
          <w:b w:val="0"/>
          <w:i w:val="0"/>
          <w:sz w:val="22"/>
        </w:rPr>
        <w:t>Sambaran 10–30 kA pada Z</w:t>
      </w:r>
      <w:r>
        <w:rPr>
          <w:rFonts w:ascii="Arial" w:hAnsi="Arial" w:eastAsia="Arial" w:cs="Arial"/>
          <w:b w:val="0"/>
          <w:i w:val="0"/>
          <w:sz w:val="22"/>
          <w:vertAlign w:val="subscript"/>
        </w:rPr>
        <w:t>c</w:t>
      </w:r>
      <w:r>
        <w:rPr>
          <w:rFonts w:ascii="Arial" w:hAnsi="Arial" w:eastAsia="Arial" w:cs="Arial"/>
          <w:b w:val="0"/>
          <w:i w:val="0"/>
          <w:sz w:val="22"/>
        </w:rPr>
        <w:t xml:space="preserve">/2 (dua arah) menimbulkan jutaan volt; kawat tanah dan pentanahan menara menangkapnya, arester memotong yang tersisa. </w:t>
      </w:r>
      <w:r>
        <w:rPr>
          <w:rFonts w:ascii="Arial" w:hAnsi="Arial" w:eastAsia="Arial" w:cs="Arial"/>
          <w:b w:val="0"/>
          <w:i/>
          <w:sz w:val="22"/>
        </w:rPr>
        <w:t>V = I Zc/2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Surja Switching: </w:t>
      </w:r>
      <w:r>
        <w:rPr>
          <w:rFonts w:ascii="Arial" w:hAnsi="Arial" w:eastAsia="Arial" w:cs="Arial"/>
          <w:b w:val="0"/>
          <w:i w:val="0"/>
          <w:sz w:val="22"/>
        </w:rPr>
        <w:t>Menutup pemutus pada saluran kosong memantulkan gelombang di ujung terbuka: 2 pu, dengan muatan sisa bisa 3 pu. Penentu isolasi saluran ≥ 500 kV; ditekan resistor pra-sisip.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Arester (MOV): </w:t>
      </w:r>
      <w:r>
        <w:rPr>
          <w:rFonts w:ascii="Arial" w:hAnsi="Arial" w:eastAsia="Arial" w:cs="Arial"/>
          <w:b w:val="0"/>
          <w:i w:val="0"/>
          <w:sz w:val="22"/>
        </w:rPr>
        <w:t>Varistor ZnO: impedansi tinggi pada tegangan normal, sangat rendah di atas ambang. Dipasang sedekat mungkin ke trafo karena tiap meter kawat menambah L·di/dt.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Diagram Lattice: </w:t>
      </w:r>
      <w:r>
        <w:rPr>
          <w:rFonts w:ascii="Arial" w:hAnsi="Arial" w:eastAsia="Arial" w:cs="Arial"/>
          <w:b w:val="0"/>
          <w:i w:val="0"/>
          <w:sz w:val="22"/>
        </w:rPr>
        <w:t>Pantulan berulang di dua ujung digambarkan diagram kisi (Bewley): tiap pantulan dikalikan ρ ujungnya, dijumlahkan pada waktu tiba. Cell 4 menirunya.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Trafo di Ujung: </w:t>
      </w:r>
      <w:r>
        <w:rPr>
          <w:rFonts w:ascii="Arial" w:hAnsi="Arial" w:eastAsia="Arial" w:cs="Arial"/>
          <w:b w:val="0"/>
          <w:i w:val="0"/>
          <w:sz w:val="22"/>
        </w:rPr>
        <w:t>Z</w:t>
      </w:r>
      <w:r>
        <w:rPr>
          <w:rFonts w:ascii="Arial" w:hAnsi="Arial" w:eastAsia="Arial" w:cs="Arial"/>
          <w:b w:val="0"/>
          <w:i w:val="0"/>
          <w:sz w:val="22"/>
          <w:vertAlign w:val="subscript"/>
        </w:rPr>
        <w:t>surja</w:t>
      </w:r>
      <w:r>
        <w:rPr>
          <w:rFonts w:ascii="Arial" w:hAnsi="Arial" w:eastAsia="Arial" w:cs="Arial"/>
          <w:b w:val="0"/>
          <w:i w:val="0"/>
          <w:sz w:val="22"/>
        </w:rPr>
        <w:t xml:space="preserve"> trafo ≫ Z</w:t>
      </w:r>
      <w:r>
        <w:rPr>
          <w:rFonts w:ascii="Arial" w:hAnsi="Arial" w:eastAsia="Arial" w:cs="Arial"/>
          <w:b w:val="0"/>
          <w:i w:val="0"/>
          <w:sz w:val="22"/>
          <w:vertAlign w:val="subscript"/>
        </w:rPr>
        <w:t>c</w:t>
      </w:r>
      <w:r>
        <w:rPr>
          <w:rFonts w:ascii="Arial" w:hAnsi="Arial" w:eastAsia="Arial" w:cs="Arial"/>
          <w:b w:val="0"/>
          <w:i w:val="0"/>
          <w:sz w:val="22"/>
        </w:rPr>
        <w:t xml:space="preserve"> saluran: ρ ≈ +1, tegangan terminal ≈ 2V datang; muka gelombang curam menekan isolasi lilitan pertama, alasan BIL (basic insulation level).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Lokasi Gangguan: </w:t>
      </w:r>
      <w:r>
        <w:rPr>
          <w:rFonts w:ascii="Arial" w:hAnsi="Arial" w:eastAsia="Arial" w:cs="Arial"/>
          <w:b w:val="0"/>
          <w:i w:val="0"/>
          <w:sz w:val="22"/>
        </w:rPr>
        <w:t xml:space="preserve">Pemantau gelombang berjalan mengukur selisih waktu tiba di dua ujung (v ≈ 300 m/µs) untuk menentukan titik gangguan dalam ratusan meter. </w:t>
      </w:r>
      <w:r>
        <w:rPr>
          <w:rFonts w:ascii="Arial" w:hAnsi="Arial" w:eastAsia="Arial" w:cs="Arial"/>
          <w:b w:val="0"/>
          <w:i/>
          <w:sz w:val="22"/>
        </w:rPr>
        <w:t>x = (ℓ − v Δt)/2</w:t>
      </w:r>
    </w:p>
    <w:p>
      <w:pPr>
        <w:keepNext/>
        <w:spacing w:after="200" w:line="276" w:lineRule="auto"/>
        <w:jc w:val="center"/>
      </w:pPr>
      <w:r>
        <w:rPr>
          <w:rFonts w:ascii="Arial" w:hAnsi="Arial" w:eastAsia="Arial" w:cs="Arial"/>
          <w:b/>
          <w:i w:val="0"/>
          <w:sz w:val="20"/>
        </w:rPr>
        <w:t>Tabel 6. Diskontinuitas (Z₁ → Z₂): ρ, τ, V teruskan dari 200 kV, Catatan.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Diskontinuitas (Z₁ → Z₂)</w:t>
            </w:r>
          </w:p>
        </w:tc>
        <w:tc>
          <w:tcPr>
            <w:tcW w:type="dxa" w:w="1757"/>
            <w:shd w:val="clear" w:fill="DCE6F1"/>
          </w:tcPr>
          <w:p>
            <w:pPr>
              <w:spacing w:after="0"/>
            </w:pPr>
            <w:r>
              <w:rPr>
                <w:rFonts w:ascii="Arial" w:hAnsi="Arial" w:eastAsia="Arial" w:cs="Arial"/>
                <w:b/>
                <w:i w:val="0"/>
                <w:sz w:val="18"/>
              </w:rPr>
              <w:t>ρ</w:t>
            </w:r>
          </w:p>
        </w:tc>
        <w:tc>
          <w:tcPr>
            <w:tcW w:type="dxa" w:w="1757"/>
            <w:shd w:val="clear" w:fill="DCE6F1"/>
          </w:tcPr>
          <w:p>
            <w:pPr>
              <w:spacing w:after="0"/>
            </w:pPr>
            <w:r>
              <w:rPr>
                <w:rFonts w:ascii="Arial" w:hAnsi="Arial" w:eastAsia="Arial" w:cs="Arial"/>
                <w:b/>
                <w:i w:val="0"/>
                <w:sz w:val="18"/>
              </w:rPr>
              <w:t>τ</w:t>
            </w:r>
          </w:p>
        </w:tc>
        <w:tc>
          <w:tcPr>
            <w:tcW w:type="dxa" w:w="1757"/>
            <w:shd w:val="clear" w:fill="DCE6F1"/>
          </w:tcPr>
          <w:p>
            <w:pPr>
              <w:spacing w:after="0"/>
            </w:pPr>
            <w:r>
              <w:rPr>
                <w:rFonts w:ascii="Arial" w:hAnsi="Arial" w:eastAsia="Arial" w:cs="Arial"/>
                <w:b/>
                <w:i w:val="0"/>
                <w:sz w:val="18"/>
              </w:rPr>
              <w:t>V teruskan dari 200 kV</w:t>
            </w:r>
          </w:p>
        </w:tc>
        <w:tc>
          <w:tcPr>
            <w:tcW w:type="dxa" w:w="1757"/>
            <w:shd w:val="clear" w:fill="DCE6F1"/>
          </w:tcPr>
          <w:p>
            <w:pPr>
              <w:spacing w:after="0"/>
            </w:pPr>
            <w:r>
              <w:rPr>
                <w:rFonts w:ascii="Arial" w:hAnsi="Arial" w:eastAsia="Arial" w:cs="Arial"/>
                <w:b/>
                <w:i w:val="0"/>
                <w:sz w:val="18"/>
              </w:rPr>
              <w:t>Catatan</w:t>
            </w:r>
          </w:p>
        </w:tc>
      </w:tr>
      <w:tr>
        <w:tc>
          <w:tcPr>
            <w:tcW w:type="dxa" w:w="1757"/>
          </w:tcPr>
          <w:p>
            <w:pPr>
              <w:spacing w:after="0"/>
            </w:pPr>
            <w:r>
              <w:rPr>
                <w:rFonts w:ascii="Arial" w:hAnsi="Arial" w:eastAsia="Arial" w:cs="Arial"/>
                <w:b w:val="0"/>
                <w:i w:val="0"/>
                <w:sz w:val="18"/>
              </w:rPr>
              <w:t>Udara 400 Ω → kabel 50 Ω</w:t>
            </w:r>
          </w:p>
        </w:tc>
        <w:tc>
          <w:tcPr>
            <w:tcW w:type="dxa" w:w="1757"/>
          </w:tcPr>
          <w:p>
            <w:pPr>
              <w:spacing w:after="0"/>
            </w:pPr>
            <w:r>
              <w:rPr>
                <w:rFonts w:ascii="Arial" w:hAnsi="Arial" w:eastAsia="Arial" w:cs="Arial"/>
                <w:b w:val="0"/>
                <w:i w:val="0"/>
                <w:sz w:val="18"/>
              </w:rPr>
              <w:t>-0,778</w:t>
            </w:r>
          </w:p>
        </w:tc>
        <w:tc>
          <w:tcPr>
            <w:tcW w:type="dxa" w:w="1757"/>
          </w:tcPr>
          <w:p>
            <w:pPr>
              <w:spacing w:after="0"/>
            </w:pPr>
            <w:r>
              <w:rPr>
                <w:rFonts w:ascii="Arial" w:hAnsi="Arial" w:eastAsia="Arial" w:cs="Arial"/>
                <w:b w:val="0"/>
                <w:i w:val="0"/>
                <w:sz w:val="18"/>
              </w:rPr>
              <w:t>0,222</w:t>
            </w:r>
          </w:p>
        </w:tc>
        <w:tc>
          <w:tcPr>
            <w:tcW w:type="dxa" w:w="1757"/>
          </w:tcPr>
          <w:p>
            <w:pPr>
              <w:spacing w:after="0"/>
            </w:pPr>
            <w:r>
              <w:rPr>
                <w:rFonts w:ascii="Arial" w:hAnsi="Arial" w:eastAsia="Arial" w:cs="Arial"/>
                <w:b w:val="0"/>
                <w:i w:val="0"/>
                <w:sz w:val="18"/>
              </w:rPr>
              <w:t>44,4 kV</w:t>
            </w:r>
          </w:p>
        </w:tc>
        <w:tc>
          <w:tcPr>
            <w:tcW w:type="dxa" w:w="1757"/>
          </w:tcPr>
          <w:p>
            <w:pPr>
              <w:spacing w:after="0"/>
            </w:pPr>
            <w:r>
              <w:rPr>
                <w:rFonts w:ascii="Arial" w:hAnsi="Arial" w:eastAsia="Arial" w:cs="Arial"/>
                <w:b w:val="0"/>
                <w:i w:val="0"/>
                <w:sz w:val="18"/>
              </w:rPr>
              <w:t>kabel meredam surja</w:t>
            </w:r>
          </w:p>
        </w:tc>
      </w:tr>
      <w:tr>
        <w:tc>
          <w:tcPr>
            <w:tcW w:type="dxa" w:w="1757"/>
          </w:tcPr>
          <w:p>
            <w:pPr>
              <w:spacing w:after="0"/>
            </w:pPr>
            <w:r>
              <w:rPr>
                <w:rFonts w:ascii="Arial" w:hAnsi="Arial" w:eastAsia="Arial" w:cs="Arial"/>
                <w:b w:val="0"/>
                <w:i w:val="0"/>
                <w:sz w:val="18"/>
              </w:rPr>
              <w:t>Kabel 50 Ω → udara 400 Ω</w:t>
            </w:r>
          </w:p>
        </w:tc>
        <w:tc>
          <w:tcPr>
            <w:tcW w:type="dxa" w:w="1757"/>
          </w:tcPr>
          <w:p>
            <w:pPr>
              <w:spacing w:after="0"/>
            </w:pPr>
            <w:r>
              <w:rPr>
                <w:rFonts w:ascii="Arial" w:hAnsi="Arial" w:eastAsia="Arial" w:cs="Arial"/>
                <w:b w:val="0"/>
                <w:i w:val="0"/>
                <w:sz w:val="18"/>
              </w:rPr>
              <w:t>0,778</w:t>
            </w:r>
          </w:p>
        </w:tc>
        <w:tc>
          <w:tcPr>
            <w:tcW w:type="dxa" w:w="1757"/>
          </w:tcPr>
          <w:p>
            <w:pPr>
              <w:spacing w:after="0"/>
            </w:pPr>
            <w:r>
              <w:rPr>
                <w:rFonts w:ascii="Arial" w:hAnsi="Arial" w:eastAsia="Arial" w:cs="Arial"/>
                <w:b w:val="0"/>
                <w:i w:val="0"/>
                <w:sz w:val="18"/>
              </w:rPr>
              <w:t>1,778</w:t>
            </w:r>
          </w:p>
        </w:tc>
        <w:tc>
          <w:tcPr>
            <w:tcW w:type="dxa" w:w="1757"/>
          </w:tcPr>
          <w:p>
            <w:pPr>
              <w:spacing w:after="0"/>
            </w:pPr>
            <w:r>
              <w:rPr>
                <w:rFonts w:ascii="Arial" w:hAnsi="Arial" w:eastAsia="Arial" w:cs="Arial"/>
                <w:b w:val="0"/>
                <w:i w:val="0"/>
                <w:sz w:val="18"/>
              </w:rPr>
              <w:t>355,6 kV</w:t>
            </w:r>
          </w:p>
        </w:tc>
        <w:tc>
          <w:tcPr>
            <w:tcW w:type="dxa" w:w="1757"/>
          </w:tcPr>
          <w:p>
            <w:pPr>
              <w:spacing w:after="0"/>
            </w:pPr>
            <w:r>
              <w:rPr>
                <w:rFonts w:ascii="Arial" w:hAnsi="Arial" w:eastAsia="Arial" w:cs="Arial"/>
                <w:b w:val="0"/>
                <w:i w:val="0"/>
                <w:sz w:val="18"/>
              </w:rPr>
              <w:t>surja diperbesar</w:t>
            </w:r>
          </w:p>
        </w:tc>
      </w:tr>
      <w:tr>
        <w:tc>
          <w:tcPr>
            <w:tcW w:type="dxa" w:w="1757"/>
          </w:tcPr>
          <w:p>
            <w:pPr>
              <w:spacing w:after="0"/>
            </w:pPr>
            <w:r>
              <w:rPr>
                <w:rFonts w:ascii="Arial" w:hAnsi="Arial" w:eastAsia="Arial" w:cs="Arial"/>
                <w:b w:val="0"/>
                <w:i w:val="0"/>
                <w:sz w:val="18"/>
              </w:rPr>
              <w:t>Udara → ujung terbuka</w:t>
            </w:r>
          </w:p>
        </w:tc>
        <w:tc>
          <w:tcPr>
            <w:tcW w:type="dxa" w:w="1757"/>
          </w:tcPr>
          <w:p>
            <w:pPr>
              <w:spacing w:after="0"/>
            </w:pPr>
            <w:r>
              <w:rPr>
                <w:rFonts w:ascii="Arial" w:hAnsi="Arial" w:eastAsia="Arial" w:cs="Arial"/>
                <w:b w:val="0"/>
                <w:i w:val="0"/>
                <w:sz w:val="18"/>
              </w:rPr>
              <w:t>1</w:t>
            </w:r>
          </w:p>
        </w:tc>
        <w:tc>
          <w:tcPr>
            <w:tcW w:type="dxa" w:w="1757"/>
          </w:tcPr>
          <w:p>
            <w:pPr>
              <w:spacing w:after="0"/>
            </w:pPr>
            <w:r>
              <w:rPr>
                <w:rFonts w:ascii="Arial" w:hAnsi="Arial" w:eastAsia="Arial" w:cs="Arial"/>
                <w:b w:val="0"/>
                <w:i w:val="0"/>
                <w:sz w:val="18"/>
              </w:rPr>
              <w:t>2</w:t>
            </w:r>
          </w:p>
        </w:tc>
        <w:tc>
          <w:tcPr>
            <w:tcW w:type="dxa" w:w="1757"/>
          </w:tcPr>
          <w:p>
            <w:pPr>
              <w:spacing w:after="0"/>
            </w:pPr>
            <w:r>
              <w:rPr>
                <w:rFonts w:ascii="Arial" w:hAnsi="Arial" w:eastAsia="Arial" w:cs="Arial"/>
                <w:b w:val="0"/>
                <w:i w:val="0"/>
                <w:sz w:val="18"/>
              </w:rPr>
              <w:t>400 kV</w:t>
            </w:r>
          </w:p>
        </w:tc>
        <w:tc>
          <w:tcPr>
            <w:tcW w:type="dxa" w:w="1757"/>
          </w:tcPr>
          <w:p>
            <w:pPr>
              <w:spacing w:after="0"/>
            </w:pPr>
            <w:r>
              <w:rPr>
                <w:rFonts w:ascii="Arial" w:hAnsi="Arial" w:eastAsia="Arial" w:cs="Arial"/>
                <w:b w:val="0"/>
                <w:i w:val="0"/>
                <w:sz w:val="18"/>
              </w:rPr>
              <w:t>tegangan berlipat dua</w:t>
            </w:r>
          </w:p>
        </w:tc>
      </w:tr>
      <w:tr>
        <w:tc>
          <w:tcPr>
            <w:tcW w:type="dxa" w:w="1757"/>
          </w:tcPr>
          <w:p>
            <w:pPr>
              <w:spacing w:after="0"/>
            </w:pPr>
            <w:r>
              <w:rPr>
                <w:rFonts w:ascii="Arial" w:hAnsi="Arial" w:eastAsia="Arial" w:cs="Arial"/>
                <w:b w:val="0"/>
                <w:i w:val="0"/>
                <w:sz w:val="18"/>
              </w:rPr>
              <w:t>Udara → hubung singkat</w:t>
            </w:r>
          </w:p>
        </w:tc>
        <w:tc>
          <w:tcPr>
            <w:tcW w:type="dxa" w:w="1757"/>
          </w:tcPr>
          <w:p>
            <w:pPr>
              <w:spacing w:after="0"/>
            </w:pPr>
            <w:r>
              <w:rPr>
                <w:rFonts w:ascii="Arial" w:hAnsi="Arial" w:eastAsia="Arial" w:cs="Arial"/>
                <w:b w:val="0"/>
                <w:i w:val="0"/>
                <w:sz w:val="18"/>
              </w:rPr>
              <w:t>−1</w:t>
            </w:r>
          </w:p>
        </w:tc>
        <w:tc>
          <w:tcPr>
            <w:tcW w:type="dxa" w:w="1757"/>
          </w:tcPr>
          <w:p>
            <w:pPr>
              <w:spacing w:after="0"/>
            </w:pPr>
            <w:r>
              <w:rPr>
                <w:rFonts w:ascii="Arial" w:hAnsi="Arial" w:eastAsia="Arial" w:cs="Arial"/>
                <w:b w:val="0"/>
                <w:i w:val="0"/>
                <w:sz w:val="18"/>
              </w:rPr>
              <w:t>0</w:t>
            </w:r>
          </w:p>
        </w:tc>
        <w:tc>
          <w:tcPr>
            <w:tcW w:type="dxa" w:w="1757"/>
          </w:tcPr>
          <w:p>
            <w:pPr>
              <w:spacing w:after="0"/>
            </w:pPr>
            <w:r>
              <w:rPr>
                <w:rFonts w:ascii="Arial" w:hAnsi="Arial" w:eastAsia="Arial" w:cs="Arial"/>
                <w:b w:val="0"/>
                <w:i w:val="0"/>
                <w:sz w:val="18"/>
              </w:rPr>
              <w:t>0 kV</w:t>
            </w:r>
          </w:p>
        </w:tc>
        <w:tc>
          <w:tcPr>
            <w:tcW w:type="dxa" w:w="1757"/>
          </w:tcPr>
          <w:p>
            <w:pPr>
              <w:spacing w:after="0"/>
            </w:pPr>
            <w:r>
              <w:rPr>
                <w:rFonts w:ascii="Arial" w:hAnsi="Arial" w:eastAsia="Arial" w:cs="Arial"/>
                <w:b w:val="0"/>
                <w:i w:val="0"/>
                <w:sz w:val="18"/>
              </w:rPr>
              <w:t>arus berlipat dua</w:t>
            </w:r>
          </w:p>
        </w:tc>
      </w:tr>
      <w:tr>
        <w:tc>
          <w:tcPr>
            <w:tcW w:type="dxa" w:w="1757"/>
          </w:tcPr>
          <w:p>
            <w:pPr>
              <w:spacing w:after="0"/>
            </w:pPr>
            <w:r>
              <w:rPr>
                <w:rFonts w:ascii="Arial" w:hAnsi="Arial" w:eastAsia="Arial" w:cs="Arial"/>
                <w:b w:val="0"/>
                <w:i w:val="0"/>
                <w:sz w:val="18"/>
              </w:rPr>
              <w:t>Udara → beban 400 Ω</w:t>
            </w:r>
          </w:p>
        </w:tc>
        <w:tc>
          <w:tcPr>
            <w:tcW w:type="dxa" w:w="1757"/>
          </w:tcPr>
          <w:p>
            <w:pPr>
              <w:spacing w:after="0"/>
            </w:pPr>
            <w:r>
              <w:rPr>
                <w:rFonts w:ascii="Arial" w:hAnsi="Arial" w:eastAsia="Arial" w:cs="Arial"/>
                <w:b w:val="0"/>
                <w:i w:val="0"/>
                <w:sz w:val="18"/>
              </w:rPr>
              <w:t>0</w:t>
            </w:r>
          </w:p>
        </w:tc>
        <w:tc>
          <w:tcPr>
            <w:tcW w:type="dxa" w:w="1757"/>
          </w:tcPr>
          <w:p>
            <w:pPr>
              <w:spacing w:after="0"/>
            </w:pPr>
            <w:r>
              <w:rPr>
                <w:rFonts w:ascii="Arial" w:hAnsi="Arial" w:eastAsia="Arial" w:cs="Arial"/>
                <w:b w:val="0"/>
                <w:i w:val="0"/>
                <w:sz w:val="18"/>
              </w:rPr>
              <w:t>1</w:t>
            </w:r>
          </w:p>
        </w:tc>
        <w:tc>
          <w:tcPr>
            <w:tcW w:type="dxa" w:w="1757"/>
          </w:tcPr>
          <w:p>
            <w:pPr>
              <w:spacing w:after="0"/>
            </w:pPr>
            <w:r>
              <w:rPr>
                <w:rFonts w:ascii="Arial" w:hAnsi="Arial" w:eastAsia="Arial" w:cs="Arial"/>
                <w:b w:val="0"/>
                <w:i w:val="0"/>
                <w:sz w:val="18"/>
              </w:rPr>
              <w:t>200 kV</w:t>
            </w:r>
          </w:p>
        </w:tc>
        <w:tc>
          <w:tcPr>
            <w:tcW w:type="dxa" w:w="1757"/>
          </w:tcPr>
          <w:p>
            <w:pPr>
              <w:spacing w:after="0"/>
            </w:pPr>
            <w:r>
              <w:rPr>
                <w:rFonts w:ascii="Arial" w:hAnsi="Arial" w:eastAsia="Arial" w:cs="Arial"/>
                <w:b w:val="0"/>
                <w:i w:val="0"/>
                <w:sz w:val="18"/>
              </w:rPr>
              <w:t>tanpa pantulan (matched)</w:t>
            </w:r>
          </w:p>
        </w:tc>
      </w:tr>
      <w:tr>
        <w:tc>
          <w:tcPr>
            <w:tcW w:type="dxa" w:w="1757"/>
          </w:tcPr>
          <w:p>
            <w:pPr>
              <w:spacing w:after="0"/>
            </w:pPr>
            <w:r>
              <w:rPr>
                <w:rFonts w:ascii="Arial" w:hAnsi="Arial" w:eastAsia="Arial" w:cs="Arial"/>
                <w:b w:val="0"/>
                <w:i w:val="0"/>
                <w:sz w:val="18"/>
              </w:rPr>
              <w:t>Udara → trafo (≈ 5000 Ω)</w:t>
            </w:r>
          </w:p>
        </w:tc>
        <w:tc>
          <w:tcPr>
            <w:tcW w:type="dxa" w:w="1757"/>
          </w:tcPr>
          <w:p>
            <w:pPr>
              <w:spacing w:after="0"/>
            </w:pPr>
            <w:r>
              <w:rPr>
                <w:rFonts w:ascii="Arial" w:hAnsi="Arial" w:eastAsia="Arial" w:cs="Arial"/>
                <w:b w:val="0"/>
                <w:i w:val="0"/>
                <w:sz w:val="18"/>
              </w:rPr>
              <w:t>0,852</w:t>
            </w:r>
          </w:p>
        </w:tc>
        <w:tc>
          <w:tcPr>
            <w:tcW w:type="dxa" w:w="1757"/>
          </w:tcPr>
          <w:p>
            <w:pPr>
              <w:spacing w:after="0"/>
            </w:pPr>
            <w:r>
              <w:rPr>
                <w:rFonts w:ascii="Arial" w:hAnsi="Arial" w:eastAsia="Arial" w:cs="Arial"/>
                <w:b w:val="0"/>
                <w:i w:val="0"/>
                <w:sz w:val="18"/>
              </w:rPr>
              <w:t>1,852</w:t>
            </w:r>
          </w:p>
        </w:tc>
        <w:tc>
          <w:tcPr>
            <w:tcW w:type="dxa" w:w="1757"/>
          </w:tcPr>
          <w:p>
            <w:pPr>
              <w:spacing w:after="0"/>
            </w:pPr>
            <w:r>
              <w:rPr>
                <w:rFonts w:ascii="Arial" w:hAnsi="Arial" w:eastAsia="Arial" w:cs="Arial"/>
                <w:b w:val="0"/>
                <w:i w:val="0"/>
                <w:sz w:val="18"/>
              </w:rPr>
              <w:t>370 kV</w:t>
            </w:r>
          </w:p>
        </w:tc>
        <w:tc>
          <w:tcPr>
            <w:tcW w:type="dxa" w:w="1757"/>
          </w:tcPr>
          <w:p>
            <w:pPr>
              <w:spacing w:after="0"/>
            </w:pPr>
            <w:r>
              <w:rPr>
                <w:rFonts w:ascii="Arial" w:hAnsi="Arial" w:eastAsia="Arial" w:cs="Arial"/>
                <w:b w:val="0"/>
                <w:i w:val="0"/>
                <w:sz w:val="18"/>
              </w:rPr>
              <w:t>arester wajib di terminal</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Catatan Praktik bagi Insinyur Mesin:</w:t>
      </w:r>
      <w:r>
        <w:rPr>
          <w:rFonts w:ascii="Arial" w:hAnsi="Arial" w:eastAsia="Arial" w:cs="Arial"/>
          <w:b w:val="0"/>
          <w:i w:val="0"/>
          <w:sz w:val="21"/>
        </w:rPr>
        <w:t xml:space="preserve"> motor dan VSD di pabrik melihat surja yang sama: kabel motor panjang dengan inverter PWM (muka gelombang &lt; 1 µs) memantulkan gelombang di terminal motor (Z</w:t>
      </w:r>
      <w:r>
        <w:rPr>
          <w:rFonts w:ascii="Arial" w:hAnsi="Arial" w:eastAsia="Arial" w:cs="Arial"/>
          <w:b w:val="0"/>
          <w:i w:val="0"/>
          <w:sz w:val="21"/>
          <w:vertAlign w:val="subscript"/>
        </w:rPr>
        <w:t>motor</w:t>
      </w:r>
      <w:r>
        <w:rPr>
          <w:rFonts w:ascii="Arial" w:hAnsi="Arial" w:eastAsia="Arial" w:cs="Arial"/>
          <w:b w:val="0"/>
          <w:i w:val="0"/>
          <w:sz w:val="21"/>
        </w:rPr>
        <w:t xml:space="preserve"> ≫ Z</w:t>
      </w:r>
      <w:r>
        <w:rPr>
          <w:rFonts w:ascii="Arial" w:hAnsi="Arial" w:eastAsia="Arial" w:cs="Arial"/>
          <w:b w:val="0"/>
          <w:i w:val="0"/>
          <w:sz w:val="21"/>
          <w:vertAlign w:val="subscript"/>
        </w:rPr>
        <w:t>kabel</w:t>
      </w:r>
      <w:r>
        <w:rPr>
          <w:rFonts w:ascii="Arial" w:hAnsi="Arial" w:eastAsia="Arial" w:cs="Arial"/>
          <w:b w:val="0"/>
          <w:i w:val="0"/>
          <w:sz w:val="21"/>
        </w:rPr>
        <w:t>) sehingga tegangan lilitan mencapai 2 pu, penyebab kerusakan isolasi motor 'baru'. Obatnya sama dengan sistem transmisi: reaktor/filter dv/dt, kabel lebih pendek, atau motor berisolasi inverter-duty. Soal C10 dan C15 memakai Persamaan (9)–(10).</w:t>
      </w:r>
    </w:p>
    <w:p>
      <w:pPr>
        <w:keepNext/>
        <w:spacing w:before="320" w:after="160" w:line="276" w:lineRule="auto"/>
      </w:pPr>
      <w:r>
        <w:rPr>
          <w:rFonts w:ascii="Arial" w:hAnsi="Arial" w:eastAsia="Arial" w:cs="Arial"/>
          <w:b/>
          <w:i w:val="0"/>
          <w:color w:val="1F3864"/>
          <w:sz w:val="28"/>
        </w:rPr>
        <w:t>ANIMASI INTERAKTIF</w:t>
        <w:br/>
        <w:t>SALURAN TRANSMISI</w:t>
      </w:r>
    </w:p>
    <w:p>
      <w:pPr>
        <w:spacing w:line="360" w:lineRule="auto" w:after="120"/>
        <w:jc w:val="both"/>
      </w:pPr>
      <w:r>
        <w:rPr>
          <w:rFonts w:ascii="Arial" w:hAnsi="Arial" w:eastAsia="Arial" w:cs="Arial"/>
          <w:b w:val="0"/>
          <w:i w:val="0"/>
          <w:sz w:val="22"/>
        </w:rPr>
        <w:t>Geser beban, faktor daya, panjang saluran, kompensasi, dan impedansi surja, lalu amati fasor tegangan kirim, profil tegangan sepanjang saluran, kurva P–δ, dan gelombang yang dipantulkan di sambungan. Empat animasi ini memvisualkan Persamaan (1)–(10).</w:t>
      </w:r>
    </w:p>
    <w:p>
      <w:pPr>
        <w:keepNext/>
        <w:spacing w:before="200" w:after="80" w:line="276" w:lineRule="auto"/>
      </w:pPr>
      <w:r>
        <w:rPr>
          <w:rFonts w:ascii="Arial" w:hAnsi="Arial" w:eastAsia="Arial" w:cs="Arial"/>
          <w:b/>
          <w:i w:val="0"/>
          <w:color w:val="2E4A7A"/>
          <w:sz w:val="24"/>
        </w:rPr>
        <w:t>Animasi 1 — Diagram Fasor Saluran Pendek V</w:t>
      </w:r>
      <w:r>
        <w:rPr>
          <w:rFonts w:ascii="Arial" w:hAnsi="Arial" w:eastAsia="Arial" w:cs="Arial"/>
          <w:b/>
          <w:i w:val="0"/>
          <w:color w:val="2E4A7A"/>
          <w:sz w:val="24"/>
          <w:vertAlign w:val="subscript"/>
        </w:rPr>
        <w:t>S</w:t>
      </w:r>
      <w:r>
        <w:rPr>
          <w:rFonts w:ascii="Arial" w:hAnsi="Arial" w:eastAsia="Arial" w:cs="Arial"/>
          <w:b/>
          <w:i w:val="0"/>
          <w:color w:val="2E4A7A"/>
          <w:sz w:val="24"/>
        </w:rPr>
        <w:t xml:space="preserve"> = V</w:t>
      </w:r>
      <w:r>
        <w:rPr>
          <w:rFonts w:ascii="Arial" w:hAnsi="Arial" w:eastAsia="Arial" w:cs="Arial"/>
          <w:b/>
          <w:i w:val="0"/>
          <w:color w:val="2E4A7A"/>
          <w:sz w:val="24"/>
          <w:vertAlign w:val="subscript"/>
        </w:rPr>
        <w:t>R</w:t>
      </w:r>
      <w:r>
        <w:rPr>
          <w:rFonts w:ascii="Arial" w:hAnsi="Arial" w:eastAsia="Arial" w:cs="Arial"/>
          <w:b/>
          <w:i w:val="0"/>
          <w:color w:val="2E4A7A"/>
          <w:sz w:val="24"/>
        </w:rPr>
        <w:t xml:space="preserve"> + I(R + jX) pada 66 kV</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1:</w:t>
      </w:r>
      <w:r>
        <w:rPr>
          <w:rFonts w:ascii="Arial" w:hAnsi="Arial" w:eastAsia="Arial" w:cs="Arial"/>
          <w:b w:val="0"/>
          <w:i w:val="0"/>
          <w:sz w:val="21"/>
        </w:rPr>
        <w:t xml:space="preserve"> Biru V</w:t>
      </w:r>
      <w:r>
        <w:rPr>
          <w:rFonts w:ascii="Arial" w:hAnsi="Arial" w:eastAsia="Arial" w:cs="Arial"/>
          <w:b w:val="0"/>
          <w:i w:val="0"/>
          <w:sz w:val="21"/>
          <w:vertAlign w:val="subscript"/>
        </w:rPr>
        <w:t>R</w:t>
      </w:r>
      <w:r>
        <w:rPr>
          <w:rFonts w:ascii="Arial" w:hAnsi="Arial" w:eastAsia="Arial" w:cs="Arial"/>
          <w:b w:val="0"/>
          <w:i w:val="0"/>
          <w:sz w:val="21"/>
        </w:rPr>
        <w:t xml:space="preserve"> (acuan), merah arus beban, kuning jatuh tegangan I·R (sejajar arus), ungu j·I·X (tegak lurus arus), hijau V</w:t>
      </w:r>
      <w:r>
        <w:rPr>
          <w:rFonts w:ascii="Arial" w:hAnsi="Arial" w:eastAsia="Arial" w:cs="Arial"/>
          <w:b w:val="0"/>
          <w:i w:val="0"/>
          <w:sz w:val="21"/>
          <w:vertAlign w:val="subscript"/>
        </w:rPr>
        <w:t>S</w:t>
      </w:r>
      <w:r>
        <w:rPr>
          <w:rFonts w:ascii="Arial" w:hAnsi="Arial" w:eastAsia="Arial" w:cs="Arial"/>
          <w:b w:val="0"/>
          <w:i w:val="0"/>
          <w:sz w:val="21"/>
        </w:rPr>
        <w:t xml:space="preserve"> hasilnya; batang di kanan membandingkan tegangan antar-saluran kedua ujung.</w:t>
      </w:r>
      <w:r>
        <w:br/>
      </w:r>
      <w:r>
        <w:rPr>
          <w:rFonts w:ascii="Arial" w:hAnsi="Arial" w:eastAsia="Arial" w:cs="Arial"/>
          <w:b w:val="0"/>
          <w:i w:val="0"/>
          <w:sz w:val="21"/>
        </w:rPr>
        <w:t xml:space="preserve">Amati: (1) </w:t>
      </w:r>
      <w:r>
        <w:rPr>
          <w:rFonts w:ascii="Arial" w:hAnsi="Arial" w:eastAsia="Arial" w:cs="Arial"/>
          <w:b/>
          <w:i w:val="0"/>
          <w:sz w:val="21"/>
        </w:rPr>
        <w:t>Menurunkan pf memutar arus ke bawah</w:t>
      </w:r>
      <w:r>
        <w:rPr>
          <w:rFonts w:ascii="Arial" w:hAnsi="Arial" w:eastAsia="Arial" w:cs="Arial"/>
          <w:b w:val="0"/>
          <w:i w:val="0"/>
          <w:sz w:val="21"/>
        </w:rPr>
        <w:t xml:space="preserve"> dan membuat j·I·X hampir sejajar V</w:t>
      </w:r>
      <w:r>
        <w:rPr>
          <w:rFonts w:ascii="Arial" w:hAnsi="Arial" w:eastAsia="Arial" w:cs="Arial"/>
          <w:b w:val="0"/>
          <w:i w:val="0"/>
          <w:sz w:val="21"/>
          <w:vertAlign w:val="subscript"/>
        </w:rPr>
        <w:t>R</w:t>
      </w:r>
      <w:r>
        <w:rPr>
          <w:rFonts w:ascii="Arial" w:hAnsi="Arial" w:eastAsia="Arial" w:cs="Arial"/>
          <w:b w:val="0"/>
          <w:i w:val="0"/>
          <w:sz w:val="21"/>
        </w:rPr>
        <w:t>: jatuh tegangan membesar. (2) Pada pf 1, j·I·X tegak lurus V</w:t>
      </w:r>
      <w:r>
        <w:rPr>
          <w:rFonts w:ascii="Arial" w:hAnsi="Arial" w:eastAsia="Arial" w:cs="Arial"/>
          <w:b w:val="0"/>
          <w:i w:val="0"/>
          <w:sz w:val="21"/>
          <w:vertAlign w:val="subscript"/>
        </w:rPr>
        <w:t>R</w:t>
      </w:r>
      <w:r>
        <w:rPr>
          <w:rFonts w:ascii="Arial" w:hAnsi="Arial" w:eastAsia="Arial" w:cs="Arial"/>
          <w:b w:val="0"/>
          <w:i w:val="0"/>
          <w:sz w:val="21"/>
        </w:rPr>
        <w:t xml:space="preserve"> dan hanya sedikit menambah panjang V</w:t>
      </w:r>
      <w:r>
        <w:rPr>
          <w:rFonts w:ascii="Arial" w:hAnsi="Arial" w:eastAsia="Arial" w:cs="Arial"/>
          <w:b w:val="0"/>
          <w:i w:val="0"/>
          <w:sz w:val="21"/>
          <w:vertAlign w:val="subscript"/>
        </w:rPr>
        <w:t>S</w:t>
      </w:r>
      <w:r>
        <w:rPr>
          <w:rFonts w:ascii="Arial" w:hAnsi="Arial" w:eastAsia="Arial" w:cs="Arial"/>
          <w:b w:val="0"/>
          <w:i w:val="0"/>
          <w:sz w:val="21"/>
        </w:rPr>
        <w:t>. (3) Readout memberi ΔV pendekatan, regulasi, rugi, dan sudut δ. Soal C2, C6, dan C13.</w:t>
      </w:r>
    </w:p>
    <w:p>
      <w:pPr>
        <w:keepNext/>
        <w:spacing w:before="200" w:after="80" w:line="276" w:lineRule="auto"/>
      </w:pPr>
      <w:r>
        <w:rPr>
          <w:rFonts w:ascii="Arial" w:hAnsi="Arial" w:eastAsia="Arial" w:cs="Arial"/>
          <w:b/>
          <w:i w:val="0"/>
          <w:color w:val="2E4A7A"/>
          <w:sz w:val="24"/>
        </w:rPr>
        <w:t>Animasi 2 — Profil Tegangan Sepanjang Saluran 132 kV: Beban Berat, SIL, dan Efek Ferranti</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2:</w:t>
      </w:r>
      <w:r>
        <w:rPr>
          <w:rFonts w:ascii="Arial" w:hAnsi="Arial" w:eastAsia="Arial" w:cs="Arial"/>
          <w:b w:val="0"/>
          <w:i w:val="0"/>
          <w:sz w:val="21"/>
        </w:rPr>
        <w:t xml:space="preserve"> Kurva hijau adalah tegangan sepanjang saluran (kirim di kiri, terima di kanan) bila tegangan kirim dijaga 132 kV, dihitung dari 30 segmen π; garis merah putus-putus batas ±5 %.</w:t>
      </w:r>
      <w:r>
        <w:br/>
      </w:r>
      <w:r>
        <w:rPr>
          <w:rFonts w:ascii="Arial" w:hAnsi="Arial" w:eastAsia="Arial" w:cs="Arial"/>
          <w:b w:val="0"/>
          <w:i w:val="0"/>
          <w:sz w:val="21"/>
        </w:rPr>
        <w:t xml:space="preserve">Amati: (1) </w:t>
      </w:r>
      <w:r>
        <w:rPr>
          <w:rFonts w:ascii="Arial" w:hAnsi="Arial" w:eastAsia="Arial" w:cs="Arial"/>
          <w:b/>
          <w:i w:val="0"/>
          <w:sz w:val="21"/>
        </w:rPr>
        <w:t>Atur beban 0 MW dan panjang 300–400 km</w:t>
      </w:r>
      <w:r>
        <w:rPr>
          <w:rFonts w:ascii="Arial" w:hAnsi="Arial" w:eastAsia="Arial" w:cs="Arial"/>
          <w:b w:val="0"/>
          <w:i w:val="0"/>
          <w:sz w:val="21"/>
        </w:rPr>
        <w:t>: tegangan ujung terima naik di atas kirim (efek Ferranti). (2) Beban di sekitar SIL (readout) memberi profil hampir rata. (3) Tambahkan kapasitor shunt pada beban berat dan lihat ujung terima terangkat kembali. Soal C7, C11, dan C12.</w:t>
      </w:r>
    </w:p>
    <w:p>
      <w:pPr>
        <w:keepNext/>
        <w:spacing w:before="200" w:after="80" w:line="276" w:lineRule="auto"/>
      </w:pPr>
      <w:r>
        <w:rPr>
          <w:rFonts w:ascii="Arial" w:hAnsi="Arial" w:eastAsia="Arial" w:cs="Arial"/>
          <w:b/>
          <w:i w:val="0"/>
          <w:color w:val="2E4A7A"/>
          <w:sz w:val="24"/>
        </w:rPr>
        <w:t>Animasi 3 — Kurva P–δ, Kompensasi Seri, dan Cadangan Kestabilan</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3:</w:t>
      </w:r>
      <w:r>
        <w:rPr>
          <w:rFonts w:ascii="Arial" w:hAnsi="Arial" w:eastAsia="Arial" w:cs="Arial"/>
          <w:b w:val="0"/>
          <w:i w:val="0"/>
          <w:sz w:val="21"/>
        </w:rPr>
        <w:t xml:space="preserve"> Kurva abu-abu P = V² sin δ/X tanpa kompensasi, hijau dengan kapasitor seri; garis kuning adalah daya beban, dan titik biru berayun di sekitar sudut operasinya.</w:t>
      </w:r>
      <w:r>
        <w:br/>
      </w:r>
      <w:r>
        <w:rPr>
          <w:rFonts w:ascii="Arial" w:hAnsi="Arial" w:eastAsia="Arial" w:cs="Arial"/>
          <w:b w:val="0"/>
          <w:i w:val="0"/>
          <w:sz w:val="21"/>
        </w:rPr>
        <w:t xml:space="preserve">Amati: (1) </w:t>
      </w:r>
      <w:r>
        <w:rPr>
          <w:rFonts w:ascii="Arial" w:hAnsi="Arial" w:eastAsia="Arial" w:cs="Arial"/>
          <w:b/>
          <w:i w:val="0"/>
          <w:sz w:val="21"/>
        </w:rPr>
        <w:t>Naikkan k</w:t>
      </w:r>
      <w:r>
        <w:rPr>
          <w:rFonts w:ascii="Arial" w:hAnsi="Arial" w:eastAsia="Arial" w:cs="Arial"/>
          <w:b w:val="0"/>
          <w:i w:val="0"/>
          <w:sz w:val="21"/>
        </w:rPr>
        <w:t>: puncak kurva naik dan titik operasi bergeser ke kiri (δ lebih kecil, lebih stabil). (2) Naikkan P sampai melampaui puncak: tidak ada titik operasi, sistem lepas sinkron. (3) Menggandakan tegangan melipatempatkan P</w:t>
      </w:r>
      <w:r>
        <w:rPr>
          <w:rFonts w:ascii="Arial" w:hAnsi="Arial" w:eastAsia="Arial" w:cs="Arial"/>
          <w:b w:val="0"/>
          <w:i w:val="0"/>
          <w:sz w:val="21"/>
          <w:vertAlign w:val="subscript"/>
        </w:rPr>
        <w:t>maks</w:t>
      </w:r>
      <w:r>
        <w:rPr>
          <w:rFonts w:ascii="Arial" w:hAnsi="Arial" w:eastAsia="Arial" w:cs="Arial"/>
          <w:b w:val="0"/>
          <w:i w:val="0"/>
          <w:sz w:val="21"/>
        </w:rPr>
        <w:t>: alasan transmisi 500 kV. Soal C9 dan C14.</w:t>
      </w:r>
    </w:p>
    <w:p>
      <w:pPr>
        <w:keepNext/>
        <w:spacing w:before="200" w:after="80" w:line="276" w:lineRule="auto"/>
      </w:pPr>
      <w:r>
        <w:rPr>
          <w:rFonts w:ascii="Arial" w:hAnsi="Arial" w:eastAsia="Arial" w:cs="Arial"/>
          <w:b/>
          <w:i w:val="0"/>
          <w:color w:val="2E4A7A"/>
          <w:sz w:val="24"/>
        </w:rPr>
        <w:t>Animasi 4 — Gelombang Berjalan: Pantulan dan Transmisi di Sambungan Z</w:t>
      </w:r>
      <w:r>
        <w:rPr>
          <w:rFonts w:ascii="Arial" w:hAnsi="Arial" w:eastAsia="Arial" w:cs="Arial"/>
          <w:b/>
          <w:i w:val="0"/>
          <w:color w:val="2E4A7A"/>
          <w:sz w:val="24"/>
          <w:vertAlign w:val="subscript"/>
        </w:rPr>
        <w:t>1</w:t>
      </w:r>
      <w:r>
        <w:rPr>
          <w:rFonts w:ascii="Arial" w:hAnsi="Arial" w:eastAsia="Arial" w:cs="Arial"/>
          <w:b/>
          <w:i w:val="0"/>
          <w:color w:val="2E4A7A"/>
          <w:sz w:val="24"/>
        </w:rPr>
        <w:t xml:space="preserve"> → Z</w:t>
      </w:r>
      <w:r>
        <w:rPr>
          <w:rFonts w:ascii="Arial" w:hAnsi="Arial" w:eastAsia="Arial" w:cs="Arial"/>
          <w:b/>
          <w:i w:val="0"/>
          <w:color w:val="2E4A7A"/>
          <w:sz w:val="24"/>
          <w:vertAlign w:val="subscript"/>
        </w:rPr>
        <w:t>2</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4:</w:t>
      </w:r>
      <w:r>
        <w:rPr>
          <w:rFonts w:ascii="Arial" w:hAnsi="Arial" w:eastAsia="Arial" w:cs="Arial"/>
          <w:b w:val="0"/>
          <w:i w:val="0"/>
          <w:sz w:val="21"/>
        </w:rPr>
        <w:t xml:space="preserve"> Pulsa biru merambat ke kanan dan tiba di sambungan (garis kuning); pulsa merah adalah pantulan yang kembali, hijau yang diteruskan (lebih lambat bila Z₂ kabel).</w:t>
      </w:r>
      <w:r>
        <w:br/>
      </w:r>
      <w:r>
        <w:rPr>
          <w:rFonts w:ascii="Arial" w:hAnsi="Arial" w:eastAsia="Arial" w:cs="Arial"/>
          <w:b w:val="0"/>
          <w:i w:val="0"/>
          <w:sz w:val="21"/>
        </w:rPr>
        <w:t xml:space="preserve">Amati: (1) </w:t>
      </w:r>
      <w:r>
        <w:rPr>
          <w:rFonts w:ascii="Arial" w:hAnsi="Arial" w:eastAsia="Arial" w:cs="Arial"/>
          <w:b/>
          <w:i w:val="0"/>
          <w:sz w:val="21"/>
        </w:rPr>
        <w:t>Z₂ = 45 Ω (kabel)</w:t>
      </w:r>
      <w:r>
        <w:rPr>
          <w:rFonts w:ascii="Arial" w:hAnsi="Arial" w:eastAsia="Arial" w:cs="Arial"/>
          <w:b w:val="0"/>
          <w:i w:val="0"/>
          <w:sz w:val="21"/>
        </w:rPr>
        <w:t>: pantulan negatif besar, transmisi kecil. (2) Naikkan Z₂ ke 5000 Ω (trafo): transmisi mendekati dua kali tegangan datang. (3) Z₂ = Z₁: tidak ada pantulan. Soal C10 dan C15.</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pada Animasi 2 atur 150 km, 60 MW, pf 0,90 tanpa kapasitor dan cocokkan V</w:t>
      </w:r>
      <w:r>
        <w:rPr>
          <w:rFonts w:ascii="Arial" w:hAnsi="Arial" w:eastAsia="Arial" w:cs="Arial"/>
          <w:b w:val="0"/>
          <w:i w:val="0"/>
          <w:sz w:val="21"/>
          <w:vertAlign w:val="subscript"/>
        </w:rPr>
        <w:t>R</w:t>
      </w:r>
      <w:r>
        <w:rPr>
          <w:rFonts w:ascii="Arial" w:hAnsi="Arial" w:eastAsia="Arial" w:cs="Arial"/>
          <w:b w:val="0"/>
          <w:i w:val="0"/>
          <w:sz w:val="21"/>
        </w:rPr>
        <w:t xml:space="preserve"> dengan Bagian 03 (V</w:t>
      </w:r>
      <w:r>
        <w:rPr>
          <w:rFonts w:ascii="Arial" w:hAnsi="Arial" w:eastAsia="Arial" w:cs="Arial"/>
          <w:b w:val="0"/>
          <w:i w:val="0"/>
          <w:sz w:val="21"/>
          <w:vertAlign w:val="subscript"/>
        </w:rPr>
        <w:t>S</w:t>
      </w:r>
      <w:r>
        <w:rPr>
          <w:rFonts w:ascii="Arial" w:hAnsi="Arial" w:eastAsia="Arial" w:cs="Arial"/>
          <w:b w:val="0"/>
          <w:i w:val="0"/>
          <w:sz w:val="21"/>
        </w:rPr>
        <w:t xml:space="preserve"> 132 kV → V</w:t>
      </w:r>
      <w:r>
        <w:rPr>
          <w:rFonts w:ascii="Arial" w:hAnsi="Arial" w:eastAsia="Arial" w:cs="Arial"/>
          <w:b w:val="0"/>
          <w:i w:val="0"/>
          <w:sz w:val="21"/>
          <w:vertAlign w:val="subscript"/>
        </w:rPr>
        <w:t>R</w:t>
      </w:r>
      <w:r>
        <w:rPr>
          <w:rFonts w:ascii="Arial" w:hAnsi="Arial" w:eastAsia="Arial" w:cs="Arial"/>
          <w:b w:val="0"/>
          <w:i w:val="0"/>
          <w:sz w:val="21"/>
        </w:rPr>
        <w:t xml:space="preserve"> ≈ 114,5 kV); tambahkan kapasitor sampai V</w:t>
      </w:r>
      <w:r>
        <w:rPr>
          <w:rFonts w:ascii="Arial" w:hAnsi="Arial" w:eastAsia="Arial" w:cs="Arial"/>
          <w:b w:val="0"/>
          <w:i w:val="0"/>
          <w:sz w:val="21"/>
          <w:vertAlign w:val="subscript"/>
        </w:rPr>
        <w:t>R</w:t>
      </w:r>
      <w:r>
        <w:rPr>
          <w:rFonts w:ascii="Arial" w:hAnsi="Arial" w:eastAsia="Arial" w:cs="Arial"/>
          <w:b w:val="0"/>
          <w:i w:val="0"/>
          <w:sz w:val="21"/>
        </w:rPr>
        <w:t xml:space="preserve"> kembali ±132 kV dan bandingkan MVAR-nya dengan 17 MVAR pada Gambar 4. Pada Animasi 4 atur Z₁ = 400, Z₂ = 50 dan cocokkan τ = 0,222 dengan Gambar 6.</w:t>
      </w:r>
    </w:p>
    <w:p>
      <w:pPr>
        <w:keepNext/>
        <w:spacing w:before="320" w:after="160" w:line="276" w:lineRule="auto"/>
      </w:pPr>
      <w:r>
        <w:rPr>
          <w:rFonts w:ascii="Arial" w:hAnsi="Arial" w:eastAsia="Arial" w:cs="Arial"/>
          <w:b/>
          <w:i w:val="0"/>
          <w:color w:val="1F3864"/>
          <w:sz w:val="28"/>
        </w:rPr>
        <w:t>IMPLEMENTASI PYTHON</w:t>
        <w:br/>
        <w:t>DI JUPYTER NOTEBOOK</w:t>
      </w:r>
    </w:p>
    <w:p>
      <w:pPr>
        <w:spacing w:line="360" w:lineRule="auto" w:after="120"/>
        <w:jc w:val="both"/>
      </w:pPr>
      <w:r>
        <w:rPr>
          <w:rFonts w:ascii="Arial" w:hAnsi="Arial" w:eastAsia="Arial" w:cs="Arial"/>
          <w:b w:val="0"/>
          <w:i w:val="0"/>
          <w:sz w:val="22"/>
        </w:rPr>
        <w:t>Empat cell berikut menyelesaikan seluruh saluran contoh modul ini: saluran pendek dan nominal-π dengan fasor, kompensasi shunt dan seri, serta gelombang berjalan dengan diagram kisi sederhana. Salin satu cell utuh ke Jupyter Notebook (VS Code), jalankan apa adanya lebih dulu, baru ubah parameternya.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Paket yang Diperlukan:</w:t>
      </w:r>
      <w:r>
        <w:rPr>
          <w:rFonts w:ascii="Arial" w:hAnsi="Arial" w:eastAsia="Arial" w:cs="Arial"/>
          <w:b w:val="0"/>
          <w:i w:val="0"/>
          <w:sz w:val="21"/>
        </w:rPr>
        <w:t xml:space="preserve"> numpy dan matplotlib; bilangan kompleks Python (1j) dipakai sebagai fasor. Untuk soal tugas, yang dinilai adalah </w:t>
      </w:r>
      <w:r>
        <w:rPr>
          <w:rFonts w:ascii="Arial" w:hAnsi="Arial" w:eastAsia="Arial" w:cs="Arial"/>
          <w:b/>
          <w:i w:val="0"/>
          <w:sz w:val="21"/>
        </w:rPr>
        <w:t>nilai numerik yang Anda print()</w:t>
      </w:r>
      <w:r>
        <w:rPr>
          <w:rFonts w:ascii="Arial" w:hAnsi="Arial" w:eastAsia="Arial" w:cs="Arial"/>
          <w:b w:val="0"/>
          <w:i w:val="0"/>
          <w:sz w:val="21"/>
        </w:rPr>
        <w:t>; perhatikan satuan pada label soal (V per fasa vs kV antar-saluran, W vs MW, µF) dan jangan membulatkan di tengah perhitungan.</w:t>
      </w:r>
    </w:p>
    <w:p>
      <w:pPr>
        <w:keepNext/>
        <w:spacing w:before="120" w:after="40"/>
      </w:pPr>
      <w:r>
        <w:rPr>
          <w:rFonts w:ascii="Arial" w:hAnsi="Arial" w:eastAsia="Arial" w:cs="Arial"/>
          <w:b/>
          <w:i w:val="0"/>
          <w:color w:val="2E4A7A"/>
          <w:sz w:val="20"/>
        </w:rPr>
        <w:t>Cell 1 — Saluran Pendek: Fasor V</w:t>
      </w:r>
      <w:r>
        <w:rPr>
          <w:rFonts w:ascii="Arial" w:hAnsi="Arial" w:eastAsia="Arial" w:cs="Arial"/>
          <w:b/>
          <w:i w:val="0"/>
          <w:color w:val="2E4A7A"/>
          <w:sz w:val="20"/>
          <w:vertAlign w:val="subscript"/>
        </w:rPr>
        <w:t>S</w:t>
      </w:r>
      <w:r>
        <w:rPr>
          <w:rFonts w:ascii="Arial" w:hAnsi="Arial" w:eastAsia="Arial" w:cs="Arial"/>
          <w:b/>
          <w:i w:val="0"/>
          <w:color w:val="2E4A7A"/>
          <w:sz w:val="20"/>
        </w:rPr>
        <w:t>, Jatuh Tegangan, Regulasi, dan Efisiensi</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 cmath</w:t>
      </w:r>
      <w:r>
        <w:br/>
      </w:r>
      <w:r>
        <w:br/>
      </w:r>
      <w:r>
        <w:rPr>
          <w:rFonts w:ascii="Consolas" w:hAnsi="Consolas" w:eastAsia="Consolas" w:cs="Consolas"/>
          <w:b w:val="0"/>
          <w:i w:val="0"/>
          <w:sz w:val="17"/>
        </w:rPr>
        <w:t>VLL, L = 132e3, 150.0                      # V antar-saluran, km</w:t>
      </w:r>
      <w:r>
        <w:br/>
      </w:r>
      <w:r>
        <w:rPr>
          <w:rFonts w:ascii="Consolas" w:hAnsi="Consolas" w:eastAsia="Consolas" w:cs="Consolas"/>
          <w:b w:val="0"/>
          <w:i w:val="0"/>
          <w:sz w:val="17"/>
        </w:rPr>
        <w:t>r, x = 0.1, 0.4                                # ohm/km</w:t>
      </w:r>
      <w:r>
        <w:br/>
      </w:r>
      <w:r>
        <w:rPr>
          <w:rFonts w:ascii="Consolas" w:hAnsi="Consolas" w:eastAsia="Consolas" w:cs="Consolas"/>
          <w:b w:val="0"/>
          <w:i w:val="0"/>
          <w:sz w:val="17"/>
        </w:rPr>
        <w:t>R, X = r*L, x*L</w:t>
      </w:r>
      <w:r>
        <w:br/>
      </w:r>
      <w:r>
        <w:rPr>
          <w:rFonts w:ascii="Consolas" w:hAnsi="Consolas" w:eastAsia="Consolas" w:cs="Consolas"/>
          <w:b w:val="0"/>
          <w:i w:val="0"/>
          <w:sz w:val="17"/>
        </w:rPr>
        <w:t>P, pf = 60e6, 0.9</w:t>
      </w:r>
      <w:r>
        <w:br/>
      </w:r>
      <w:r>
        <w:rPr>
          <w:rFonts w:ascii="Consolas" w:hAnsi="Consolas" w:eastAsia="Consolas" w:cs="Consolas"/>
          <w:b w:val="0"/>
          <w:i w:val="0"/>
          <w:sz w:val="17"/>
        </w:rPr>
        <w:t>V_R = VLL/np.sqrt(3) + 0j                          # acuan 0 deg, per fasa</w:t>
      </w:r>
      <w:r>
        <w:br/>
      </w:r>
      <w:r>
        <w:rPr>
          <w:rFonts w:ascii="Consolas" w:hAnsi="Consolas" w:eastAsia="Consolas" w:cs="Consolas"/>
          <w:b w:val="0"/>
          <w:i w:val="0"/>
          <w:sz w:val="17"/>
        </w:rPr>
        <w:t>I = P/(3*abs(V_R)*pf) * cmath.exp(-1j*np.arccos(pf))   # tertinggal</w:t>
      </w:r>
      <w:r>
        <w:br/>
      </w:r>
      <w:r>
        <w:rPr>
          <w:rFonts w:ascii="Consolas" w:hAnsi="Consolas" w:eastAsia="Consolas" w:cs="Consolas"/>
          <w:b w:val="0"/>
          <w:i w:val="0"/>
          <w:sz w:val="17"/>
        </w:rPr>
        <w:t>V_S = V_R + I*(R + 1j*X)                            # Persamaan 1 &amp; 3</w:t>
      </w:r>
      <w:r>
        <w:br/>
      </w:r>
      <w:r>
        <w:rPr>
          <w:rFonts w:ascii="Consolas" w:hAnsi="Consolas" w:eastAsia="Consolas" w:cs="Consolas"/>
          <w:b w:val="0"/>
          <w:i w:val="0"/>
          <w:sz w:val="17"/>
        </w:rPr>
        <w:t>dV_pendekatan = abs(I)*(R*pf + X*np.sin(np.arccos(pf)))</w:t>
      </w:r>
      <w:r>
        <w:br/>
      </w:r>
      <w:r>
        <w:rPr>
          <w:rFonts w:ascii="Consolas" w:hAnsi="Consolas" w:eastAsia="Consolas" w:cs="Consolas"/>
          <w:b w:val="0"/>
          <w:i w:val="0"/>
          <w:sz w:val="17"/>
        </w:rPr>
        <w:t>print(f"I = {abs(I):.2f} A; V_S = {abs(V_S)/1e3:.3f} kV/fasa = {abs(V_S)*np.sqrt(3)/1e3:.3f} kV LL, delta = {np.degrees(cmath.phase(V_S)):.3f} deg")</w:t>
      </w:r>
      <w:r>
        <w:br/>
      </w:r>
      <w:r>
        <w:rPr>
          <w:rFonts w:ascii="Consolas" w:hAnsi="Consolas" w:eastAsia="Consolas" w:cs="Consolas"/>
          <w:b w:val="0"/>
          <w:i w:val="0"/>
          <w:sz w:val="17"/>
        </w:rPr>
        <w:t>print(f"dV eksak = {(abs(V_S)-abs(V_R))/1e3:.3f} kV/fasa; pendekatan I(R cos + X sin) = {dV_pendekatan/1e3:.3f} kV/fasa")</w:t>
      </w:r>
      <w:r>
        <w:br/>
      </w:r>
      <w:r>
        <w:rPr>
          <w:rFonts w:ascii="Consolas" w:hAnsi="Consolas" w:eastAsia="Consolas" w:cs="Consolas"/>
          <w:b w:val="0"/>
          <w:i w:val="0"/>
          <w:sz w:val="17"/>
        </w:rPr>
        <w:t>rugi = 3*abs(I)**2*R</w:t>
      </w:r>
      <w:r>
        <w:br/>
      </w:r>
      <w:r>
        <w:rPr>
          <w:rFonts w:ascii="Consolas" w:hAnsi="Consolas" w:eastAsia="Consolas" w:cs="Consolas"/>
          <w:b w:val="0"/>
          <w:i w:val="0"/>
          <w:sz w:val="17"/>
        </w:rPr>
        <w:t>print(f"Regulasi (pendek) = {(abs(V_S)-abs(V_R))/abs(V_R)*100:.3f} %; rugi = {rugi/1e6:.4f} MW; eta = {P/(P+rugi)*100:.4f} %")</w:t>
      </w:r>
    </w:p>
    <w:p>
      <w:pPr>
        <w:keepNext/>
        <w:spacing w:before="120" w:after="40"/>
      </w:pPr>
      <w:r>
        <w:rPr>
          <w:rFonts w:ascii="Arial" w:hAnsi="Arial" w:eastAsia="Arial" w:cs="Arial"/>
          <w:b/>
          <w:i w:val="0"/>
          <w:color w:val="2E4A7A"/>
          <w:sz w:val="20"/>
        </w:rPr>
        <w:t>Cell 2 — Saluran Menengah Nominal-π: ABCD, V</w:t>
      </w:r>
      <w:r>
        <w:rPr>
          <w:rFonts w:ascii="Arial" w:hAnsi="Arial" w:eastAsia="Arial" w:cs="Arial"/>
          <w:b/>
          <w:i w:val="0"/>
          <w:color w:val="2E4A7A"/>
          <w:sz w:val="20"/>
          <w:vertAlign w:val="subscript"/>
        </w:rPr>
        <w:t>S</w:t>
      </w:r>
      <w:r>
        <w:rPr>
          <w:rFonts w:ascii="Arial" w:hAnsi="Arial" w:eastAsia="Arial" w:cs="Arial"/>
          <w:b/>
          <w:i w:val="0"/>
          <w:color w:val="2E4A7A"/>
          <w:sz w:val="20"/>
        </w:rPr>
        <w:t>, Regulasi, dan Efek Ferranti</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 cmath</w:t>
      </w:r>
      <w:r>
        <w:br/>
      </w:r>
      <w:r>
        <w:br/>
      </w:r>
      <w:r>
        <w:rPr>
          <w:rFonts w:ascii="Consolas" w:hAnsi="Consolas" w:eastAsia="Consolas" w:cs="Consolas"/>
          <w:b w:val="0"/>
          <w:i w:val="0"/>
          <w:sz w:val="17"/>
        </w:rPr>
        <w:t>VLL, R, X, B = 132e3, 15.0, 60.0, 450e-6      # ohm, ohm, siemens (total)</w:t>
      </w:r>
      <w:r>
        <w:br/>
      </w:r>
      <w:r>
        <w:rPr>
          <w:rFonts w:ascii="Consolas" w:hAnsi="Consolas" w:eastAsia="Consolas" w:cs="Consolas"/>
          <w:b w:val="0"/>
          <w:i w:val="0"/>
          <w:sz w:val="17"/>
        </w:rPr>
        <w:t>Z, Y = R + 1j*X, 1j*B</w:t>
      </w:r>
      <w:r>
        <w:br/>
      </w:r>
      <w:r>
        <w:rPr>
          <w:rFonts w:ascii="Consolas" w:hAnsi="Consolas" w:eastAsia="Consolas" w:cs="Consolas"/>
          <w:b w:val="0"/>
          <w:i w:val="0"/>
          <w:sz w:val="17"/>
        </w:rPr>
        <w:t>A = 1 + Y*Z/2;  Bc = Z;  C = Y*(1 + Y*Z/4);  D = A          # Persamaan 2</w:t>
      </w:r>
      <w:r>
        <w:br/>
      </w:r>
      <w:r>
        <w:rPr>
          <w:rFonts w:ascii="Consolas" w:hAnsi="Consolas" w:eastAsia="Consolas" w:cs="Consolas"/>
          <w:b w:val="0"/>
          <w:i w:val="0"/>
          <w:sz w:val="17"/>
        </w:rPr>
        <w:t>print(f"A = {A:.5f} (|A| = {abs(A):.5f}), B = {Bc}, C = {C:.3e} S; cek AD - BC = {A*D - Bc*C:.6f}")</w:t>
      </w:r>
      <w:r>
        <w:br/>
      </w:r>
      <w:r>
        <w:br/>
      </w:r>
      <w:r>
        <w:rPr>
          <w:rFonts w:ascii="Consolas" w:hAnsi="Consolas" w:eastAsia="Consolas" w:cs="Consolas"/>
          <w:b w:val="0"/>
          <w:i w:val="0"/>
          <w:sz w:val="17"/>
        </w:rPr>
        <w:t>def ujung_kirim(P_MW, pf, tertinggal=True):</w:t>
      </w:r>
      <w:r>
        <w:br/>
      </w:r>
      <w:r>
        <w:rPr>
          <w:rFonts w:ascii="Consolas" w:hAnsi="Consolas" w:eastAsia="Consolas" w:cs="Consolas"/>
          <w:b w:val="0"/>
          <w:i w:val="0"/>
          <w:sz w:val="17"/>
        </w:rPr>
        <w:t xml:space="preserve">    V_R = VLL/np.sqrt(3) + 0j</w:t>
      </w:r>
      <w:r>
        <w:br/>
      </w:r>
      <w:r>
        <w:rPr>
          <w:rFonts w:ascii="Consolas" w:hAnsi="Consolas" w:eastAsia="Consolas" w:cs="Consolas"/>
          <w:b w:val="0"/>
          <w:i w:val="0"/>
          <w:sz w:val="17"/>
        </w:rPr>
        <w:t xml:space="preserve">    I_R = P_MW*1e6/(3*abs(V_R)*pf) * cmath.exp((-1j if tertinggal else 1j)*np.arccos(pf))</w:t>
      </w:r>
      <w:r>
        <w:br/>
      </w:r>
      <w:r>
        <w:rPr>
          <w:rFonts w:ascii="Consolas" w:hAnsi="Consolas" w:eastAsia="Consolas" w:cs="Consolas"/>
          <w:b w:val="0"/>
          <w:i w:val="0"/>
          <w:sz w:val="17"/>
        </w:rPr>
        <w:t xml:space="preserve">    V_S = A*V_R + Bc*I_R;  I_S = C*V_R + D*I_R</w:t>
      </w:r>
      <w:r>
        <w:br/>
      </w:r>
      <w:r>
        <w:rPr>
          <w:rFonts w:ascii="Consolas" w:hAnsi="Consolas" w:eastAsia="Consolas" w:cs="Consolas"/>
          <w:b w:val="0"/>
          <w:i w:val="0"/>
          <w:sz w:val="17"/>
        </w:rPr>
        <w:t xml:space="preserve">    return V_S, I_S, I_R</w:t>
      </w:r>
      <w:r>
        <w:br/>
      </w:r>
      <w:r>
        <w:br/>
      </w:r>
      <w:r>
        <w:rPr>
          <w:rFonts w:ascii="Consolas" w:hAnsi="Consolas" w:eastAsia="Consolas" w:cs="Consolas"/>
          <w:b w:val="0"/>
          <w:i w:val="0"/>
          <w:sz w:val="17"/>
        </w:rPr>
        <w:t>for P_MW, pf in [(30, 0.9), (60, 0.9), (60, 1.0), (100, 0.9)]:</w:t>
      </w:r>
      <w:r>
        <w:br/>
      </w:r>
      <w:r>
        <w:rPr>
          <w:rFonts w:ascii="Consolas" w:hAnsi="Consolas" w:eastAsia="Consolas" w:cs="Consolas"/>
          <w:b w:val="0"/>
          <w:i w:val="0"/>
          <w:sz w:val="17"/>
        </w:rPr>
        <w:t xml:space="preserve">    V_S, I_S, I_R = ujung_kirim(P_MW, pf)</w:t>
      </w:r>
      <w:r>
        <w:br/>
      </w:r>
      <w:r>
        <w:rPr>
          <w:rFonts w:ascii="Consolas" w:hAnsi="Consolas" w:eastAsia="Consolas" w:cs="Consolas"/>
          <w:b w:val="0"/>
          <w:i w:val="0"/>
          <w:sz w:val="17"/>
        </w:rPr>
        <w:t xml:space="preserve">    V_R_nl = abs(V_S)/abs(A)                                 # Persamaan 5</w:t>
      </w:r>
      <w:r>
        <w:br/>
      </w:r>
      <w:r>
        <w:rPr>
          <w:rFonts w:ascii="Consolas" w:hAnsi="Consolas" w:eastAsia="Consolas" w:cs="Consolas"/>
          <w:b w:val="0"/>
          <w:i w:val="0"/>
          <w:sz w:val="17"/>
        </w:rPr>
        <w:t xml:space="preserve">    VR_pct = (V_R_nl - VLL/np.sqrt(3))/(VLL/np.sqrt(3))*100</w:t>
      </w:r>
      <w:r>
        <w:br/>
      </w:r>
      <w:r>
        <w:rPr>
          <w:rFonts w:ascii="Consolas" w:hAnsi="Consolas" w:eastAsia="Consolas" w:cs="Consolas"/>
          <w:b w:val="0"/>
          <w:i w:val="0"/>
          <w:sz w:val="17"/>
        </w:rPr>
        <w:t xml:space="preserve">    P_S = 3*(V_S*np.conj(I_S)).real</w:t>
      </w:r>
      <w:r>
        <w:br/>
      </w:r>
      <w:r>
        <w:rPr>
          <w:rFonts w:ascii="Consolas" w:hAnsi="Consolas" w:eastAsia="Consolas" w:cs="Consolas"/>
          <w:b w:val="0"/>
          <w:i w:val="0"/>
          <w:sz w:val="17"/>
        </w:rPr>
        <w:t xml:space="preserve">    print(f"{P_MW:4d} MW pf {pf:.2f}: V_S = {abs(V_S)*np.sqrt(3)/1e3:.3f} kV, delta = {np.degrees(cmath.phase(V_S)):.2f} deg, regulasi = {VR_pct:.3f} %, eta = {P_MW*1e6/P_S*100:.3f} %")</w:t>
      </w:r>
      <w:r>
        <w:br/>
      </w:r>
      <w:r>
        <w:rPr>
          <w:rFonts w:ascii="Consolas" w:hAnsi="Consolas" w:eastAsia="Consolas" w:cs="Consolas"/>
          <w:b w:val="0"/>
          <w:i w:val="0"/>
          <w:sz w:val="17"/>
        </w:rPr>
        <w:t>print(f"Tanpa beban (V_S = 132 kV): V_R = {132/abs(A):.3f} kV -&gt; Ferranti +{(1/abs(A)-1)*100:.3f} %")</w:t>
      </w:r>
    </w:p>
    <w:p>
      <w:pPr>
        <w:keepNext/>
        <w:spacing w:before="120" w:after="40"/>
      </w:pPr>
      <w:r>
        <w:rPr>
          <w:rFonts w:ascii="Arial" w:hAnsi="Arial" w:eastAsia="Arial" w:cs="Arial"/>
          <w:b/>
          <w:i w:val="0"/>
          <w:color w:val="2E4A7A"/>
          <w:sz w:val="20"/>
        </w:rPr>
        <w:t>Cell 3 — Kompensasi Shunt dan Seri: Q</w:t>
      </w:r>
      <w:r>
        <w:rPr>
          <w:rFonts w:ascii="Arial" w:hAnsi="Arial" w:eastAsia="Arial" w:cs="Arial"/>
          <w:b/>
          <w:i w:val="0"/>
          <w:color w:val="2E4A7A"/>
          <w:sz w:val="20"/>
          <w:vertAlign w:val="subscript"/>
        </w:rPr>
        <w:t>C</w:t>
      </w:r>
      <w:r>
        <w:rPr>
          <w:rFonts w:ascii="Arial" w:hAnsi="Arial" w:eastAsia="Arial" w:cs="Arial"/>
          <w:b/>
          <w:i w:val="0"/>
          <w:color w:val="2E4A7A"/>
          <w:sz w:val="20"/>
        </w:rPr>
        <w:t>, SIL, dan Kurva P–δ</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 ═══ Kapasitor shunt di ujung terima (Persamaan 7) ═══</w:t>
      </w:r>
      <w:r>
        <w:br/>
      </w:r>
      <w:r>
        <w:rPr>
          <w:rFonts w:ascii="Consolas" w:hAnsi="Consolas" w:eastAsia="Consolas" w:cs="Consolas"/>
          <w:b w:val="0"/>
          <w:i w:val="0"/>
          <w:sz w:val="17"/>
        </w:rPr>
        <w:t>P, pf1, pf2 = 60.0, 0.9, 0.98</w:t>
      </w:r>
      <w:r>
        <w:br/>
      </w:r>
      <w:r>
        <w:rPr>
          <w:rFonts w:ascii="Consolas" w:hAnsi="Consolas" w:eastAsia="Consolas" w:cs="Consolas"/>
          <w:b w:val="0"/>
          <w:i w:val="0"/>
          <w:sz w:val="17"/>
        </w:rPr>
        <w:t>Qc = P*(np.tan(np.arccos(pf1)) - np.tan(np.arccos(pf2)))</w:t>
      </w:r>
      <w:r>
        <w:br/>
      </w:r>
      <w:r>
        <w:rPr>
          <w:rFonts w:ascii="Consolas" w:hAnsi="Consolas" w:eastAsia="Consolas" w:cs="Consolas"/>
          <w:b w:val="0"/>
          <w:i w:val="0"/>
          <w:sz w:val="17"/>
        </w:rPr>
        <w:t>print(f"Q_C = {Qc:.3f} MVAR; arus saluran turun {(1 - pf1/pf2)*100:.1f} %")</w:t>
      </w:r>
      <w:r>
        <w:br/>
      </w:r>
      <w:r>
        <w:rPr>
          <w:rFonts w:ascii="Consolas" w:hAnsi="Consolas" w:eastAsia="Consolas" w:cs="Consolas"/>
          <w:b w:val="0"/>
          <w:i w:val="0"/>
          <w:sz w:val="17"/>
        </w:rPr>
        <w:t>L_km, C_km = 1.2e-3, 0.0095e-6</w:t>
      </w:r>
      <w:r>
        <w:br/>
      </w:r>
      <w:r>
        <w:rPr>
          <w:rFonts w:ascii="Consolas" w:hAnsi="Consolas" w:eastAsia="Consolas" w:cs="Consolas"/>
          <w:b w:val="0"/>
          <w:i w:val="0"/>
          <w:sz w:val="17"/>
        </w:rPr>
        <w:t>Zc = np.sqrt(L_km/C_km);  SIL = 132**2/Zc</w:t>
      </w:r>
      <w:r>
        <w:br/>
      </w:r>
      <w:r>
        <w:rPr>
          <w:rFonts w:ascii="Consolas" w:hAnsi="Consolas" w:eastAsia="Consolas" w:cs="Consolas"/>
          <w:b w:val="0"/>
          <w:i w:val="0"/>
          <w:sz w:val="17"/>
        </w:rPr>
        <w:t>print(f"Z_c = {Zc:.2f} ohm, SIL = {SIL:.2f} MW; beban {P:.0f} MW = {P/SIL:.2f} SIL")</w:t>
      </w:r>
      <w:r>
        <w:br/>
      </w:r>
      <w:r>
        <w:br/>
      </w:r>
      <w:r>
        <w:rPr>
          <w:rFonts w:ascii="Consolas" w:hAnsi="Consolas" w:eastAsia="Consolas" w:cs="Consolas"/>
          <w:b w:val="0"/>
          <w:i w:val="0"/>
          <w:sz w:val="17"/>
        </w:rPr>
        <w:t># ═══ Kompensasi seri (Persamaan 8) ═══</w:t>
      </w:r>
      <w:r>
        <w:br/>
      </w:r>
      <w:r>
        <w:rPr>
          <w:rFonts w:ascii="Consolas" w:hAnsi="Consolas" w:eastAsia="Consolas" w:cs="Consolas"/>
          <w:b w:val="0"/>
          <w:i w:val="0"/>
          <w:sz w:val="17"/>
        </w:rPr>
        <w:t>V, X = 220.0, 80.0</w:t>
      </w:r>
      <w:r>
        <w:br/>
      </w:r>
      <w:r>
        <w:rPr>
          <w:rFonts w:ascii="Consolas" w:hAnsi="Consolas" w:eastAsia="Consolas" w:cs="Consolas"/>
          <w:b w:val="0"/>
          <w:i w:val="0"/>
          <w:sz w:val="17"/>
        </w:rPr>
        <w:t>for k in [0, 0.2, 0.4, 0.6]:</w:t>
      </w:r>
      <w:r>
        <w:br/>
      </w:r>
      <w:r>
        <w:rPr>
          <w:rFonts w:ascii="Consolas" w:hAnsi="Consolas" w:eastAsia="Consolas" w:cs="Consolas"/>
          <w:b w:val="0"/>
          <w:i w:val="0"/>
          <w:sz w:val="17"/>
        </w:rPr>
        <w:t xml:space="preserve">    Xeff = X*(1 - k);  Pmax = V**2/Xeff</w:t>
      </w:r>
      <w:r>
        <w:br/>
      </w:r>
      <w:r>
        <w:rPr>
          <w:rFonts w:ascii="Consolas" w:hAnsi="Consolas" w:eastAsia="Consolas" w:cs="Consolas"/>
          <w:b w:val="0"/>
          <w:i w:val="0"/>
          <w:sz w:val="17"/>
        </w:rPr>
        <w:t xml:space="preserve">    print(f"k = {k:.1f}: X_eff = {Xeff:.1f} ohm, P_maks = {Pmax:.1f} MW, delta(400 MW) = {np.degrees(np.arcsin(400/Pmax)):.2f} deg")</w:t>
      </w:r>
      <w:r>
        <w:br/>
      </w:r>
      <w:r>
        <w:br/>
      </w:r>
      <w:r>
        <w:rPr>
          <w:rFonts w:ascii="Consolas" w:hAnsi="Consolas" w:eastAsia="Consolas" w:cs="Consolas"/>
          <w:b w:val="0"/>
          <w:i w:val="0"/>
          <w:sz w:val="17"/>
        </w:rPr>
        <w:t>d = np.linspace(0, 180, 361)</w:t>
      </w:r>
      <w:r>
        <w:br/>
      </w:r>
      <w:r>
        <w:rPr>
          <w:rFonts w:ascii="Consolas" w:hAnsi="Consolas" w:eastAsia="Consolas" w:cs="Consolas"/>
          <w:b w:val="0"/>
          <w:i w:val="0"/>
          <w:sz w:val="17"/>
        </w:rPr>
        <w:t>plt.figure(figsize=(7, 4))</w:t>
      </w:r>
      <w:r>
        <w:br/>
      </w:r>
      <w:r>
        <w:rPr>
          <w:rFonts w:ascii="Consolas" w:hAnsi="Consolas" w:eastAsia="Consolas" w:cs="Consolas"/>
          <w:b w:val="0"/>
          <w:i w:val="0"/>
          <w:sz w:val="17"/>
        </w:rPr>
        <w:t>for k in [0, 0.4]: plt.plot(d, V**2/(X*(1-k))*np.sin(np.radians(d)), label=f'k = {k}')</w:t>
      </w:r>
      <w:r>
        <w:br/>
      </w:r>
      <w:r>
        <w:rPr>
          <w:rFonts w:ascii="Consolas" w:hAnsi="Consolas" w:eastAsia="Consolas" w:cs="Consolas"/>
          <w:b w:val="0"/>
          <w:i w:val="0"/>
          <w:sz w:val="17"/>
        </w:rPr>
        <w:t>plt.axhline(400, ls=':', color='tab:orange'); plt.xlabel('delta (deg)'); plt.ylabel('P (MW)'); plt.legend(); plt.grid(True); plt.title('Kurva P-delta'); plt.show()</w:t>
      </w:r>
    </w:p>
    <w:p>
      <w:pPr>
        <w:keepNext/>
        <w:spacing w:before="120" w:after="40"/>
      </w:pPr>
      <w:r>
        <w:rPr>
          <w:rFonts w:ascii="Arial" w:hAnsi="Arial" w:eastAsia="Arial" w:cs="Arial"/>
          <w:b/>
          <w:i w:val="0"/>
          <w:color w:val="2E4A7A"/>
          <w:sz w:val="20"/>
        </w:rPr>
        <w:t>Cell 4 — Gelombang Berjalan: Pantulan, Transmisi, dan Diagram Kisi Sederhana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 Impedansi surja dan koefisien (Persamaan 9–10) ═══</w:t>
      </w:r>
      <w:r>
        <w:br/>
      </w:r>
      <w:r>
        <w:rPr>
          <w:rFonts w:ascii="Consolas" w:hAnsi="Consolas" w:eastAsia="Consolas" w:cs="Consolas"/>
          <w:b w:val="0"/>
          <w:i w:val="0"/>
          <w:sz w:val="17"/>
        </w:rPr>
        <w:t>L_km, C_km = 1.2e-3, 0.0095e-6</w:t>
      </w:r>
      <w:r>
        <w:br/>
      </w:r>
      <w:r>
        <w:rPr>
          <w:rFonts w:ascii="Consolas" w:hAnsi="Consolas" w:eastAsia="Consolas" w:cs="Consolas"/>
          <w:b w:val="0"/>
          <w:i w:val="0"/>
          <w:sz w:val="17"/>
        </w:rPr>
        <w:t>Zc = np.sqrt(L_km/C_km); v = 1/np.sqrt(L_km*C_km)           # ohm, km/s</w:t>
      </w:r>
      <w:r>
        <w:br/>
      </w:r>
      <w:r>
        <w:rPr>
          <w:rFonts w:ascii="Consolas" w:hAnsi="Consolas" w:eastAsia="Consolas" w:cs="Consolas"/>
          <w:b w:val="0"/>
          <w:i w:val="0"/>
          <w:sz w:val="17"/>
        </w:rPr>
        <w:t>print(f"Z_c = {Zc:.2f} ohm, v = {v/1e3:.1f} x10^3 km/s = {v/1e3:.1f} m/us")</w:t>
      </w:r>
      <w:r>
        <w:br/>
      </w:r>
      <w:r>
        <w:br/>
      </w:r>
      <w:r>
        <w:rPr>
          <w:rFonts w:ascii="Consolas" w:hAnsi="Consolas" w:eastAsia="Consolas" w:cs="Consolas"/>
          <w:b w:val="0"/>
          <w:i w:val="0"/>
          <w:sz w:val="17"/>
        </w:rPr>
        <w:t>def koef(Z1, Z2):</w:t>
      </w:r>
      <w:r>
        <w:br/>
      </w:r>
      <w:r>
        <w:rPr>
          <w:rFonts w:ascii="Consolas" w:hAnsi="Consolas" w:eastAsia="Consolas" w:cs="Consolas"/>
          <w:b w:val="0"/>
          <w:i w:val="0"/>
          <w:sz w:val="17"/>
        </w:rPr>
        <w:t xml:space="preserve">    rho = (Z2 - Z1)/(Z1 + Z2);  return rho, 1 + rho</w:t>
      </w:r>
      <w:r>
        <w:br/>
      </w:r>
      <w:r>
        <w:rPr>
          <w:rFonts w:ascii="Consolas" w:hAnsi="Consolas" w:eastAsia="Consolas" w:cs="Consolas"/>
          <w:b w:val="0"/>
          <w:i w:val="0"/>
          <w:sz w:val="17"/>
        </w:rPr>
        <w:t>V = 200.0</w:t>
      </w:r>
      <w:r>
        <w:br/>
      </w:r>
      <w:r>
        <w:rPr>
          <w:rFonts w:ascii="Consolas" w:hAnsi="Consolas" w:eastAsia="Consolas" w:cs="Consolas"/>
          <w:b w:val="0"/>
          <w:i w:val="0"/>
          <w:sz w:val="17"/>
        </w:rPr>
        <w:t>for nama, Z1, Z2 in [("udara-&gt;kabel", 400, 50), ("kabel-&gt;udara", 50, 400), ("udara-&gt;terbuka", 400, 1e12), ("udara-&gt;trafo", 400, 5000)]:</w:t>
      </w:r>
      <w:r>
        <w:br/>
      </w:r>
      <w:r>
        <w:rPr>
          <w:rFonts w:ascii="Consolas" w:hAnsi="Consolas" w:eastAsia="Consolas" w:cs="Consolas"/>
          <w:b w:val="0"/>
          <w:i w:val="0"/>
          <w:sz w:val="17"/>
        </w:rPr>
        <w:t xml:space="preserve">    rho, tau = koef(Z1, Z2)</w:t>
      </w:r>
      <w:r>
        <w:br/>
      </w:r>
      <w:r>
        <w:rPr>
          <w:rFonts w:ascii="Consolas" w:hAnsi="Consolas" w:eastAsia="Consolas" w:cs="Consolas"/>
          <w:b w:val="0"/>
          <w:i w:val="0"/>
          <w:sz w:val="17"/>
        </w:rPr>
        <w:t xml:space="preserve">    print(f"{nama:15s}: rho = {rho:+.4f}, tau = {tau:.4f}, V_pantul = {rho*V:+.2f} kV, V_teruskan = {tau*V:.2f} kV")</w:t>
      </w:r>
      <w:r>
        <w:br/>
      </w:r>
      <w:r>
        <w:br/>
      </w:r>
      <w:r>
        <w:rPr>
          <w:rFonts w:ascii="Consolas" w:hAnsi="Consolas" w:eastAsia="Consolas" w:cs="Consolas"/>
          <w:b w:val="0"/>
          <w:i w:val="0"/>
          <w:sz w:val="17"/>
        </w:rPr>
        <w:t># ═══ Diagram kisi: kabel 2 km (Z_c 50, v 150 m/us) antara saluran udara (400) dan trafo (5000) ═══</w:t>
      </w:r>
      <w:r>
        <w:br/>
      </w:r>
      <w:r>
        <w:rPr>
          <w:rFonts w:ascii="Consolas" w:hAnsi="Consolas" w:eastAsia="Consolas" w:cs="Consolas"/>
          <w:b w:val="0"/>
          <w:i w:val="0"/>
          <w:sz w:val="17"/>
        </w:rPr>
        <w:t>Z1, Zk, Z3, panjang, v_k = 400.0, 50.0, 5000.0, 2000.0, 150.0     # m, m/us</w:t>
      </w:r>
      <w:r>
        <w:br/>
      </w:r>
      <w:r>
        <w:rPr>
          <w:rFonts w:ascii="Consolas" w:hAnsi="Consolas" w:eastAsia="Consolas" w:cs="Consolas"/>
          <w:b w:val="0"/>
          <w:i w:val="0"/>
          <w:sz w:val="17"/>
        </w:rPr>
        <w:t>rho_a, tau_a = koef(Z1, Zk)          # masuk kabel</w:t>
      </w:r>
      <w:r>
        <w:br/>
      </w:r>
      <w:r>
        <w:rPr>
          <w:rFonts w:ascii="Consolas" w:hAnsi="Consolas" w:eastAsia="Consolas" w:cs="Consolas"/>
          <w:b w:val="0"/>
          <w:i w:val="0"/>
          <w:sz w:val="17"/>
        </w:rPr>
        <w:t>rho_t = (Z3 - Zk)/(Z3 + Zk)          # pantul di trafo</w:t>
      </w:r>
      <w:r>
        <w:br/>
      </w:r>
      <w:r>
        <w:rPr>
          <w:rFonts w:ascii="Consolas" w:hAnsi="Consolas" w:eastAsia="Consolas" w:cs="Consolas"/>
          <w:b w:val="0"/>
          <w:i w:val="0"/>
          <w:sz w:val="17"/>
        </w:rPr>
        <w:t>rho_b = (Z1 - Zk)/(Z1 + Zk)          # pantul kembali di sambungan (dilihat dari kabel)</w:t>
      </w:r>
      <w:r>
        <w:br/>
      </w:r>
      <w:r>
        <w:rPr>
          <w:rFonts w:ascii="Consolas" w:hAnsi="Consolas" w:eastAsia="Consolas" w:cs="Consolas"/>
          <w:b w:val="0"/>
          <w:i w:val="0"/>
          <w:sz w:val="17"/>
        </w:rPr>
        <w:t>T = panjang/v_k                      # waktu tempuh satu arah (us)</w:t>
      </w:r>
      <w:r>
        <w:br/>
      </w:r>
      <w:r>
        <w:rPr>
          <w:rFonts w:ascii="Consolas" w:hAnsi="Consolas" w:eastAsia="Consolas" w:cs="Consolas"/>
          <w:b w:val="0"/>
          <w:i w:val="0"/>
          <w:sz w:val="17"/>
        </w:rPr>
        <w:t>V_trafo, gel = 0.0, tau_a*V</w:t>
      </w:r>
      <w:r>
        <w:br/>
      </w:r>
      <w:r>
        <w:rPr>
          <w:rFonts w:ascii="Consolas" w:hAnsi="Consolas" w:eastAsia="Consolas" w:cs="Consolas"/>
          <w:b w:val="0"/>
          <w:i w:val="0"/>
          <w:sz w:val="17"/>
        </w:rPr>
        <w:t>for n in range(6):</w:t>
      </w:r>
      <w:r>
        <w:br/>
      </w:r>
      <w:r>
        <w:rPr>
          <w:rFonts w:ascii="Consolas" w:hAnsi="Consolas" w:eastAsia="Consolas" w:cs="Consolas"/>
          <w:b w:val="0"/>
          <w:i w:val="0"/>
          <w:sz w:val="17"/>
        </w:rPr>
        <w:t xml:space="preserve">    V_trafo += gel*(1 + rho_t)       # tiba di trafo: tegangan = datang + pantul</w:t>
      </w:r>
      <w:r>
        <w:br/>
      </w:r>
      <w:r>
        <w:rPr>
          <w:rFonts w:ascii="Consolas" w:hAnsi="Consolas" w:eastAsia="Consolas" w:cs="Consolas"/>
          <w:b w:val="0"/>
          <w:i w:val="0"/>
          <w:sz w:val="17"/>
        </w:rPr>
        <w:t xml:space="preserve">    print(f"t = {T*(2*n+1):6.2f} us: gelombang tiba {gel:8.3f} kV -&gt; V_trafo kumulatif = {V_trafo:8.3f} kV")</w:t>
      </w:r>
      <w:r>
        <w:br/>
      </w:r>
      <w:r>
        <w:rPr>
          <w:rFonts w:ascii="Consolas" w:hAnsi="Consolas" w:eastAsia="Consolas" w:cs="Consolas"/>
          <w:b w:val="0"/>
          <w:i w:val="0"/>
          <w:sz w:val="17"/>
        </w:rPr>
        <w:t xml:space="preserve">    gel = gel*rho_t*rho_b            # pulang-pergi sekali</w:t>
      </w:r>
      <w:r>
        <w:br/>
      </w:r>
      <w:r>
        <w:rPr>
          <w:rFonts w:ascii="Consolas" w:hAnsi="Consolas" w:eastAsia="Consolas" w:cs="Consolas"/>
          <w:b w:val="0"/>
          <w:i w:val="0"/>
          <w:sz w:val="17"/>
        </w:rPr>
        <w:t>print(f"Menuju nilai tunak 2*{tau_a:.3f}*V/(1 - rho_t*rho_b) ... = {tau_a*V*(1+rho_t)/(1 - rho_t*rho_b):.2f} kV")</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keempat cell dan cocokkan dengan Bagian 02–06: V</w:t>
      </w:r>
      <w:r>
        <w:rPr>
          <w:rFonts w:ascii="Arial" w:hAnsi="Arial" w:eastAsia="Arial" w:cs="Arial"/>
          <w:b w:val="0"/>
          <w:i w:val="0"/>
          <w:sz w:val="21"/>
          <w:vertAlign w:val="subscript"/>
        </w:rPr>
        <w:t>S</w:t>
      </w:r>
      <w:r>
        <w:rPr>
          <w:rFonts w:ascii="Arial" w:hAnsi="Arial" w:eastAsia="Arial" w:cs="Arial"/>
          <w:b w:val="0"/>
          <w:i w:val="0"/>
          <w:sz w:val="21"/>
        </w:rPr>
        <w:t xml:space="preserve"> model π 152,2 kV, regulasi 16,9%, Q</w:t>
      </w:r>
      <w:r>
        <w:rPr>
          <w:rFonts w:ascii="Arial" w:hAnsi="Arial" w:eastAsia="Arial" w:cs="Arial"/>
          <w:b w:val="0"/>
          <w:i w:val="0"/>
          <w:sz w:val="21"/>
          <w:vertAlign w:val="subscript"/>
        </w:rPr>
        <w:t>C</w:t>
      </w:r>
      <w:r>
        <w:rPr>
          <w:rFonts w:ascii="Arial" w:hAnsi="Arial" w:eastAsia="Arial" w:cs="Arial"/>
          <w:b w:val="0"/>
          <w:i w:val="0"/>
          <w:sz w:val="21"/>
        </w:rPr>
        <w:t xml:space="preserve"> 16,9 MVAR, P</w:t>
      </w:r>
      <w:r>
        <w:rPr>
          <w:rFonts w:ascii="Arial" w:hAnsi="Arial" w:eastAsia="Arial" w:cs="Arial"/>
          <w:b w:val="0"/>
          <w:i w:val="0"/>
          <w:sz w:val="21"/>
          <w:vertAlign w:val="subscript"/>
        </w:rPr>
        <w:t>maks</w:t>
      </w:r>
      <w:r>
        <w:rPr>
          <w:rFonts w:ascii="Arial" w:hAnsi="Arial" w:eastAsia="Arial" w:cs="Arial"/>
          <w:b w:val="0"/>
          <w:i w:val="0"/>
          <w:sz w:val="21"/>
        </w:rPr>
        <w:t xml:space="preserve"> 1.008 MW pada k = 0,4, dan τ = 0,222. Cell 1–4 memuat pola penyelesaian soal Hard C11–C15; ubah angkanya sesuai soal Anda, jangan hanya menyalin.</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6 dikerjakan pada halaman modul interaktif dan dinilai otomatis oleh server: 10 soal pilihan ganda (1 poin), 10 soal komputasi mudah (2 poin), dan 5 soal komputasi sulit (4 poin, partial credit 0,5). Parameter soal komputasi diturunkan dari dua digit terakhir NIM sehingga angka tiap mahasiswa berbeda. Berikut butir pilihan ganda dan cakupan soal komputasinya.</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Model </w:t>
      </w:r>
      <w:r>
        <w:rPr>
          <w:rFonts w:ascii="Arial" w:hAnsi="Arial" w:eastAsia="Arial" w:cs="Arial"/>
          <w:b/>
          <w:i w:val="0"/>
          <w:sz w:val="22"/>
        </w:rPr>
        <w:t>saluran pendek</w:t>
      </w:r>
      <w:r>
        <w:rPr>
          <w:rFonts w:ascii="Arial" w:hAnsi="Arial" w:eastAsia="Arial" w:cs="Arial"/>
          <w:b w:val="0"/>
          <w:i w:val="0"/>
          <w:sz w:val="22"/>
        </w:rPr>
        <w:t xml:space="preserve"> (kurang dari sekitar 80 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Hanya memakai R dan X seri; kapasitansi ke tanah diabaikan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Memakai kapasitansi di kedua ujung (nominal-π)</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Memakai parameter tersebar dengan cosh dan sinh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Mengabaikan reaktansi dan hanya memakai resistansi</w:t>
      </w:r>
    </w:p>
    <w:p>
      <w:pPr>
        <w:spacing w:line="360" w:lineRule="auto" w:after="40"/>
        <w:jc w:val="both"/>
      </w:pPr>
      <w:r>
        <w:rPr>
          <w:rFonts w:ascii="Arial" w:hAnsi="Arial" w:eastAsia="Arial" w:cs="Arial"/>
          <w:b/>
          <w:i w:val="0"/>
          <w:sz w:val="22"/>
        </w:rPr>
        <w:t>2. Regulasi tegangan</w:t>
      </w:r>
      <w:r>
        <w:rPr>
          <w:rFonts w:ascii="Arial" w:hAnsi="Arial" w:eastAsia="Arial" w:cs="Arial"/>
          <w:b w:val="0"/>
          <w:i w:val="0"/>
          <w:sz w:val="22"/>
        </w:rPr>
        <w:t xml:space="preserve"> saluran didefinisikan sebagai...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(V</w:t>
      </w:r>
      <w:r>
        <w:rPr>
          <w:rFonts w:ascii="Arial" w:hAnsi="Arial" w:eastAsia="Arial" w:cs="Arial"/>
          <w:b w:val="0"/>
          <w:i w:val="0"/>
          <w:sz w:val="21"/>
          <w:vertAlign w:val="subscript"/>
        </w:rPr>
        <w:t>S</w:t>
      </w:r>
      <w:r>
        <w:rPr>
          <w:rFonts w:ascii="Arial" w:hAnsi="Arial" w:eastAsia="Arial" w:cs="Arial"/>
          <w:b w:val="0"/>
          <w:i w:val="0"/>
          <w:sz w:val="21"/>
        </w:rPr>
        <w:t xml:space="preserve"> − V</w:t>
      </w:r>
      <w:r>
        <w:rPr>
          <w:rFonts w:ascii="Arial" w:hAnsi="Arial" w:eastAsia="Arial" w:cs="Arial"/>
          <w:b w:val="0"/>
          <w:i w:val="0"/>
          <w:sz w:val="21"/>
          <w:vertAlign w:val="subscript"/>
        </w:rPr>
        <w:t>R</w:t>
      </w:r>
      <w:r>
        <w:rPr>
          <w:rFonts w:ascii="Arial" w:hAnsi="Arial" w:eastAsia="Arial" w:cs="Arial"/>
          <w:b w:val="0"/>
          <w:i w:val="0"/>
          <w:sz w:val="21"/>
        </w:rPr>
        <w:t>)/V</w:t>
      </w:r>
      <w:r>
        <w:rPr>
          <w:rFonts w:ascii="Arial" w:hAnsi="Arial" w:eastAsia="Arial" w:cs="Arial"/>
          <w:b w:val="0"/>
          <w:i w:val="0"/>
          <w:sz w:val="21"/>
          <w:vertAlign w:val="subscript"/>
        </w:rPr>
        <w:t>S</w:t>
      </w:r>
      <w:r>
        <w:rPr>
          <w:rFonts w:ascii="Arial" w:hAnsi="Arial" w:eastAsia="Arial" w:cs="Arial"/>
          <w:b w:val="0"/>
          <w:i w:val="0"/>
          <w:sz w:val="21"/>
        </w:rPr>
        <w:t xml:space="preserve"> × 100% pada beban penuh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Selisih tegangan kirim dan terima dibagi jatuh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(V</w:t>
      </w:r>
      <w:r>
        <w:rPr>
          <w:rFonts w:ascii="Arial" w:hAnsi="Arial" w:eastAsia="Arial" w:cs="Arial"/>
          <w:b w:val="0"/>
          <w:i w:val="0"/>
          <w:sz w:val="21"/>
          <w:vertAlign w:val="subscript"/>
        </w:rPr>
        <w:t>R,tanpa beban</w:t>
      </w:r>
      <w:r>
        <w:rPr>
          <w:rFonts w:ascii="Arial" w:hAnsi="Arial" w:eastAsia="Arial" w:cs="Arial"/>
          <w:b w:val="0"/>
          <w:i w:val="0"/>
          <w:sz w:val="21"/>
        </w:rPr>
        <w:t xml:space="preserve"> − V</w:t>
      </w:r>
      <w:r>
        <w:rPr>
          <w:rFonts w:ascii="Arial" w:hAnsi="Arial" w:eastAsia="Arial" w:cs="Arial"/>
          <w:b w:val="0"/>
          <w:i w:val="0"/>
          <w:sz w:val="21"/>
          <w:vertAlign w:val="subscript"/>
        </w:rPr>
        <w:t>R,beban penuh</w:t>
      </w:r>
      <w:r>
        <w:rPr>
          <w:rFonts w:ascii="Arial" w:hAnsi="Arial" w:eastAsia="Arial" w:cs="Arial"/>
          <w:b w:val="0"/>
          <w:i w:val="0"/>
          <w:sz w:val="21"/>
        </w:rPr>
        <w:t>)/V</w:t>
      </w:r>
      <w:r>
        <w:rPr>
          <w:rFonts w:ascii="Arial" w:hAnsi="Arial" w:eastAsia="Arial" w:cs="Arial"/>
          <w:b w:val="0"/>
          <w:i w:val="0"/>
          <w:sz w:val="21"/>
          <w:vertAlign w:val="subscript"/>
        </w:rPr>
        <w:t>R,beban penuh</w:t>
      </w:r>
      <w:r>
        <w:rPr>
          <w:rFonts w:ascii="Arial" w:hAnsi="Arial" w:eastAsia="Arial" w:cs="Arial"/>
          <w:b w:val="0"/>
          <w:i w:val="0"/>
          <w:sz w:val="21"/>
        </w:rPr>
        <w:t xml:space="preserve"> × 100%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Perbandingan daya terima terhadap daya kirim</w:t>
      </w:r>
    </w:p>
    <w:p>
      <w:pPr>
        <w:spacing w:line="360" w:lineRule="auto" w:after="40"/>
        <w:jc w:val="both"/>
      </w:pPr>
      <w:r>
        <w:rPr>
          <w:rFonts w:ascii="Arial" w:hAnsi="Arial" w:eastAsia="Arial" w:cs="Arial"/>
          <w:b/>
          <w:i w:val="0"/>
          <w:sz w:val="22"/>
        </w:rPr>
        <w:t>3. Kapasitor seri</w:t>
      </w:r>
      <w:r>
        <w:rPr>
          <w:rFonts w:ascii="Arial" w:hAnsi="Arial" w:eastAsia="Arial" w:cs="Arial"/>
          <w:b w:val="0"/>
          <w:i w:val="0"/>
          <w:sz w:val="22"/>
        </w:rPr>
        <w:t xml:space="preserve"> pada saluran transmisi berfungsi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Menyerap daya reaktif kapasitansi saluran saat beban ringan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Mengurangi reaktansi seri efektif sehingga batas transfer daya naik dan jatuh tegangan reaktif berkurang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Menaikkan resistansi saluran agar arus hubung singkat turun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Menggantikan trafo pengatur tegangan</w:t>
      </w:r>
    </w:p>
    <w:p>
      <w:pPr>
        <w:spacing w:line="360" w:lineRule="auto" w:after="40"/>
        <w:jc w:val="both"/>
      </w:pPr>
      <w:r>
        <w:rPr>
          <w:rFonts w:ascii="Arial" w:hAnsi="Arial" w:eastAsia="Arial" w:cs="Arial"/>
          <w:b/>
          <w:i w:val="0"/>
          <w:sz w:val="22"/>
        </w:rPr>
        <w:t>4. Kapasitor shunt</w:t>
      </w:r>
      <w:r>
        <w:rPr>
          <w:rFonts w:ascii="Arial" w:hAnsi="Arial" w:eastAsia="Arial" w:cs="Arial"/>
          <w:b w:val="0"/>
          <w:i w:val="0"/>
          <w:sz w:val="22"/>
        </w:rPr>
        <w:t xml:space="preserve"> yang dipasang di ujung terima saluran akan...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Menaikkan arus saluran karena menambah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Menurunkan tegangan ujung terima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Menaikkan batas kestabilan dengan mengecilkan X</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Memasok daya reaktif secara lokal sehingga arus reaktif saluran turun dan tegangan ujung terima naik</w:t>
      </w:r>
    </w:p>
    <w:p>
      <w:pPr>
        <w:spacing w:line="360" w:lineRule="auto" w:after="40"/>
        <w:jc w:val="both"/>
      </w:pPr>
      <w:r>
        <w:rPr>
          <w:rFonts w:ascii="Arial" w:hAnsi="Arial" w:eastAsia="Arial" w:cs="Arial"/>
          <w:b/>
          <w:i w:val="0"/>
          <w:sz w:val="22"/>
        </w:rPr>
        <w:t>5. Efek Ferranti</w:t>
      </w:r>
      <w:r>
        <w:rPr>
          <w:rFonts w:ascii="Arial" w:hAnsi="Arial" w:eastAsia="Arial" w:cs="Arial"/>
          <w:b w:val="0"/>
          <w:i w:val="0"/>
          <w:sz w:val="22"/>
        </w:rPr>
        <w:t xml:space="preserve"> adalah keadaan ketika...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Tegangan ujung terima lebih tinggi daripada tegangan kirim pada saluran panjang berbeban ringan, akibat arus pengisian kapasitansi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Tegangan ujung terima jatuh tajam pada beban induktif berat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Arus hubung singkat naik karena kapasitor seri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Frekuensi sistem naik saat beban lepas</w:t>
      </w:r>
    </w:p>
    <w:p>
      <w:pPr>
        <w:spacing w:line="360" w:lineRule="auto" w:after="40"/>
        <w:jc w:val="both"/>
      </w:pPr>
      <w:r>
        <w:rPr>
          <w:rFonts w:ascii="Arial" w:hAnsi="Arial" w:eastAsia="Arial" w:cs="Arial"/>
          <w:b/>
          <w:i w:val="0"/>
          <w:sz w:val="22"/>
        </w:rPr>
        <w:t>6. Impedansi surja</w:t>
      </w:r>
      <w:r>
        <w:rPr>
          <w:rFonts w:ascii="Arial" w:hAnsi="Arial" w:eastAsia="Arial" w:cs="Arial"/>
          <w:b w:val="0"/>
          <w:i w:val="0"/>
          <w:sz w:val="22"/>
        </w:rPr>
        <w:t xml:space="preserve"> suatu saluran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√LC per 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 + jX total saluran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√(L/C), tidak bergantung panjang saluran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1/√LC</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Saluran yang dibebani tepat sebesar </w:t>
      </w:r>
      <w:r>
        <w:rPr>
          <w:rFonts w:ascii="Arial" w:hAnsi="Arial" w:eastAsia="Arial" w:cs="Arial"/>
          <w:b/>
          <w:i w:val="0"/>
          <w:sz w:val="22"/>
        </w:rPr>
        <w:t>SIL</w:t>
      </w:r>
      <w:r>
        <w:rPr>
          <w:rFonts w:ascii="Arial" w:hAnsi="Arial" w:eastAsia="Arial" w:cs="Arial"/>
          <w:b w:val="0"/>
          <w:i w:val="0"/>
          <w:sz w:val="22"/>
        </w:rPr>
        <w:t xml:space="preserve"> (surge impedance loading)...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Berada pada batas kestabilannya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Mempunyai profil tegangan rata karena Q kapasitansi tepat sama dengan Q induktansi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Tidak mengalami rugi daya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Mengalami efek Ferranti maksimum</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 xml:space="preserve">Gelombang tegangan surja yang tiba di </w:t>
      </w:r>
      <w:r>
        <w:rPr>
          <w:rFonts w:ascii="Arial" w:hAnsi="Arial" w:eastAsia="Arial" w:cs="Arial"/>
          <w:b/>
          <w:i w:val="0"/>
          <w:sz w:val="22"/>
        </w:rPr>
        <w:t>ujung saluran terbuka</w:t>
      </w:r>
      <w:r>
        <w:rPr>
          <w:rFonts w:ascii="Arial" w:hAnsi="Arial" w:eastAsia="Arial" w:cs="Arial"/>
          <w:b w:val="0"/>
          <w:i w:val="0"/>
          <w:sz w:val="22"/>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Diteruskan seluruhnya tanpa pantulan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Dipantulkan dengan tanda terbalik sehingga tegangan ujung nol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Diserap sebagai panas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Dipantulkan sama tanda sehingga tegangan ujung menjadi dua kali tegangan datang</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Daya aktif yang mengalir melalui saluran bereaktansi X antara dua rel bersudut δ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 = V</w:t>
      </w:r>
      <w:r>
        <w:rPr>
          <w:rFonts w:ascii="Arial" w:hAnsi="Arial" w:eastAsia="Arial" w:cs="Arial"/>
          <w:b w:val="0"/>
          <w:i w:val="0"/>
          <w:sz w:val="21"/>
          <w:vertAlign w:val="subscript"/>
        </w:rPr>
        <w:t>S</w:t>
      </w:r>
      <w:r>
        <w:rPr>
          <w:rFonts w:ascii="Arial" w:hAnsi="Arial" w:eastAsia="Arial" w:cs="Arial"/>
          <w:b w:val="0"/>
          <w:i w:val="0"/>
          <w:sz w:val="21"/>
        </w:rPr>
        <w:t xml:space="preserve"> V</w:t>
      </w:r>
      <w:r>
        <w:rPr>
          <w:rFonts w:ascii="Arial" w:hAnsi="Arial" w:eastAsia="Arial" w:cs="Arial"/>
          <w:b w:val="0"/>
          <w:i w:val="0"/>
          <w:sz w:val="21"/>
          <w:vertAlign w:val="subscript"/>
        </w:rPr>
        <w:t>R</w:t>
      </w:r>
      <w:r>
        <w:rPr>
          <w:rFonts w:ascii="Arial" w:hAnsi="Arial" w:eastAsia="Arial" w:cs="Arial"/>
          <w:b w:val="0"/>
          <w:i w:val="0"/>
          <w:sz w:val="21"/>
        </w:rPr>
        <w:t xml:space="preserve"> sin δ / X</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 = V</w:t>
      </w:r>
      <w:r>
        <w:rPr>
          <w:rFonts w:ascii="Arial" w:hAnsi="Arial" w:eastAsia="Arial" w:cs="Arial"/>
          <w:b w:val="0"/>
          <w:i w:val="0"/>
          <w:sz w:val="21"/>
          <w:vertAlign w:val="subscript"/>
        </w:rPr>
        <w:t>S</w:t>
      </w:r>
      <w:r>
        <w:rPr>
          <w:rFonts w:ascii="Arial" w:hAnsi="Arial" w:eastAsia="Arial" w:cs="Arial"/>
          <w:b w:val="0"/>
          <w:i w:val="0"/>
          <w:sz w:val="21"/>
        </w:rPr>
        <w:t xml:space="preserve"> V</w:t>
      </w:r>
      <w:r>
        <w:rPr>
          <w:rFonts w:ascii="Arial" w:hAnsi="Arial" w:eastAsia="Arial" w:cs="Arial"/>
          <w:b w:val="0"/>
          <w:i w:val="0"/>
          <w:sz w:val="21"/>
          <w:vertAlign w:val="subscript"/>
        </w:rPr>
        <w:t>R</w:t>
      </w:r>
      <w:r>
        <w:rPr>
          <w:rFonts w:ascii="Arial" w:hAnsi="Arial" w:eastAsia="Arial" w:cs="Arial"/>
          <w:b w:val="0"/>
          <w:i w:val="0"/>
          <w:sz w:val="21"/>
        </w:rPr>
        <w:t xml:space="preserve"> cos δ / X</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 = (V</w:t>
      </w:r>
      <w:r>
        <w:rPr>
          <w:rFonts w:ascii="Arial" w:hAnsi="Arial" w:eastAsia="Arial" w:cs="Arial"/>
          <w:b w:val="0"/>
          <w:i w:val="0"/>
          <w:sz w:val="21"/>
          <w:vertAlign w:val="subscript"/>
        </w:rPr>
        <w:t>S</w:t>
      </w:r>
      <w:r>
        <w:rPr>
          <w:rFonts w:ascii="Arial" w:hAnsi="Arial" w:eastAsia="Arial" w:cs="Arial"/>
          <w:b w:val="0"/>
          <w:i w:val="0"/>
          <w:sz w:val="21"/>
        </w:rPr>
        <w:t xml:space="preserve"> − V</w:t>
      </w:r>
      <w:r>
        <w:rPr>
          <w:rFonts w:ascii="Arial" w:hAnsi="Arial" w:eastAsia="Arial" w:cs="Arial"/>
          <w:b w:val="0"/>
          <w:i w:val="0"/>
          <w:sz w:val="21"/>
          <w:vertAlign w:val="subscript"/>
        </w:rPr>
        <w:t>R</w:t>
      </w:r>
      <w:r>
        <w:rPr>
          <w:rFonts w:ascii="Arial" w:hAnsi="Arial" w:eastAsia="Arial" w:cs="Arial"/>
          <w:b w:val="0"/>
          <w:i w:val="0"/>
          <w:sz w:val="21"/>
        </w:rPr>
        <w:t>)</w:t>
      </w:r>
      <w:r>
        <w:rPr>
          <w:rFonts w:ascii="Arial" w:hAnsi="Arial" w:eastAsia="Arial" w:cs="Arial"/>
          <w:b w:val="0"/>
          <w:i w:val="0"/>
          <w:sz w:val="21"/>
          <w:vertAlign w:val="superscript"/>
        </w:rPr>
        <w:t>2</w:t>
      </w:r>
      <w:r>
        <w:rPr>
          <w:rFonts w:ascii="Arial" w:hAnsi="Arial" w:eastAsia="Arial" w:cs="Arial"/>
          <w:b w:val="0"/>
          <w:i w:val="0"/>
          <w:sz w:val="21"/>
        </w:rPr>
        <w:t xml:space="preserve"> / X</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 = V</w:t>
      </w:r>
      <w:r>
        <w:rPr>
          <w:rFonts w:ascii="Arial" w:hAnsi="Arial" w:eastAsia="Arial" w:cs="Arial"/>
          <w:b w:val="0"/>
          <w:i w:val="0"/>
          <w:sz w:val="21"/>
          <w:vertAlign w:val="subscript"/>
        </w:rPr>
        <w:t>S</w:t>
      </w:r>
      <w:r>
        <w:rPr>
          <w:rFonts w:ascii="Arial" w:hAnsi="Arial" w:eastAsia="Arial" w:cs="Arial"/>
          <w:b w:val="0"/>
          <w:i w:val="0"/>
          <w:sz w:val="21"/>
          <w:vertAlign w:val="superscript"/>
        </w:rPr>
        <w:t>2</w:t>
      </w:r>
      <w:r>
        <w:rPr>
          <w:rFonts w:ascii="Arial" w:hAnsi="Arial" w:eastAsia="Arial" w:cs="Arial"/>
          <w:b w:val="0"/>
          <w:i w:val="0"/>
          <w:sz w:val="21"/>
        </w:rPr>
        <w:t xml:space="preserve"> / X</w:t>
      </w:r>
    </w:p>
    <w:p>
      <w:pPr>
        <w:spacing w:line="360" w:lineRule="auto" w:after="40"/>
        <w:jc w:val="both"/>
      </w:pPr>
      <w:r>
        <w:rPr>
          <w:rFonts w:ascii="Arial" w:hAnsi="Arial" w:eastAsia="Arial" w:cs="Arial"/>
          <w:b/>
          <w:i w:val="0"/>
          <w:sz w:val="22"/>
        </w:rPr>
        <w:t>10. Reaktor shunt</w:t>
      </w:r>
      <w:r>
        <w:rPr>
          <w:rFonts w:ascii="Arial" w:hAnsi="Arial" w:eastAsia="Arial" w:cs="Arial"/>
          <w:b w:val="0"/>
          <w:i w:val="0"/>
          <w:sz w:val="22"/>
        </w:rPr>
        <w:t xml:space="preserve"> dipasang pada saluran transmisi panjang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Menaikkan tegangan ujung terima pada beban puncak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Memperbaiki faktor daya beban industri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Menyerap kelebihan daya reaktif kapasitansi saluran pada beban ringan sehingga tegangan lebih ditekan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Menaikkan batas transfer daya</w:t>
      </w:r>
    </w:p>
    <w:p>
      <w:pPr>
        <w:keepNext/>
        <w:spacing w:before="200" w:after="80" w:line="276" w:lineRule="auto"/>
      </w:pPr>
      <w:r>
        <w:rPr>
          <w:rFonts w:ascii="Arial" w:hAnsi="Arial" w:eastAsia="Arial" w:cs="Arial"/>
          <w:b/>
          <w:i w:val="0"/>
          <w:color w:val="2E4A7A"/>
          <w:sz w:val="24"/>
        </w:rPr>
        <w:t>Bagian B — Komputasi Mudah (Jupyter Notebook)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 </w:t>
      </w:r>
      <w:r>
        <w:rPr>
          <w:rFonts w:ascii="Arial" w:hAnsi="Arial" w:eastAsia="Arial" w:cs="Arial"/>
          <w:b w:val="0"/>
          <w:i w:val="0"/>
          <w:sz w:val="21"/>
        </w:rPr>
        <w:t>Impedansi seri saluran |Z| = L√(r² + x²)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C2: </w:t>
      </w:r>
      <w:r>
        <w:rPr>
          <w:rFonts w:ascii="Arial" w:hAnsi="Arial" w:eastAsia="Arial" w:cs="Arial"/>
          <w:b w:val="0"/>
          <w:i w:val="0"/>
          <w:sz w:val="21"/>
        </w:rPr>
        <w:t>Tegangan kirim saluran pendek (pf 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C3: </w:t>
      </w:r>
      <w:r>
        <w:rPr>
          <w:rFonts w:ascii="Arial" w:hAnsi="Arial" w:eastAsia="Arial" w:cs="Arial"/>
          <w:b w:val="0"/>
          <w:i w:val="0"/>
          <w:sz w:val="21"/>
        </w:rPr>
        <w:t>Rugi saluran tiga fasa 3I²R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C4: </w:t>
      </w:r>
      <w:r>
        <w:rPr>
          <w:rFonts w:ascii="Arial" w:hAnsi="Arial" w:eastAsia="Arial" w:cs="Arial"/>
          <w:b w:val="0"/>
          <w:i w:val="0"/>
          <w:sz w:val="21"/>
        </w:rPr>
        <w:t>Efisiensi dari P terima dan P rugi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C5: </w:t>
      </w:r>
      <w:r>
        <w:rPr>
          <w:rFonts w:ascii="Arial" w:hAnsi="Arial" w:eastAsia="Arial" w:cs="Arial"/>
          <w:b w:val="0"/>
          <w:i w:val="0"/>
          <w:sz w:val="21"/>
        </w:rPr>
        <w:t>Regulasi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C6: </w:t>
      </w:r>
      <w:r>
        <w:rPr>
          <w:rFonts w:ascii="Arial" w:hAnsi="Arial" w:eastAsia="Arial" w:cs="Arial"/>
          <w:b w:val="0"/>
          <w:i w:val="0"/>
          <w:sz w:val="21"/>
        </w:rPr>
        <w:t>Jatuh tegangan pendekatan I(R cos φ + X sin φ)</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C7: </w:t>
      </w:r>
      <w:r>
        <w:rPr>
          <w:rFonts w:ascii="Arial" w:hAnsi="Arial" w:eastAsia="Arial" w:cs="Arial"/>
          <w:b w:val="0"/>
          <w:i w:val="0"/>
          <w:sz w:val="21"/>
        </w:rPr>
        <w:t>Arus pengisian saluran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C8: </w:t>
      </w:r>
      <w:r>
        <w:rPr>
          <w:rFonts w:ascii="Arial" w:hAnsi="Arial" w:eastAsia="Arial" w:cs="Arial"/>
          <w:b w:val="0"/>
          <w:i w:val="0"/>
          <w:sz w:val="21"/>
        </w:rPr>
        <w:t>Kapasitansi bank shunt (µF)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C9: </w:t>
      </w:r>
      <w:r>
        <w:rPr>
          <w:rFonts w:ascii="Arial" w:hAnsi="Arial" w:eastAsia="Arial" w:cs="Arial"/>
          <w:b w:val="0"/>
          <w:i w:val="0"/>
          <w:sz w:val="21"/>
        </w:rPr>
        <w:t>Daya maksimum V²/X</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C10: </w:t>
      </w:r>
      <w:r>
        <w:rPr>
          <w:rFonts w:ascii="Arial" w:hAnsi="Arial" w:eastAsia="Arial" w:cs="Arial"/>
          <w:b w:val="0"/>
          <w:i w:val="0"/>
          <w:sz w:val="21"/>
        </w:rPr>
        <w:t>Impedansi surja √(L/C)</w:t>
      </w:r>
    </w:p>
    <w:p>
      <w:pPr>
        <w:keepNext/>
        <w:spacing w:before="200" w:after="80" w:line="276" w:lineRule="auto"/>
      </w:pPr>
      <w:r>
        <w:rPr>
          <w:rFonts w:ascii="Arial" w:hAnsi="Arial" w:eastAsia="Arial" w:cs="Arial"/>
          <w:b/>
          <w:i w:val="0"/>
          <w:color w:val="2E4A7A"/>
          <w:sz w:val="24"/>
        </w:rPr>
        <w:t>Bagian C — Komputasi Sulit (multi-step)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C11: </w:t>
      </w:r>
      <w:r>
        <w:rPr>
          <w:rFonts w:ascii="Arial" w:hAnsi="Arial" w:eastAsia="Arial" w:cs="Arial"/>
          <w:b w:val="0"/>
          <w:i w:val="0"/>
          <w:sz w:val="21"/>
        </w:rPr>
        <w:t>Tegangan kirim saluran nominal-π (ABCD)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C12: </w:t>
      </w:r>
      <w:r>
        <w:rPr>
          <w:rFonts w:ascii="Arial" w:hAnsi="Arial" w:eastAsia="Arial" w:cs="Arial"/>
          <w:b w:val="0"/>
          <w:i w:val="0"/>
          <w:sz w:val="21"/>
        </w:rPr>
        <w:t>Regulasi tegangan saluran nominal-π</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C13: </w:t>
      </w:r>
      <w:r>
        <w:rPr>
          <w:rFonts w:ascii="Arial" w:hAnsi="Arial" w:eastAsia="Arial" w:cs="Arial"/>
          <w:b w:val="0"/>
          <w:i w:val="0"/>
          <w:sz w:val="21"/>
        </w:rPr>
        <w:t>Efisiensi saluran 132 kV dari beban dan pf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C14: </w:t>
      </w:r>
      <w:r>
        <w:rPr>
          <w:rFonts w:ascii="Arial" w:hAnsi="Arial" w:eastAsia="Arial" w:cs="Arial"/>
          <w:b w:val="0"/>
          <w:i w:val="0"/>
          <w:sz w:val="21"/>
        </w:rPr>
        <w:t>Daya sesudah kompensasi seri 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C15: </w:t>
      </w:r>
      <w:r>
        <w:rPr>
          <w:rFonts w:ascii="Arial" w:hAnsi="Arial" w:eastAsia="Arial" w:cs="Arial"/>
          <w:b w:val="0"/>
          <w:i w:val="0"/>
          <w:sz w:val="21"/>
        </w:rPr>
        <w:t>Tegangan surja yang diteruskan ke kabel</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Sebuah </w:t>
      </w:r>
      <w:r>
        <w:rPr>
          <w:rFonts w:ascii="Arial" w:hAnsi="Arial" w:eastAsia="Arial" w:cs="Arial"/>
          <w:b/>
          <w:i w:val="0"/>
          <w:sz w:val="22"/>
        </w:rPr>
        <w:t>pabrik pengolahan kayu</w:t>
      </w:r>
      <w:r>
        <w:rPr>
          <w:rFonts w:ascii="Arial" w:hAnsi="Arial" w:eastAsia="Arial" w:cs="Arial"/>
          <w:b w:val="0"/>
          <w:i w:val="0"/>
          <w:sz w:val="22"/>
        </w:rPr>
        <w:t xml:space="preserve"> dipasok saluran udara </w:t>
      </w:r>
      <w:r>
        <w:rPr>
          <w:rFonts w:ascii="Arial" w:hAnsi="Arial" w:eastAsia="Arial" w:cs="Arial"/>
          <w:b/>
          <w:i w:val="0"/>
          <w:sz w:val="22"/>
        </w:rPr>
        <w:t>70 kV sepanjang 60 km</w:t>
      </w:r>
      <w:r>
        <w:rPr>
          <w:rFonts w:ascii="Arial" w:hAnsi="Arial" w:eastAsia="Arial" w:cs="Arial"/>
          <w:b w:val="0"/>
          <w:i w:val="0"/>
          <w:sz w:val="22"/>
        </w:rPr>
        <w:t xml:space="preserve"> (r = 0,15 Ω/km, x = 0,42 Ω/km) dari gardu induk, lalu kabel tanah 800 m ke trafo pabrik. Pada produksi penuh pabrik menyerap </w:t>
      </w:r>
      <w:r>
        <w:rPr>
          <w:rFonts w:ascii="Arial" w:hAnsi="Arial" w:eastAsia="Arial" w:cs="Arial"/>
          <w:b/>
          <w:i w:val="0"/>
          <w:sz w:val="22"/>
        </w:rPr>
        <w:t>18 MW pada pf 0,8 tertinggal</w:t>
      </w:r>
      <w:r>
        <w:rPr>
          <w:rFonts w:ascii="Arial" w:hAnsi="Arial" w:eastAsia="Arial" w:cs="Arial"/>
          <w:b w:val="0"/>
          <w:i w:val="0"/>
          <w:sz w:val="22"/>
        </w:rPr>
        <w:t xml:space="preserve"> (gergaji, pengering, kompresor) dan tegangan di rel pabrik hanya </w:t>
      </w:r>
      <w:r>
        <w:rPr>
          <w:rFonts w:ascii="Arial" w:hAnsi="Arial" w:eastAsia="Arial" w:cs="Arial"/>
          <w:b/>
          <w:i w:val="0"/>
          <w:sz w:val="22"/>
        </w:rPr>
        <w:t>66 kV</w:t>
      </w:r>
      <w:r>
        <w:rPr>
          <w:rFonts w:ascii="Arial" w:hAnsi="Arial" w:eastAsia="Arial" w:cs="Arial"/>
          <w:b w:val="0"/>
          <w:i w:val="0"/>
          <w:sz w:val="22"/>
        </w:rPr>
        <w:t>, sedangkan gardu induk mengirim sekitar 73 kV.</w:t>
      </w:r>
    </w:p>
    <w:p>
      <w:pPr>
        <w:spacing w:line="360" w:lineRule="auto" w:after="120"/>
        <w:jc w:val="both"/>
      </w:pPr>
      <w:r>
        <w:rPr>
          <w:rFonts w:ascii="Arial" w:hAnsi="Arial" w:eastAsia="Arial" w:cs="Arial"/>
          <w:b w:val="0"/>
          <w:i w:val="0"/>
          <w:sz w:val="22"/>
        </w:rPr>
        <w:t xml:space="preserve">Keluhan: motor </w:t>
      </w:r>
      <w:r>
        <w:rPr>
          <w:rFonts w:ascii="Arial" w:hAnsi="Arial" w:eastAsia="Arial" w:cs="Arial"/>
          <w:b/>
          <w:i w:val="0"/>
          <w:sz w:val="22"/>
        </w:rPr>
        <w:t>lambat dan panas</w:t>
      </w:r>
      <w:r>
        <w:rPr>
          <w:rFonts w:ascii="Arial" w:hAnsi="Arial" w:eastAsia="Arial" w:cs="Arial"/>
          <w:b w:val="0"/>
          <w:i w:val="0"/>
          <w:sz w:val="22"/>
        </w:rPr>
        <w:t xml:space="preserve"> di jam produksi penuh, tegangan </w:t>
      </w:r>
      <w:r>
        <w:rPr>
          <w:rFonts w:ascii="Arial" w:hAnsi="Arial" w:eastAsia="Arial" w:cs="Arial"/>
          <w:b/>
          <w:i w:val="0"/>
          <w:sz w:val="22"/>
        </w:rPr>
        <w:t>pulih sendiri</w:t>
      </w:r>
      <w:r>
        <w:rPr>
          <w:rFonts w:ascii="Arial" w:hAnsi="Arial" w:eastAsia="Arial" w:cs="Arial"/>
          <w:b w:val="0"/>
          <w:i w:val="0"/>
          <w:sz w:val="22"/>
        </w:rPr>
        <w:t xml:space="preserve"> di malam hari, dan tahun lalu </w:t>
      </w:r>
      <w:r>
        <w:rPr>
          <w:rFonts w:ascii="Arial" w:hAnsi="Arial" w:eastAsia="Arial" w:cs="Arial"/>
          <w:b/>
          <w:i w:val="0"/>
          <w:sz w:val="22"/>
        </w:rPr>
        <w:t>trafo pabrik rusak</w:t>
      </w:r>
      <w:r>
        <w:rPr>
          <w:rFonts w:ascii="Arial" w:hAnsi="Arial" w:eastAsia="Arial" w:cs="Arial"/>
          <w:b w:val="0"/>
          <w:i w:val="0"/>
          <w:sz w:val="22"/>
        </w:rPr>
        <w:t xml:space="preserve"> setelah badai petir walau 'sudah lewat kabel tanah'. Konsultan mengusulkan </w:t>
      </w:r>
      <w:r>
        <w:rPr>
          <w:rFonts w:ascii="Arial" w:hAnsi="Arial" w:eastAsia="Arial" w:cs="Arial"/>
          <w:b/>
          <w:i w:val="0"/>
          <w:sz w:val="22"/>
        </w:rPr>
        <w:t>bank kapasitor shunt</w:t>
      </w:r>
      <w:r>
        <w:rPr>
          <w:rFonts w:ascii="Arial" w:hAnsi="Arial" w:eastAsia="Arial" w:cs="Arial"/>
          <w:b w:val="0"/>
          <w:i w:val="0"/>
          <w:sz w:val="22"/>
        </w:rPr>
        <w:t xml:space="preserve"> di rel pabrik dan menanyakan letak </w:t>
      </w:r>
      <w:r>
        <w:rPr>
          <w:rFonts w:ascii="Arial" w:hAnsi="Arial" w:eastAsia="Arial" w:cs="Arial"/>
          <w:b/>
          <w:i w:val="0"/>
          <w:sz w:val="22"/>
        </w:rPr>
        <w:t>arester</w:t>
      </w:r>
      <w:r>
        <w:rPr>
          <w:rFonts w:ascii="Arial" w:hAnsi="Arial" w:eastAsia="Arial" w:cs="Arial"/>
          <w:b w:val="0"/>
          <w:i w:val="0"/>
          <w:sz w:val="22"/>
        </w:rPr>
        <w:t xml:space="preserve"> yang benar.</w:t>
      </w:r>
    </w:p>
    <w:p>
      <w:pPr>
        <w:spacing w:line="360" w:lineRule="auto" w:after="120"/>
        <w:jc w:val="both"/>
      </w:pPr>
      <w:r>
        <w:rPr>
          <w:rFonts w:ascii="Arial" w:hAnsi="Arial" w:eastAsia="Arial" w:cs="Arial"/>
          <w:b w:val="0"/>
          <w:i w:val="0"/>
          <w:sz w:val="22"/>
        </w:rPr>
        <w:t xml:space="preserve">Sebagai mahasiswa yang baru menyelesaikan Modul 6, Anda diminta menjelaskan kedua gejala itu dengan angka dan menilai usulan konsultan </w:t>
      </w:r>
      <w:r>
        <w:rPr>
          <w:rFonts w:ascii="Arial" w:hAnsi="Arial" w:eastAsia="Arial" w:cs="Arial"/>
          <w:b/>
          <w:i w:val="0"/>
          <w:sz w:val="22"/>
        </w:rPr>
        <w:t>sebelum</w:t>
      </w:r>
      <w:r>
        <w:rPr>
          <w:rFonts w:ascii="Arial" w:hAnsi="Arial" w:eastAsia="Arial" w:cs="Arial"/>
          <w:b w:val="0"/>
          <w:i w:val="0"/>
          <w:sz w:val="22"/>
        </w:rPr>
        <w:t xml:space="preserve"> pabrik mengeluarkan biaya.</w:t>
      </w:r>
    </w:p>
    <w:p>
      <w:pPr>
        <w:spacing w:line="360" w:lineRule="auto" w:after="120"/>
        <w:jc w:val="both"/>
      </w:pPr>
      <w:r>
        <w:rPr>
          <w:rFonts w:ascii="Arial" w:hAnsi="Arial" w:eastAsia="Arial" w:cs="Arial"/>
          <w:b w:val="0"/>
          <w:i w:val="0"/>
          <w:sz w:val="22"/>
        </w:rPr>
        <w:t xml:space="preserve">Tegangan yang melorot bukan gardu induk yang lemah, dan trafo yang rusak bukan kabel yang gagal meredam: keduanya adalah sifat saluran yang dapat dihitung. Forum ini mengajak Anda menghitung </w:t>
      </w:r>
      <w:r>
        <w:rPr>
          <w:rFonts w:ascii="Arial" w:hAnsi="Arial" w:eastAsia="Arial" w:cs="Arial"/>
          <w:b/>
          <w:i w:val="0"/>
          <w:sz w:val="22"/>
        </w:rPr>
        <w:t>berapa</w:t>
      </w:r>
      <w:r>
        <w:rPr>
          <w:rFonts w:ascii="Arial" w:hAnsi="Arial" w:eastAsia="Arial" w:cs="Arial"/>
          <w:b w:val="0"/>
          <w:i w:val="0"/>
          <w:sz w:val="22"/>
        </w:rPr>
        <w:t xml:space="preserve"> jatuh tegangannya, </w:t>
      </w:r>
      <w:r>
        <w:rPr>
          <w:rFonts w:ascii="Arial" w:hAnsi="Arial" w:eastAsia="Arial" w:cs="Arial"/>
          <w:b/>
          <w:i w:val="0"/>
          <w:sz w:val="22"/>
        </w:rPr>
        <w:t>berapa MVAR</w:t>
      </w:r>
      <w:r>
        <w:rPr>
          <w:rFonts w:ascii="Arial" w:hAnsi="Arial" w:eastAsia="Arial" w:cs="Arial"/>
          <w:b w:val="0"/>
          <w:i w:val="0"/>
          <w:sz w:val="22"/>
        </w:rPr>
        <w:t xml:space="preserve"> kapasitor yang mengembalikannya, dan </w:t>
      </w:r>
      <w:r>
        <w:rPr>
          <w:rFonts w:ascii="Arial" w:hAnsi="Arial" w:eastAsia="Arial" w:cs="Arial"/>
          <w:b/>
          <w:i w:val="0"/>
          <w:sz w:val="22"/>
        </w:rPr>
        <w:t>di mana</w:t>
      </w:r>
      <w:r>
        <w:rPr>
          <w:rFonts w:ascii="Arial" w:hAnsi="Arial" w:eastAsia="Arial" w:cs="Arial"/>
          <w:b w:val="0"/>
          <w:i w:val="0"/>
          <w:sz w:val="22"/>
        </w:rPr>
        <w:t xml:space="preserve"> gelombang petir digandakan.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Hitung tegangan kirim, regulasi, rugi, dan efisiensi saluran 70 kV ke pabrik: mengapa tegangan pabrik 'melorot' saat produksi penuh?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Rancang kapasitor shunt di gardu pabrik agar tegangan kembali normal: berapa MVAR, berapa µF, dan apa yang berubah pada rugi dan regulasi?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Surja petir 150 kV memasuki kabel gardu pabrik: berapa yang diteruskan, apa yang terjadi di trafo, dan di mana arester harus dipasang?</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A. Arismunandar &amp; S. Kuwahara. Buku Pegangan Teknik Tenaga Listrik Jilid 2: Saluran Transmisi, Cetakan 7. Pradnya Paramita, 2004.</w:t>
      </w:r>
    </w:p>
    <w:p>
      <w:pPr>
        <w:spacing w:line="288" w:lineRule="auto" w:after="80"/>
        <w:ind w:left="567" w:hanging="567"/>
        <w:jc w:val="left"/>
      </w:pPr>
      <w:r>
        <w:rPr>
          <w:rFonts w:ascii="Arial" w:hAnsi="Arial" w:eastAsia="Arial" w:cs="Arial"/>
          <w:b w:val="0"/>
          <w:i w:val="0"/>
          <w:sz w:val="21"/>
        </w:rPr>
        <w:t>A. von Meier. Electric Power Systems: A Conceptual Introduction. Wiley-IEEE Press, 2006.</w:t>
      </w:r>
    </w:p>
    <w:p>
      <w:pPr>
        <w:spacing w:line="288" w:lineRule="auto" w:after="80"/>
        <w:ind w:left="567" w:hanging="567"/>
        <w:jc w:val="left"/>
      </w:pPr>
      <w:r>
        <w:rPr>
          <w:rFonts w:ascii="Arial" w:hAnsi="Arial" w:eastAsia="Arial" w:cs="Arial"/>
          <w:b w:val="0"/>
          <w:i w:val="0"/>
          <w:sz w:val="21"/>
        </w:rPr>
        <w:t>Carson, J. R. (1926). Wave propagation in overhead wires with ground return. Bell System Technical Journal, 5(4), 539–554.</w:t>
      </w:r>
    </w:p>
    <w:p>
      <w:pPr>
        <w:spacing w:line="288" w:lineRule="auto" w:after="80"/>
        <w:ind w:left="567" w:hanging="567"/>
        <w:jc w:val="left"/>
      </w:pPr>
      <w:r>
        <w:rPr>
          <w:rFonts w:ascii="Arial" w:hAnsi="Arial" w:eastAsia="Arial" w:cs="Arial"/>
          <w:b w:val="0"/>
          <w:i w:val="0"/>
          <w:sz w:val="21"/>
        </w:rPr>
        <w:t>H. Saadat. Power System Analysis, International Edition. McGraw-Hill, 1999.</w:t>
      </w:r>
    </w:p>
    <w:p>
      <w:pPr>
        <w:spacing w:line="288" w:lineRule="auto" w:after="80"/>
        <w:ind w:left="567" w:hanging="567"/>
        <w:jc w:val="left"/>
      </w:pPr>
      <w:r>
        <w:rPr>
          <w:rFonts w:ascii="Arial" w:hAnsi="Arial" w:eastAsia="Arial" w:cs="Arial"/>
          <w:b w:val="0"/>
          <w:i w:val="0"/>
          <w:sz w:val="21"/>
        </w:rPr>
        <w:t>J. D. Glover, T. J. Overbye &amp; M. S. Sarma. Power System Analysis and Design, Sixth Edition. Cengage Learning, 2017.</w:t>
      </w:r>
    </w:p>
    <w:p>
      <w:pPr>
        <w:spacing w:line="288" w:lineRule="auto" w:after="80"/>
        <w:ind w:left="567" w:hanging="567"/>
        <w:jc w:val="left"/>
      </w:pPr>
      <w:r>
        <w:rPr>
          <w:rFonts w:ascii="Arial" w:hAnsi="Arial" w:eastAsia="Arial" w:cs="Arial"/>
          <w:b w:val="0"/>
          <w:i w:val="0"/>
          <w:sz w:val="21"/>
        </w:rPr>
        <w:t>J. J. Grainger &amp; W. D. Stevenson, Jr.. Power System Analysis. McGraw-Hill, 1994.</w:t>
      </w:r>
    </w:p>
    <w:p>
      <w:pPr>
        <w:spacing w:line="288" w:lineRule="auto" w:after="80"/>
        <w:ind w:left="567" w:hanging="567"/>
        <w:jc w:val="left"/>
      </w:pPr>
      <w:r>
        <w:rPr>
          <w:rFonts w:ascii="Arial" w:hAnsi="Arial" w:eastAsia="Arial" w:cs="Arial"/>
          <w:b w:val="0"/>
          <w:i w:val="0"/>
          <w:sz w:val="21"/>
        </w:rPr>
        <w:t>Kundur, P., et al. (2004). Definition and classification of power system stability. IEEE Transactions on Power Systems, 19(3), 1387–1401.</w:t>
      </w:r>
    </w:p>
    <w:p>
      <w:pPr>
        <w:spacing w:line="288" w:lineRule="auto" w:after="80"/>
        <w:ind w:left="567" w:hanging="567"/>
        <w:jc w:val="left"/>
      </w:pPr>
      <w:r>
        <w:rPr>
          <w:rFonts w:ascii="Arial" w:hAnsi="Arial" w:eastAsia="Arial" w:cs="Arial"/>
          <w:b w:val="0"/>
          <w:i w:val="0"/>
          <w:sz w:val="21"/>
        </w:rPr>
        <w:t>Miller, T. J. E. (1982). Reactive Power Control in Electric Systems. John Wiley &amp; Sons.</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Teknik-Tenaga-Listrik/Modul/Modul-6.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