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p>
    <w:p>
      <w:pPr>
        <w:spacing w:before="40" w:after="120"/>
        <w:jc w:val="center"/>
      </w:pPr>
      <w:r>
        <w:rPr>
          <w:rFonts w:ascii="Arial" w:hAnsi="Arial" w:cs="Arial"/>
          <w:b/>
          <w:i/>
          <w:color w:val="305496"/>
          <w:sz w:val="22"/>
        </w:rPr>
        <w:t>DoF = jumlah koordinat independen yang diperlukan untuk mendeskripsikan posisi sistem</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Modul ini memakai sistem referensi dua-massa-tiga-pegas: dua massa m1 dan m2 dihubungkan oleh pegas tengah k2, sementara masing-masing massa juga terhubung ke dinding melalui pegas k1 dan k3. Untuk seluruh contoh numerik dan tugas komputasi, dipakai parameter m1=m2=1 kg dan k1=k2=k3=100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Menerapkan Hukum Newton kedua pada tiap massa menghasilkan dua persamaan diferensial yang saling terkopel. Gambar 2 menunjukkan skematik sistem referensi beserta free-body diagram untuk kedua massa: massa 1 mengalami gaya dari pegas k1 sebesar -k1x1 dan dari pegas tengah k2 sebesar -k2(x1-x2), sementara massa 2 mengalami gaya dari pegas tengah sebesar -k2(x2-x1)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Kedua persamaan Newton di atas dapat dirapikan menjadi m1ẍ1 + (k1+k2)x1 - k2x2 = 0 dan m2ẍ2 - k2x1 + (k2+k3)x2 = 0. Menuliskan kedua persamaan ini secara bersamaan dalam bentuk matriks memberi notasi yang jauh lebih ringkas dan langsung dapat digeneralisasi ke N DoF tanpa perubahan bentuk:</w:t>
      </w:r>
    </w:p>
    <w:p>
      <w:pPr>
        <w:spacing w:before="40" w:after="120"/>
        <w:jc w:val="center"/>
      </w:pPr>
      <w:r>
        <w:rPr>
          <w:rFonts w:ascii="Arial" w:hAnsi="Arial" w:cs="Arial"/>
          <w:b/>
          <w:i/>
          <w:color w:val="305496"/>
          <w:sz w:val="22"/>
        </w:rPr>
        <w:t>M·ẍ + K·x = 0     dengan  x = [x1, x2]ᵀ</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Substitusi parameter referensi (m1=m2=1, k1=k2=k3=100) menghasilkan matriks massa M sebagai matriks identitas dan matriks kekakuan K yang simetris dengan elemen diagonal 200 dan elemen off-diagonal -100.</w:t>
      </w:r>
    </w:p>
    <w:p>
      <w:pPr>
        <w:spacing w:before="40" w:after="120"/>
        <w:jc w:val="center"/>
      </w:pPr>
      <w:r>
        <w:rPr>
          <w:rFonts w:ascii="Arial" w:hAnsi="Arial" w:cs="Arial"/>
          <w:b/>
          <w:i/>
          <w:color w:val="305496"/>
          <w:sz w:val="22"/>
        </w:rPr>
        <w:t>M = [[1, 0], [0, 1]]     K = [[200, -100], [-100, 200]]</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Untuk mencari frekuensi pribadi, ditebak solusi harmonik serempak: setiap massa bergetar pada frekuensi ω yang sama, namun dengan amplitudo yang mungkin berbeda, x(t)=X·sin(ωt) dengan X=[X1, X2]ᵀ adalah vektor amplitudo. Substitusi tebakan ini ke persamaan gerak matriks M·ẍ+K·x=0 menghasilkan bentuk eigenvalue problem klasik, dengan ω² berperan sebagai eigenvalue dan X sebagai eigenvector.</w:t>
      </w:r>
    </w:p>
    <w:p>
      <w:pPr>
        <w:spacing w:before="40" w:after="120"/>
        <w:jc w:val="center"/>
      </w:pPr>
      <w:r>
        <w:rPr>
          <w:rFonts w:ascii="Arial" w:hAnsi="Arial" w:cs="Arial"/>
          <w:b/>
          <w:i/>
          <w:color w:val="305496"/>
          <w:sz w:val="22"/>
        </w:rPr>
        <w:t>(K - ω²M)·X = 0</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p>
    <w:p>
      <w:pPr>
        <w:spacing w:before="40" w:after="120"/>
        <w:jc w:val="center"/>
      </w:pPr>
      <w:r>
        <w:rPr>
          <w:rFonts w:ascii="Arial" w:hAnsi="Arial" w:cs="Arial"/>
          <w:b/>
          <w:i/>
          <w:color w:val="305496"/>
          <w:sz w:val="22"/>
        </w:rPr>
        <w:t>det(K - ω²M) = 0</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p>
    <w:p>
      <w:pPr>
        <w:spacing w:before="40" w:after="120"/>
        <w:jc w:val="center"/>
      </w:pPr>
      <w:r>
        <w:rPr>
          <w:rFonts w:ascii="Arial" w:hAnsi="Arial" w:cs="Arial"/>
          <w:b/>
          <w:i/>
          <w:color w:val="305496"/>
          <w:sz w:val="22"/>
        </w:rPr>
        <w:t>(200-ω²)² - 10000 = 0  →  ω1 = 10 rad/s,  ω2 ≈ 17,32 rad/s</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Mengonversi kedua frekuensi pribadi ke satuan Hertz dan periode memakai f=ω/(2π) dan T=2π/ω menghasilkan f1≈1,5915 Hz (T1≈0,6283 s) untuk mode pertama, dan f2≈2,7566 Hz (T2≈0,3628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X2, karena persamaan ini homogen dan hanya menentukan arah vektor, bukan magnitudonya).</w:t>
      </w:r>
    </w:p>
    <w:p>
      <w:pPr>
        <w:spacing w:before="40" w:after="120"/>
        <w:jc w:val="center"/>
      </w:pPr>
      <w:r>
        <w:rPr>
          <w:rFonts w:ascii="Arial" w:hAnsi="Arial" w:cs="Arial"/>
          <w:b/>
          <w:i/>
          <w:color w:val="305496"/>
          <w:sz w:val="22"/>
        </w:rPr>
        <w:t>(K - ωi²M)·Xi = 0     →  cari rasio X1 : X2</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Substitusi ω1²=100 ke (K-100I) menghasilkan matriks [[100,-100],[-100,100]]. Baris pertama memberi persamaan 100X1-100X2=0, sehingga X1=X2. Mode 1 dinormalisasi menjadi [1, 1]: kedua massa bergerak dengan arah yang sama dan besar yang sama persis, sebuah pola yang disebut in-phase.</w:t>
      </w:r>
    </w:p>
    <w:p>
      <w:pPr>
        <w:spacing w:before="40" w:after="120"/>
        <w:jc w:val="center"/>
      </w:pPr>
      <w:r>
        <w:rPr>
          <w:rFonts w:ascii="Arial" w:hAnsi="Arial" w:cs="Arial"/>
          <w:b/>
          <w:i/>
          <w:color w:val="305496"/>
          <w:sz w:val="22"/>
        </w:rPr>
        <w:t>Mode 1: (K - 100I)X = 0  →  X1 = X2  →  Mode 1 = [1, 1]</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Substitusi ω2²=300 ke (K-300I) menghasilkan matriks [[-100,-100],[-100,-100]]. Baris pertama memberi persamaan -100X1-100X2=0, sehingga X1=-X2. Mode 2 dinormalisasi menjadi [1, -1]: kedua massa bergerak dengan arah yang berlawanan namun besar yang sama, sebuah pola yang disebut anti-phase.</w:t>
      </w:r>
    </w:p>
    <w:p>
      <w:pPr>
        <w:spacing w:before="40" w:after="120"/>
        <w:jc w:val="center"/>
      </w:pPr>
      <w:r>
        <w:rPr>
          <w:rFonts w:ascii="Arial" w:hAnsi="Arial" w:cs="Arial"/>
          <w:b/>
          <w:i/>
          <w:color w:val="305496"/>
          <w:sz w:val="22"/>
        </w:rPr>
        <w:t>Mode 2: (K - 300I)X = 0  →  X1 = -X2  →  Mode 2 = [1, -1]</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Kedua hasil aljabar di atas jauh lebih mudah dipahami secara visual daripada hanya lewat notasi vektor. Gambar 4 menerjemahkan derivasi Mode 1 dan Mode 2 menjadi skematik: panah hijau pada Mode 1 menunjukkan kedua massa bergerak ke arah yang sama persis (konsisten dengan X1=X2), dengan pegas tengah digambar putus-putus abu-abu untuk menandakan bahwa pegas tersebut tidak meregang maupun menekan pada mode ini. Sebaliknya, panah merah pada Mode 2 menunjukkan kedua massa bergerak berlawanan arah (konsisten dengan X1=-X2),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ω1_efektif=√(k1/m)=√(100/1)=10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k2), sehingga frekuensi pribadinya juga lebih tinggi: ω2_efektif=√((k1+2k2)/m)=√(300/1)=17,32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Pola ω1_efektif=√(k1/m) dan ω2_efektif=√((k1+2k2)/m) yang diturunkan di atas sebenarnya berlaku umum untuk sistem dua-massa-tiga-pegas simetris apa pun (m1=m2=m dan k1=k3), bukan hanya untuk nilai numerik referensi modul ini. Rasio kedua frekuensi pribadi selalu memenuhi (ω2/ω1)²=(k1+2k2)/k1, yang berarti semakin lemah pegas tengah k2 relatif terhadap pegas dinding k1, semakin dekat ω2 terhadap ω1 (kedua mode "berhimpitan"); sebaliknya semakin kuat k2,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f1 ≈ 1,5915 Hz, T1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f2 ≈ 2,7566 Hz, T2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Sifat matematis penting lain dari mode shape adalah orthogonality terhadap matriks massa: kedua mode shape, jika dikalikan silang melalui matriks M, selalu menghasilkan nol, u1ᵀ·M·u2=0.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adalah pernyataan tentang rasio, bukan tentang magnitudo absolut. Mode 1=[1,1] dan Mode 1=[5,5] menyatakan pola gerak yang identik, yaitu "kedua massa bergerak searah dengan besar yang sama"; hanya rasio X1/X2 yang bermakna fisis. Karena persamaan (K-ωi²M)X=0 bersifat homogen, magnitudo absolut vektor X tidak pernah ditentukan secara unik oleh eigenvalue problem itu sendiri, hanya arahnya. Konvensi normalisasi yang umum dipakai adalah menetapkan X1=1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Konsekuensi praktis paling menarik dari memiliki dua mode dengan frekuensi berbeda adalah fenomena beat pada respons getaran bebas ketika kondisi awal sistem tidak persis sama dengan salah satu mode murni. Misalkan kondisi awal x1(0)=1, x2(0)=0,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Gambar 5. Simulasi respons getaran bebas x1(t) dan x2(t) untuk kondisi awal x1(0)=1, x2(0)=0,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bola pendulum raksasa seberat 660 ton yang digantung di puncak gedung Taipei 101 adalah contoh nyata sistem 2 DoF yang sengaja direkayasa: gedung (m1) dan bola (m2)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m1, m2, k1, k2, k3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p>
    <w:p>
      <w:pPr>
        <w:spacing w:before="40" w:after="120"/>
        <w:jc w:val="center"/>
      </w:pPr>
      <w:r>
        <w:rPr>
          <w:rFonts w:ascii="Arial" w:hAnsi="Arial" w:cs="Arial"/>
          <w:b/>
          <w:i/>
          <w:color w:val="305496"/>
          <w:sz w:val="22"/>
        </w:rPr>
        <w:t>ωa = √(ka/ma) = ωeksitasi     (tuning Den Hartog)</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p>
    <w:p>
      <w:pPr>
        <w:spacing w:before="40" w:after="120"/>
        <w:jc w:val="center"/>
      </w:pPr>
      <w:r>
        <w:rPr>
          <w:rFonts w:ascii="Arial" w:hAnsi="Arial" w:cs="Arial"/>
          <w:b/>
          <w:i/>
          <w:color w:val="305496"/>
          <w:sz w:val="22"/>
        </w:rPr>
        <w:t>ma ≈ (5% - 20%)×M1     ka = ma·ωdrive²</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Sebagai studi kasus kuantitatif, tinjau sebuah struktur mesin industri (misalnya rangka kompresor atau blower) dengan massa M1=1000 kg yang beresonansi tepat pada frekuensi operasinya sendiri, ωdrive=10 rad/s, akibat kekakuan fondasi k_struct=M1·ωdrive²=1000×100=100000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F0=500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Solusi yang diterapkan adalah menambahkan vibration absorber dengan massa ma=5 persen dari M1,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cuplikan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omega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Gambar 7. Cuplikan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mensimulasikan respons getaran bebas untuk kondisi awal x1(0)=1, x2(0)=0,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A=(u1ᵀMx0)/(u1ᵀMu1) dan B=(u2ᵀMx0)/(u2ᵀMu2),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Untuk sistem referensi modul ini (m1=m2=1 kg, k1=k2=k3=100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X1 = -X2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u1ᵀ·M·u2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u1ᵀ·u2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u1 = u2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M·u1 = M·u2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Pada studi kasus vibration absorber modul ini (M1=1000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m1, m2 = 1.0, 1.0            # massa (kg)</w:t>
      </w:r>
    </w:p>
    <w:p>
      <w:pPr>
        <w:shd w:val="clear" w:fill="F4F4F4"/>
        <w:spacing w:line="240" w:lineRule="auto" w:after="120"/>
        <w:ind w:left="227"/>
      </w:pPr>
      <w:r>
        <w:rPr>
          <w:rFonts w:ascii="Consolas" w:hAnsi="Consolas" w:cs="Consolas"/>
          <w:b w:val="0"/>
          <w:i w:val="0"/>
          <w:sz w:val="17"/>
        </w:rPr>
        <w:t>k1, k2, k3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Konversikan omega1 dan omega2 hasil soal sebelumnya ke frekuensi f (Hz) dan periode T (s) memakai f=omega/(2*pi) dan T=2*pi/omega.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Untuk struktur mesin dengan M1=1000 kg beresonansi pada omega_drive=10 rad/s, hitung kekakuan fondasi k_struct yang menghasilkan kondisi tersebut memakai k_struct=M1*omega_drive**2.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k_struct = M1 * omega_drive**2, dengan M1=1000, omega_drive=10.</w:t>
      </w:r>
    </w:p>
    <w:p>
      <w:pPr>
        <w:spacing w:line="360" w:lineRule="auto" w:after="120"/>
        <w:jc w:val="both"/>
      </w:pPr>
      <w:r>
        <w:rPr>
          <w:rFonts w:ascii="Arial" w:hAnsi="Arial" w:cs="Arial"/>
          <w:b/>
          <w:i w:val="0"/>
          <w:sz w:val="22"/>
        </w:rPr>
        <w:t xml:space="preserve">C9. </w:t>
      </w:r>
      <w:r>
        <w:rPr>
          <w:rFonts w:ascii="Arial" w:hAnsi="Arial" w:cs="Arial"/>
          <w:b w:val="0"/>
          <w:i w:val="0"/>
          <w:sz w:val="22"/>
        </w:rPr>
        <w:t>Untuk absorber dengan ma=5 persen dari M1=1000 kg, hitung nilai ma (kg) dan kekakuan ka (N/m) memakai tuning Den Hartog ka=ma*omega_drive**2 dengan omega_drive=10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M diagonal dan K 2x2 simetris umum, tuliskan det(K-w2*M) sebagai polinomial kuadrat dalam w2=omega**2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(rasio X1:X2) untuk frekuensi pribadi omega tertentu secara manual (substitusi ke baris pertama matriks K-omega**2*M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baris pertama (K-omega**2*M)[0,0]*X1 + (K-omega**2*M)[0,1]*X2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pencarian ka optimal untuk vibration absorber secara numerik memakai metode bisection manual (BUKAN scipy.optimize) pada fungsi objektif yang mencari ka sehingga omega1_baru dan omega2_baru simetris terhadap omega_drive dalam skala logaritmik (yaitu omega1_baru*omega2_baru mendekati omega_drive**2). Terapkan pada studi kasus M1=1000, ma=50, omega_drive=10,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residual(ka) yang menghitung omega1_baru, omega2_baru dari eigenvalue problem sistem 2x2 (Mabs, Kabs(ka)) secara manual (tanpa numpy.linalg.eig, gunakan rumus akar kuadrat langsung), lalu residual = omega1_baru*omega2_baru - omega_drive**2;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respons getaran bebas lengkap dari awal (tanpa menyalin koefisien A, B jadi) untuk KONDISI AWAL BERBEDA x0=[1, 0.5] pada sistem referensi: hitung mode1, mode2 (manual atau via C6), dekomposisi modal (fungsi dari soal sebelumnya) untuk memperoleh A dan B baru, lalu simulasikan x1(t) dan x2(t) selama 3 detik dan plot hasilnya. Verifikasi pola beat tetap muncul namun dengan amplitudo relatif x1, x2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fungsi decompose_modal dari soal sebelumnya dengan formula x1(t)=A*cos(omega1*t)+B*cos(omega2*t), x2(t)=A*cos(omega1*t)-B*cos(omega2*t),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