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xt ≈ f(xt−1, xt−2, ...)</w:t>
      </w:r>
      <w:r>
        <w:rPr>
          <w:rFonts w:ascii="Arial" w:hAnsi="Arial" w:cs="Arial"/>
          <w:b/>
          <w:i/>
          <w:color w:val="305496"/>
          <w:sz w:val="22"/>
        </w:rPr>
        <w:tab/>
        <w:t xml:space="preserve">(1)</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yt = Tt + St + Ct + εt   (observasi = tren + musiman + siklik + noise)</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fs ≥ 2·fmaks</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 xml:space="preserve">sensor arus-tegangan motor 3 fasa, 25,6 kHz: fundamental 50 Hz plus harmonik. THD = √(ΣVn²)/</w:t>
      </w:r>
      <w:r>
        <w:rPr>
          <w:rFonts w:ascii="Arial" w:hAnsi="Arial" w:cs="Arial"/>
          <w:b w:val="0"/>
          <w:i w:val="0"/>
          <w:sz w:val="22"/>
        </w:rPr>
        <w:t xml:space="preserve">V</w:t>
      </w:r>
      <w:r>
        <w:rPr>
          <w:rFonts w:ascii="Arial" w:hAnsi="Arial" w:cs="Arial"/>
          <w:b w:val="0"/>
          <w:i w:val="0"/>
          <w:sz w:val="22"/>
          <w:vertAlign w:val="subscript"/>
        </w:rPr>
        <w:t xml:space="preserve">1</w:t>
      </w:r>
      <w:r>
        <w:rPr>
          <w:rFonts w:ascii="Arial" w:hAnsi="Arial" w:cs="Arial"/>
          <w:b w:val="0"/>
          <w:i w:val="0"/>
          <w:sz w:val="22"/>
        </w:rPr>
        <w:t xml:space="preserve">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matplotlib, scipy, statsmodels; notebook p1_pengantar_time_series.ipynb. Gambar 8 menunjukkan potongan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f</w:t>
      </w:r>
      <w:r>
        <w:rPr>
          <w:rFonts w:ascii="Consolas" w:hAnsi="Consolas" w:cs="Consolas"/>
          <w:b w:val="0"/>
          <w:i w:val="0"/>
          <w:sz w:val="17"/>
          <w:vertAlign w:val="subscript"/>
        </w:rPr>
        <w:t xml:space="preserve">3</w:t>
      </w:r>
      <w:r>
        <w:rPr>
          <w:rFonts w:ascii="Consolas" w:hAnsi="Consolas" w:cs="Consolas"/>
          <w:b w:val="0"/>
          <w:i w:val="0"/>
          <w:sz w:val="17"/>
        </w:rPr>
        <w:t xml:space="preserve"> = 25, 60, 120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A</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A</w:t>
      </w:r>
      <w:r>
        <w:rPr>
          <w:rFonts w:ascii="Consolas" w:hAnsi="Consolas" w:cs="Consolas"/>
          <w:b w:val="0"/>
          <w:i w:val="0"/>
          <w:sz w:val="17"/>
          <w:vertAlign w:val="subscript"/>
        </w:rPr>
        <w:t xml:space="preserve">3</w:t>
      </w:r>
      <w:r>
        <w:rPr>
          <w:rFonts w:ascii="Consolas" w:hAnsi="Consolas" w:cs="Consolas"/>
          <w:b w:val="0"/>
          <w:i w:val="0"/>
          <w:sz w:val="17"/>
        </w:rPr>
        <w:t xml:space="preserve">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signal</w:t>
      </w:r>
      <w:r>
        <w:rPr>
          <w:rFonts w:ascii="Consolas" w:hAnsi="Consolas" w:cs="Consolas"/>
          <w:b w:val="0"/>
          <w:i w:val="0"/>
          <w:sz w:val="17"/>
        </w:rPr>
        <w:t xml:space="preserve">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t</w:t>
      </w:r>
      <w:r>
        <w:rPr>
          <w:rFonts w:ascii="Consolas" w:hAnsi="Consolas" w:cs="Consolas"/>
          <w:b w:val="0"/>
          <w:i w:val="0"/>
          <w:sz w:val="17"/>
          <w:vertAlign w:val="subscript"/>
        </w:rPr>
        <w:t xml:space="preserve">cont</w:t>
      </w:r>
      <w:r>
        <w:rPr>
          <w:rFonts w:ascii="Consolas" w:hAnsi="Consolas" w:cs="Consolas"/>
          <w:b w:val="0"/>
          <w:i w:val="0"/>
          <w:sz w:val="17"/>
        </w:rPr>
        <w:t xml:space="preserve">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 xml:space="preserve">for </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 lbl in [(60, 'Under (60 Hz) →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n</w:t>
      </w:r>
      <w:r>
        <w:rPr>
          <w:rFonts w:ascii="Consolas" w:hAnsi="Consolas" w:cs="Consolas"/>
          <w:b w:val="0"/>
          <w:i w:val="0"/>
          <w:sz w:val="17"/>
          <w:vertAlign w:val="subscript"/>
        </w:rPr>
        <w:t xml:space="preserve">i</w:t>
      </w:r>
      <w:r>
        <w:rPr>
          <w:rFonts w:ascii="Consolas" w:hAnsi="Consolas" w:cs="Consolas"/>
          <w:b w:val="0"/>
          <w:i w:val="0"/>
          <w:sz w:val="17"/>
        </w:rPr>
        <w:t xml:space="preserve"> = int(</w:t>
      </w:r>
      <w:r>
        <w:rPr>
          <w:rFonts w:ascii="Consolas" w:hAnsi="Consolas" w:cs="Consolas"/>
          <w:b w:val="0"/>
          <w:i w:val="0"/>
          <w:sz w:val="17"/>
        </w:rPr>
        <w:t xml:space="preserve">fs</w:t>
      </w:r>
      <w:r>
        <w:rPr>
          <w:rFonts w:ascii="Consolas" w:hAnsi="Consolas" w:cs="Consolas"/>
          <w:b w:val="0"/>
          <w:i w:val="0"/>
          <w:sz w:val="17"/>
          <w:vertAlign w:val="subscript"/>
        </w:rPr>
        <w:t xml:space="preserve">i</w:t>
      </w:r>
      <w:r>
        <w:rPr>
          <w:rFonts w:ascii="Consolas" w:hAnsi="Consolas" w:cs="Consolas"/>
          <w:b w:val="0"/>
          <w:i w:val="0"/>
          <w:sz w:val="17"/>
        </w:rPr>
        <w:t xml:space="preserve">·T)</w:t>
      </w:r>
    </w:p>
    <w:p>
      <w:pPr>
        <w:shd w:val="clear" w:fill="F4F4F4"/>
        <w:spacing w:line="240" w:lineRule="auto" w:after="0"/>
        <w:ind w:left="227"/>
      </w:pPr>
      <w:r>
        <w:rPr>
          <w:rFonts w:ascii="Consolas" w:hAnsi="Consolas" w:cs="Consolas"/>
          <w:b w:val="0"/>
          <w:i w:val="0"/>
          <w:sz w:val="17"/>
        </w:rPr>
        <w:t xml:space="preserve">    </w:t>
      </w:r>
      <w:r>
        <w:rPr>
          <w:rFonts w:ascii="Consolas" w:hAnsi="Consolas" w:cs="Consolas"/>
          <w:b w:val="0"/>
          <w:i w:val="0"/>
          <w:sz w:val="17"/>
        </w:rPr>
        <w:t xml:space="preserve">t</w:t>
      </w:r>
      <w:r>
        <w:rPr>
          <w:rFonts w:ascii="Consolas" w:hAnsi="Consolas" w:cs="Consolas"/>
          <w:b w:val="0"/>
          <w:i w:val="0"/>
          <w:sz w:val="17"/>
          <w:vertAlign w:val="subscript"/>
        </w:rPr>
        <w:t xml:space="preserve">i</w:t>
      </w:r>
      <w:r>
        <w:rPr>
          <w:rFonts w:ascii="Consolas" w:hAnsi="Consolas" w:cs="Consolas"/>
          <w:b w:val="0"/>
          <w:i w:val="0"/>
          <w:sz w:val="17"/>
        </w:rPr>
        <w:t xml:space="preserve">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   = peak_val / rms_val</w:t>
      </w:r>
    </w:p>
    <w:p>
      <w:pPr>
        <w:shd w:val="clear" w:fill="F4F4F4"/>
        <w:spacing w:line="240" w:lineRule="auto" w:after="0"/>
        <w:ind w:left="227"/>
      </w:pPr>
      <w:r>
        <w:rPr>
          <w:rFonts w:ascii="Consolas" w:hAnsi="Consolas" w:cs="Consolas"/>
          <w:b w:val="0"/>
          <w:i w:val="0"/>
          <w:sz w:val="17"/>
        </w:rPr>
        <w:t xml:space="preserve">print(f"Mean : {mean_val:8.4f}  (AC signal →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 xml:space="preserve">print(f"Std  : {std_val:8.4f}  (mean 0 →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 xml:space="preserve">print(f"CF   : {</w:t>
      </w:r>
      <w:r>
        <w:rPr>
          <w:rFonts w:ascii="Consolas" w:hAnsi="Consolas" w:cs="Consolas"/>
          <w:b w:val="0"/>
          <w:i w:val="0"/>
          <w:sz w:val="17"/>
        </w:rPr>
        <w:t xml:space="preserve">cf</w:t>
      </w:r>
      <w:r>
        <w:rPr>
          <w:rFonts w:ascii="Consolas" w:hAnsi="Consolas" w:cs="Consolas"/>
          <w:b w:val="0"/>
          <w:i w:val="0"/>
          <w:sz w:val="17"/>
          <w:vertAlign w:val="subscript"/>
        </w:rPr>
        <w:t xml:space="preserve">val</w:t>
      </w:r>
      <w:r>
        <w:rPr>
          <w:rFonts w:ascii="Consolas" w:hAnsi="Consolas" w:cs="Consolas"/>
          <w:b w:val="0"/>
          <w:i w:val="0"/>
          <w:sz w:val="17"/>
        </w:rPr>
        <w:t xml:space="preserve">:8.4f}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 xml:space="preserve">Gambar 8. Potongan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 xml:space="preserve">trend    = 0.05·t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Crest Factor = Peak ÷ RMS; bagi hasil peak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4</w:t>
      </w:r>
      <w:r>
        <w:rPr>
          <w:rFonts w:ascii="Arial" w:hAnsi="Arial" w:cs="Arial"/>
          <w:b w:val="0"/>
          <w:i w:val="0"/>
          <w:color w:val="333333"/>
          <w:sz w:val="21"/>
        </w:rPr>
        <w:t xml:space="preserve">) dengan hasil RMS (soal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 xml:space="preserve">Hitung frekuensi Nyquist untuk sampling rate fs = 10000 Hz. Cetak nilai dalam Hz: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 xml:space="preserve">Hitung periode sampling (Δt) dalam milisekon untuk sampling rate fs = 1000 Hz. Δt = 1/</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Δt = 1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(detik); kalikan 1000 untuk milisekon. Masukkan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 xml:space="preserve">Hitung jumlah sampel total yang dihasilkan oleh sensor dengan sampling rate fs = 2000 Hz selama durasi 5 detik. Rumus: N = </w:t>
      </w:r>
      <w:r>
        <w:rPr>
          <w:rFonts w:ascii="Arial" w:hAnsi="Arial" w:cs="Arial"/>
          <w:b w:val="0"/>
          <w:i w:val="0"/>
          <w:sz w:val="22"/>
        </w:rPr>
        <w:t xml:space="preserve">f</w:t>
      </w:r>
      <w:r>
        <w:rPr>
          <w:rFonts w:ascii="Arial" w:hAnsi="Arial" w:cs="Arial"/>
          <w:b w:val="0"/>
          <w:i w:val="0"/>
          <w:sz w:val="22"/>
          <w:vertAlign w:val="subscript"/>
        </w:rPr>
        <w:t xml:space="preserve">s</w:t>
      </w:r>
      <w:r>
        <w:rPr>
          <w:rFonts w:ascii="Arial" w:hAnsi="Arial" w:cs="Arial"/>
          <w:b w:val="0"/>
          <w:i w:val="0"/>
          <w:sz w:val="22"/>
        </w:rPr>
        <w:t xml:space="preserve">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 xml:space="preserve">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 xml:space="preserve">Hitung Signal-to-Noise Ratio (SNR) dalam dB dari sinyal dengan power signal Ps = 100 dan power noise Pn = 1. Rumus: </w:t>
      </w:r>
      <w:r>
        <w:rPr>
          <w:rFonts w:ascii="Arial" w:hAnsi="Arial" w:cs="Arial"/>
          <w:b w:val="0"/>
          <w:i w:val="0"/>
          <w:sz w:val="22"/>
        </w:rPr>
        <w:t xml:space="preserve">SNR</w:t>
      </w:r>
      <w:r>
        <w:rPr>
          <w:rFonts w:ascii="Arial" w:hAnsi="Arial" w:cs="Arial"/>
          <w:b w:val="0"/>
          <w:i w:val="0"/>
          <w:sz w:val="22"/>
          <w:vertAlign w:val="subscript"/>
        </w:rPr>
        <w:t xml:space="preserve">dB</w:t>
      </w:r>
      <w:r>
        <w:rPr>
          <w:rFonts w:ascii="Arial" w:hAnsi="Arial" w:cs="Arial"/>
          <w:b w:val="0"/>
          <w:i w:val="0"/>
          <w:sz w:val="22"/>
        </w:rPr>
        <w:t xml:space="preserve">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 xml:space="preserve">Implementasikan perhitungan RMS teoritis dari sinyal multi-frekuensi berdasarkan amplitudonya (rumus Parseval). Untuk dataset referensi (3 sinusoid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=1.0,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=0.5,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=0.25 + noise σ=0.15), gunakan formula: </w:t>
      </w:r>
      <w:r>
        <w:rPr>
          <w:rFonts w:ascii="Arial" w:hAnsi="Arial" w:cs="Arial"/>
          <w:b w:val="0"/>
          <w:i w:val="0"/>
          <w:sz w:val="22"/>
        </w:rPr>
        <w:t xml:space="preserve">RMS</w:t>
      </w:r>
      <w:r>
        <w:rPr>
          <w:rFonts w:ascii="Arial" w:hAnsi="Arial" w:cs="Arial"/>
          <w:b w:val="0"/>
          <w:i w:val="0"/>
          <w:sz w:val="22"/>
          <w:vertAlign w:val="subscript"/>
        </w:rPr>
        <w:t xml:space="preserve">total</w:t>
      </w:r>
      <w:r>
        <w:rPr>
          <w:rFonts w:ascii="Arial" w:hAnsi="Arial" w:cs="Arial"/>
          <w:b w:val="0"/>
          <w:i w:val="0"/>
          <w:sz w:val="22"/>
        </w:rPr>
        <w:t xml:space="preserve"> = √(Σ(</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Tiap sinusoid menyumbang power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i</w:t>
      </w:r>
      <w:r>
        <w:rPr>
          <w:rFonts w:ascii="Arial" w:hAnsi="Arial" w:cs="Arial"/>
          <w:b w:val="0"/>
          <w:i w:val="0"/>
          <w:color w:val="333333"/>
          <w:sz w:val="21"/>
        </w:rPr>
        <w:t xml:space="preserve">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 xml:space="preserve">Implementasikan demonstrasi aliasing dari awal. Generate sinyal 50 Hz murni dengan resolusi tinggi (5000 sampel/detik selama 0.1 detik) → kemudian sampel-ulang pada frekuensi under-Nyquist 60 Hz. Hitung frekuensi alias yang muncul menggunakan rumus: </w:t>
      </w:r>
      <w:r>
        <w:rPr>
          <w:rFonts w:ascii="Arial" w:hAnsi="Arial" w:cs="Arial"/>
          <w:b w:val="0"/>
          <w:i w:val="0"/>
          <w:sz w:val="22"/>
        </w:rPr>
        <w:t xml:space="preserve">f</w:t>
      </w:r>
      <w:r>
        <w:rPr>
          <w:rFonts w:ascii="Arial" w:hAnsi="Arial" w:cs="Arial"/>
          <w:b w:val="0"/>
          <w:i w:val="0"/>
          <w:sz w:val="22"/>
          <w:vertAlign w:val="subscript"/>
        </w:rPr>
        <w:t xml:space="preserve">alias</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signal</w:t>
      </w:r>
      <w:r>
        <w:rPr>
          <w:rFonts w:ascii="Arial" w:hAnsi="Arial" w:cs="Arial"/>
          <w:b w:val="0"/>
          <w:i w:val="0"/>
          <w:sz w:val="22"/>
        </w:rPr>
        <w:t xml:space="preserve"> - k·</w:t>
      </w:r>
      <w:r>
        <w:rPr>
          <w:rFonts w:ascii="Arial" w:hAnsi="Arial" w:cs="Arial"/>
          <w:b w:val="0"/>
          <w:i w:val="0"/>
          <w:sz w:val="22"/>
        </w:rPr>
        <w:t xml:space="preserve">fs</w:t>
      </w:r>
      <w:r>
        <w:rPr>
          <w:rFonts w:ascii="Arial" w:hAnsi="Arial" w:cs="Arial"/>
          <w:b w:val="0"/>
          <w:i w:val="0"/>
          <w:sz w:val="22"/>
          <w:vertAlign w:val="subscript"/>
        </w:rPr>
        <w:t xml:space="preserve">under</w:t>
      </w:r>
      <w:r>
        <w:rPr>
          <w:rFonts w:ascii="Arial" w:hAnsi="Arial" w:cs="Arial"/>
          <w:b w:val="0"/>
          <w:i w:val="0"/>
          <w:sz w:val="22"/>
        </w:rPr>
        <w:t xml:space="preserve">|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Generate sinyal kontinu beresolusi tinggi, lalu downsampel ke fs under-Nyquist. Frekuensi alias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signal</w:t>
      </w:r>
      <w:r>
        <w:rPr>
          <w:rFonts w:ascii="Arial" w:hAnsi="Arial" w:cs="Arial"/>
          <w:b w:val="0"/>
          <w:i w:val="0"/>
          <w:color w:val="333333"/>
          <w:sz w:val="21"/>
        </w:rPr>
        <w:t xml:space="preserve">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 xml:space="preserve">Hitung Total Harmonic Distortion (THD) dari dataset referensi. THD adalah rasio RMS semua harmonik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 terhadap RMS fundamental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dalam persen. Rumus: THD% = √(Σ </w:t>
      </w:r>
      <w:r>
        <w:rPr>
          <w:rFonts w:ascii="Arial" w:hAnsi="Arial" w:cs="Arial"/>
          <w:b w:val="0"/>
          <w:i w:val="0"/>
          <w:sz w:val="22"/>
        </w:rPr>
        <w:t xml:space="preserve">A</w:t>
      </w:r>
      <w:r>
        <w:rPr>
          <w:rFonts w:ascii="Arial" w:hAnsi="Arial" w:cs="Arial"/>
          <w:b w:val="0"/>
          <w:i w:val="0"/>
          <w:sz w:val="22"/>
          <w:vertAlign w:val="subscript"/>
        </w:rPr>
        <w:t xml:space="preserve">h</w:t>
      </w:r>
      <w:r>
        <w:rPr>
          <w:rFonts w:ascii="Arial" w:hAnsi="Arial" w:cs="Arial"/>
          <w:b w:val="0"/>
          <w:i w:val="0"/>
          <w:sz w:val="22"/>
        </w:rPr>
        <w:t xml:space="preserve">²/2)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fundamental = </w:t>
      </w:r>
      <w:r>
        <w:rPr>
          <w:rFonts w:ascii="Arial" w:hAnsi="Arial" w:cs="Arial"/>
          <w:b w:val="0"/>
          <w:i w:val="0"/>
          <w:color w:val="333333"/>
          <w:sz w:val="21"/>
        </w:rPr>
        <w:t xml:space="preserve">A</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RMS harmonik = √(Σ </w:t>
      </w:r>
      <w:r>
        <w:rPr>
          <w:rFonts w:ascii="Arial" w:hAnsi="Arial" w:cs="Arial"/>
          <w:b w:val="0"/>
          <w:i w:val="0"/>
          <w:color w:val="333333"/>
          <w:sz w:val="21"/>
        </w:rPr>
        <w:t xml:space="preserve">A</w:t>
      </w:r>
      <w:r>
        <w:rPr>
          <w:rFonts w:ascii="Arial" w:hAnsi="Arial" w:cs="Arial"/>
          <w:b w:val="0"/>
          <w:i w:val="0"/>
          <w:color w:val="333333"/>
          <w:sz w:val="21"/>
          <w:vertAlign w:val="subscript"/>
        </w:rPr>
        <w:t xml:space="preserve">h</w:t>
      </w:r>
      <w:r>
        <w:rPr>
          <w:rFonts w:ascii="Arial" w:hAnsi="Arial" w:cs="Arial"/>
          <w:b w:val="0"/>
          <w:i w:val="0"/>
          <w:color w:val="333333"/>
          <w:sz w:val="21"/>
        </w:rPr>
        <w:t xml:space="preserve">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