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3.3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3.3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3.3: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3).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IF condition THEN action      ISO 10816-3 Zona A|B|C|D      RMS_v = akar(mean(v²)) di band 10Hz-1kHz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&lt;=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Hysteresis: T_on &gt; T_off      Tier alarm: T_warn &lt; T_alert &lt; T_crit      Alarm flood prevention: &lt;= 1 alarm/10 menit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>Ketika sinyal berosilasi tepat di sekitar satu threshold tunggal, sistem alerting dapat memicu ratusan alert per menit (chattering), membanjiri operator dengan notifikasi palsu. Solusinya adalah hysteresis (Otto Schmitt, 1934): memakai dua threshold, T_on untuk memicu status ON dan T_off&lt;T_on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3776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7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membuktikan secara kuantitatif bahwa hysteresis secara drastis menurunkan jumlah transisi status dibanding simple threshold pada sinyal RMS yang identik; margin T_on-T_off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Sensor (transducer)      Signal conditioning      ADC resolution      Sampling rate (Nyquist): fs &gt;= 2.f_max      Protokol komunikasi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>Current Transformer mengukur arus motor untuk Motor Current Signature Analysis (MCSA), formula I_secondary=I_primary/N.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>kriteria Nyquist-Shannon: sampling rate fs harus lebih besar dari 2 kali frekuensi maksimum sinyal (fs&gt;=2.f_max);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61884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1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pipeline akuisisi data lengkap. DAQ hardware terbagi tiga tier: Tier 1 (lab, NI USB-6009/cDAQ), Tier 2 (industrial, Bently Nevada 3500/Emerson AMS), dan Tier 3 (hobby/IoT, Raspberry Pi+ADS1115,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Cuplikan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cuplikan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class `HysteresisAlarm` (T_on/T_off)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RMS velocity (mm/s) di band 10 Hz-1 kHz: A (Good &lt;=1,4), B (Acceptable &lt;=2,8), C (Unsatisfactory &lt;=4,5),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Hindari chattering (alarm berflicker rapid) saat sinyal di sekitar threshold, dengan menggunakan dua threshold: T_on (ke ON) lebih besar dari T_off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&gt;=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&lt;= 1 alarm per 10 menit per operator (steady state); &lt;=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MQTT (sensor pub/sub) -&gt; TimescaleDB/InfluxDB (time-series storage) -&gt;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ISO 10816-3 Group 2, rigid foundation: Zone A &lt;=1,4 mm/s, Zone B 1,4-2,8, Zone C 2,8-4,5, Zone D &gt;4,5. Hysteresis: T_off=T_on-margin.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Threshold ISO 10816-3: A&lt;=1,4, B&lt;=2,8, C&lt;=4,5,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threshold T_on=2,8 dan margin hysteresis 0,2, hitung T_off (threshold untuk transisi kembali ke OFF). Formula: T_off=T_on-margin.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T_off = T_on - margin. Sinyal harus turun di bawah T_off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Hitung persentase uptime (persen time di Zone A "Good") dari 1000 sample dimana 850 sample punya RMS&lt;=1,4.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Hysteresis state simulation: dengan T_on=2,8 dan T_off=2,6,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Telusuri sequence sample per sample: state berubah ke ON saat melewati T_on dan ke OFF saat turun di bawah T_off;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MTTR improvement (persen) kalau MTTR sebelum monitoring=8 jam, setelah monitoring=5,6 jam. Formula: (MTTR_before-MTTR_after)/MTTR_before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MTTR improvement% = (MTTR_before - MTTR_after) dibagi MTTR_before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Implementasikan class dengan dua threshold (T_on/T_off);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Persistence Timer/Escalation Logic: untuk sinyal yang tetap di Zone B selama 12 menit (sample period 30 detik), dengan eskalasi rule "Warning persist &gt; 5 menit -&gt;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footerReference w:type="first" r:id="rId28"/>
      <w:pgSz w:w="11906" w:h="16838" w:code="9"/>
      <w:pgMar w:top="1701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Relationship Id="rId2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