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4.2 – Mampu merancang sistem otomasi berbasis teknologi 4.0 untuk efisiensi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4.2 – Mampu merancang sistem otomasi berbasis teknologi 4.0 untuk efisiensi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Monitoring: Sensor, Akuisisi &amp; ISO 10816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Monitoring: Sensor, Akuisisi &amp; ISO 10816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https://dedik-romahadi.github.io/Mechanical-Engineering-Courses/Optimalisasi-dan-Automasi/Modul/Modul-11.html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Pertemuan 9-11 membahas optimasi berbasis formula matematis dan eksperimen statistik untuk menemukan parameter terbaik. Pertemuan kedua belas ini beralih ke topik baru: bagaimana parameter dan kondisi mesin dipantau secara real-time di lapangan menggunakan sistem monitoring rule-based, yang menjadi standar industri (ABB, Siemens, GE, Honeywell) karena sifatnya yang transparan, deterministik, dan hemat komputasi.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12 (Monitoring Sensor &amp; ISO 10816) dalam alur mata kuliah, mengawali blok materi monitoring rule-based sebelum Pertemuan 13 (Tier Alarm &amp; FSM).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12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4.2: </w:t>
      </w:r>
      <w:r>
        <w:rPr>
          <w:rFonts w:ascii="Arial" w:hAnsi="Arial" w:cs="Arial"/>
          <w:b w:val="0"/>
          <w:i w:val="0"/>
          <w:sz w:val="22"/>
        </w:rPr>
        <w:t>Mampu merancang sistem otomasi berbasis teknologi 4.0 untuk efisiensi, yaitu merancang pipeline sensor-akuisisi-threshold untuk sistem monitoring kondisi mesin yang efisien dan sesuai standar ISO 10816 (CPMK 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mengklasifikasikan kondisi vibrasi mesin menurut zona ISO 10816-3; menerapkan hysteresis untuk mencegah chattering; memilih sensor yang tepat untuk kebutuhan monitoring; serta memahami kriteria Nyquist dalam akuisisi data.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THRESHOLD &amp; ISO 10816 ZONE CLASSIFICATION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IF condition THEN action      ISO 10816-3 Zona A|B|C|D      RMS_v = akar(mean(v²)) di band 10Hz-1kHz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Sumber Threshold: </w:t>
      </w:r>
      <w:r>
        <w:rPr>
          <w:rFonts w:ascii="Arial" w:hAnsi="Arial" w:cs="Arial"/>
          <w:b w:val="0"/>
          <w:i w:val="0"/>
          <w:sz w:val="22"/>
        </w:rPr>
        <w:t>Threshold monitoring bisa bersumber dari standar internasional (ISO 10816, API 670), datasheet vendor, atau baseline empiris (μ+3σ). Standar ISO 10816-3 mengklasifikasikan RMS velocity mesin rotasi ke 4 zona: A (Good), B (Acceptable), C (Unsatisfactory), D (Danger), bergantung pada kelas mesin dan jenis fondasi.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Klasifikasi zona ISO 10816-3 Group 2 (mesin 15-300 kW, fondasi rigid) berdasarkan RMS velocity.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ISO 10816-3 Group 2 (15-300 kW, rigid)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RMS Velocity (mm/s)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Zone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Newly commissioned, healthy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&lt;= 1,4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 - Good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Continuous operation OK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Acceptable for long-term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1,4 - 2,8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 - Acceptable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Operate, monitor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Suitable for short-term only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2,8 - 4,5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 - Unsatisfactory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Plan repair within weeks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Damage occurring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&gt;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 - Danger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Shutdown / immediate repair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klasifikasi zona ISO 10816-3 Group 2 yang menjadi acuan sepanjang modul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1396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iso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Simulasi streaming RMS velocity pompa 50kW selama 30 hari operasional, dengan overlay zona ISO 10816-3 A-D; sinyal berdegradasi dari zona A menuju 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bagaimana sinyal RMS yang berdegradasi secara bertahap melewati keempat zona ISO 10816-3; studi kasus pompa 50kW Class II bergerak dari 0,9 mm/s (commissioning) menjadi 5,2 mm/s (9 bulan kemudian) hingga terdiagnosis inner-race spalling pada bearing.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Multi-Feature Threshold: </w:t>
      </w:r>
      <w:r>
        <w:rPr>
          <w:rFonts w:ascii="Arial" w:hAnsi="Arial" w:cs="Arial"/>
          <w:b w:val="0"/>
          <w:i w:val="0"/>
          <w:sz w:val="22"/>
        </w:rPr>
        <w:t>Selain RMS tunggal, sistem monitoring modern sering menggabungkan beberapa fitur sekaligus (RMS, peak, kurtosis&gt;4) untuk menaikkan sensitivitas deteksi fault dini, sesuai materi Pertemuan 6.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HYSTERESIS (ANTI-CHATTERING): SCHMITT TRIGGER UNTUK THRESHOLD YANG STABIL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Hysteresis: T_on &gt; T_off      Tier alarm: T_warn &lt; T_alert &lt; T_crit      Alarm flood prevention: &lt;= 1 alarm/10 menit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Masalah Chattering &amp; Solusi Hysteresis: </w:t>
      </w:r>
      <w:r>
        <w:rPr>
          <w:rFonts w:ascii="Arial" w:hAnsi="Arial" w:cs="Arial"/>
          <w:b w:val="0"/>
          <w:i w:val="0"/>
          <w:sz w:val="22"/>
        </w:rPr>
        <w:t>Ketika sinyal berosilasi tepat di sekitar satu threshold tunggal, sistem alerting dapat memicu ratusan alert per menit (chattering), membanjiri operator dengan notifikasi palsu. Solusinya adalah hysteresis (Otto Schmitt, 1934): memakai dua threshold, T_on untuk memicu status ON dan T_off&lt;T_on untuk kembali ke status OFF, sehingga terbentuk zona penyangga yang mencegah osilasi di sekitar satu titik memicu transisi berulang.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77600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hyster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simple threshold (chattering, banyak transisi) vs hysteresis dual-threshold (stabil, transisi minimal) pada sinyal RMS yang sama.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membuktikan secara kuantitatif bahwa hysteresis secara drastis menurunkan jumlah transisi status dibanding simple threshold pada sinyal RMS yang identik; margin T_on-T_off yang lebih besar dari standar deviasi noise sinyal menjamin stabilitas.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Menuju Tier Alarm (Pertemuan 13): </w:t>
      </w:r>
      <w:r>
        <w:rPr>
          <w:rFonts w:ascii="Arial" w:hAnsi="Arial" w:cs="Arial"/>
          <w:b w:val="0"/>
          <w:i w:val="0"/>
          <w:sz w:val="22"/>
        </w:rPr>
        <w:t>Sistem monitoring produksi biasanya memakai tier alarm bertingkat (Normal, Warning, Alert, Critical) dengan aksi berbeda per tier, dan membatasi laju alarm sesuai ANSI/ISA 18.2 (maksimal 1 alarm per 10 menit per operator) untuk mencegah alarm flood. Topik ini dibahas lebih dalam di Pertemuan 13.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SENSOR SELECTION &amp; AKUISISI DATA: HARDWARE FOUNDATION MONITORING SYSTEM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Sensor (transducer)      Signal conditioning      ADC resolution      Sampling rate (Nyquist): fs &gt;= 2.f_max      Protokol komunikasi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Accelerometer Vibrasi: </w:t>
      </w:r>
      <w:r>
        <w:rPr>
          <w:rFonts w:ascii="Arial" w:hAnsi="Arial" w:cs="Arial"/>
          <w:b w:val="0"/>
          <w:i w:val="0"/>
          <w:sz w:val="22"/>
        </w:rPr>
        <w:t>IEPE (1Hz-30kHz), contoh PCB Piezotronics 352C33, akurat namun mahal; MEMS (DC-1kHz), contoh ADXL355/MPU6050, murah dan cocok untuk IoT skala besar meski akurasi lebih rendah.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Temperature RTD &amp; Thermocouple: </w:t>
      </w:r>
      <w:r>
        <w:rPr>
          <w:rFonts w:ascii="Arial" w:hAnsi="Arial" w:cs="Arial"/>
          <w:b w:val="0"/>
          <w:i w:val="0"/>
          <w:sz w:val="22"/>
        </w:rPr>
        <w:t>RTD Pt100 (akurasi ±0,1°C, -200 hingga 850°C) untuk pengukuran presisi; Thermocouple Type K (akurasi ±1°C, -270 hingga 1372°C) untuk rentang suhu ekstrem.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Current Transformer (CT) Motor: </w:t>
      </w:r>
      <w:r>
        <w:rPr>
          <w:rFonts w:ascii="Arial" w:hAnsi="Arial" w:cs="Arial"/>
          <w:b w:val="0"/>
          <w:i w:val="0"/>
          <w:sz w:val="22"/>
        </w:rPr>
        <w:t>Current Transformer mengukur arus motor untuk Motor Current Signature Analysis (MCSA), formula I_secondary=I_primary/N.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Sampling Rate Nyquist Criterion: </w:t>
      </w:r>
      <w:r>
        <w:rPr>
          <w:rFonts w:ascii="Arial" w:hAnsi="Arial" w:cs="Arial"/>
          <w:b w:val="0"/>
          <w:i w:val="0"/>
          <w:sz w:val="22"/>
        </w:rPr>
        <w:t>kriteria Nyquist-Shannon: sampling rate fs harus lebih besar dari 2 kali frekuensi maksimum sinyal (fs&gt;=2.f_max); jika dilanggar, komponen frekuensi tinggi akan "terlipat" menjadi frekuensi rendah yang salah (aliasing).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56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sensorran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Perbandingan rentang frekuensi accelerometer piezoelectric (1-30000 Hz, akurasi ±2%) vs MEMS (0,1-1000 Hz, akurasi ±5%).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bahwa accelerometer piezoelectric mencakup rentang frekuensi jauh lebih lebar dibanding MEMS, menjadikannya pilihan utama untuk monitoring bearing/gear yang butuh deteksi frekuensi tinggi (BPFO/BPFI hingga puluhan kHz via envelope analysis).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61884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nyqu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1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Ilustrasi kriteria Nyquist: sampling fs=50Hz pada sinyal 8Hz merekonstruksi sinyal dengan akurat (atas), sedangkan sampling fs=10Hz melanggar Nyquist dan menghasilkan aliasing, sinyal 8Hz "muncul" seolah 2Hz (bawah).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mendemonstrasikan konsekuensi pelanggaran kriteria Nyquist: sinyal 8Hz yang di-sample pada 10Hz (kurang dari 2x8=16Hz) menghasilkan alias yang tampak seperti sinyal 2Hz, sebuah kesalahan diagnostik serius jika tidak diantisipasi dengan anti-aliasing filter sebelum ADC.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21174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aqpip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2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Pipeline akuisisi data industrial monitoring: sensor, signal conditioning, ADC, DAQ/edge gateway, hingga cloud/dashboard.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pipeline akuisisi data lengkap. DAQ hardware terbagi tiga tier: Tier 1 (lab, NI USB-6009/cDAQ), Tier 2 (industrial, Bently Nevada 3500/Emerson AMS), dan Tier 3 (hobby/IoT, Raspberry Pi+ADS1115, Arduino+MPU6050, ESP32); komunikasi data industri umumnya memakai protokol Modbus RTU/TCP, OPC UA, MQTT, atau HART.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Termostat AC (Hysteresis Klasik): </w:t>
      </w:r>
      <w:r>
        <w:rPr>
          <w:rFonts w:ascii="Arial" w:hAnsi="Arial" w:cs="Arial"/>
          <w:b w:val="0"/>
          <w:i w:val="0"/>
          <w:sz w:val="22"/>
        </w:rPr>
        <w:t>AC rumah dengan setpoint 24°C dan margin 2°C adalah contoh hysteresis klasik, mencegah kompresor menyala-mati berulang; ditemukan Albert Butz (Honeywell, 1885).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Indikator Bensin Mobil (Tier Alarm): </w:t>
      </w:r>
      <w:r>
        <w:rPr>
          <w:rFonts w:ascii="Arial" w:hAnsi="Arial" w:cs="Arial"/>
          <w:b w:val="0"/>
          <w:i w:val="0"/>
          <w:sz w:val="22"/>
        </w:rPr>
        <w:t>indikator bensin mobil memakai tier alarm 3 level: ¼ tank (warning), E-line (alert), buzzer merah (critical).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Alarm Asap di Rumah (Debouncing): </w:t>
      </w:r>
      <w:r>
        <w:rPr>
          <w:rFonts w:ascii="Arial" w:hAnsi="Arial" w:cs="Arial"/>
          <w:b w:val="0"/>
          <w:i w:val="0"/>
          <w:sz w:val="22"/>
        </w:rPr>
        <w:t>alarm asap rumah (standar UL 217/EN 14604) mensyaratkan konsentrasi asap terdeteksi kontinu minimal 30 detik sebelum alarm berbunyi, mencegah false alarm dari asap sesaat (debouncing).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Smartwatch Heart Rate Alarm (Multi-Threshold): </w:t>
      </w:r>
      <w:r>
        <w:rPr>
          <w:rFonts w:ascii="Arial" w:hAnsi="Arial" w:cs="Arial"/>
          <w:b w:val="0"/>
          <w:i w:val="0"/>
          <w:sz w:val="22"/>
        </w:rPr>
        <w:t>Apple Watch mendeteksi HR&gt;120bpm selama 10 menit tanpa olahraga sebagai kondisi high, dan HR&lt;40bpm selama 10 menit sebagai kondisi low; FDA menyetujui fitur deteksi AFib pada 2018.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Lampu Lalu Lintas (FSM Klasik): </w:t>
      </w:r>
      <w:r>
        <w:rPr>
          <w:rFonts w:ascii="Arial" w:hAnsi="Arial" w:cs="Arial"/>
          <w:b w:val="0"/>
          <w:i w:val="0"/>
          <w:sz w:val="22"/>
        </w:rPr>
        <w:t>lampu lalu lintas adalah FSM klasik 3-state (Hijau 30 detik, Kuning 5 detik, Merah 30 detik) dengan interlock antar-arah.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DevOps Server Monitoring (Production-Grade): </w:t>
      </w:r>
      <w:r>
        <w:rPr>
          <w:rFonts w:ascii="Arial" w:hAnsi="Arial" w:cs="Arial"/>
          <w:b w:val="0"/>
          <w:i w:val="0"/>
          <w:sz w:val="22"/>
        </w:rPr>
        <w:t>Netflix, Google, dan AWS memantau CPU&gt;80% selama 5 menit sebagai warning dan response time&gt;5 detik sebagai critical, menggunakan tools seperti Prometheus, Grafana, Datadog, dan New Relic.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 &amp; Keterbatasan: </w:t>
      </w:r>
      <w:r>
        <w:rPr>
          <w:rFonts w:ascii="Arial" w:hAnsi="Arial" w:cs="Arial"/>
          <w:b w:val="0"/>
          <w:i w:val="0"/>
          <w:sz w:val="22"/>
        </w:rPr>
        <w:t>Tiga elemen yang sama muncul di semua analogi: threshold dengan referensi yang jelas, filter noise (hysteresis/debouncing), dan eskalasi bertahap. Namun rule-based memiliki batas skala; ketika jumlah fitur melebihi sekitar 50, pendekatan machine learning (Pertemuan 14-15) menjadi lebih tepat.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RULE-BASED MONITORING DI INDUSTRI 4.0 &amp; IOT MANUFAKTUR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Wind Turbine SCADA Monitoring (Vestas): </w:t>
      </w:r>
      <w:r>
        <w:rPr>
          <w:rFonts w:ascii="Arial" w:hAnsi="Arial" w:cs="Arial"/>
          <w:b w:val="0"/>
          <w:i w:val="0"/>
          <w:sz w:val="22"/>
        </w:rPr>
        <w:t>Vestas memasang 200+ sensor per turbin mengikuti standar ISO 10816-21, dengan tools OSIsoft PI System dan Bachmann Webmonitor, menurunkan MTTR sebesar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Gedung Tinggi Smart HVAC (Siemens Building): </w:t>
      </w:r>
      <w:r>
        <w:rPr>
          <w:rFonts w:ascii="Arial" w:hAnsi="Arial" w:cs="Arial"/>
          <w:b w:val="0"/>
          <w:i w:val="0"/>
          <w:sz w:val="22"/>
        </w:rPr>
        <w:t>Siemens Building System memantau 10.000+ titik data di gedung seperti Burj Khalifa dan 1WTC, dengan tier CO2 800/1000/1500 ppm, menghemat energi 15-25% mengikuti standar ASHRAE 90.1.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Power Grid Substation Monitoring (PLN, ABB): </w:t>
      </w:r>
      <w:r>
        <w:rPr>
          <w:rFonts w:ascii="Arial" w:hAnsi="Arial" w:cs="Arial"/>
          <w:b w:val="0"/>
          <w:i w:val="0"/>
          <w:sz w:val="22"/>
        </w:rPr>
        <w:t>PLN dan ABB memantau gardu induk dengan protokol IEC 61850 dan rule rate-of-change (kenaikan suhu oli &gt;5°C/menit = critical), mendeteksi 90% gangguan sebelum blackout.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F1 Race Car Telemetry (Mercedes-AMG, McLaren): </w:t>
      </w:r>
      <w:r>
        <w:rPr>
          <w:rFonts w:ascii="Arial" w:hAnsi="Arial" w:cs="Arial"/>
          <w:b w:val="0"/>
          <w:i w:val="0"/>
          <w:sz w:val="22"/>
        </w:rPr>
        <w:t>Mercedes-AMG dan McLaren memantau 300+ sensor telemetri mobil F1 dengan tier suhu rem (warning 700°C, critical 850°C) dan latency di bawah 50 milidetik.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Rule-Based Monitoring: </w:t>
      </w:r>
      <w:r>
        <w:rPr>
          <w:rFonts w:ascii="Arial" w:hAnsi="Arial" w:cs="Arial"/>
          <w:b w:val="0"/>
          <w:i w:val="0"/>
          <w:sz w:val="22"/>
        </w:rPr>
        <w:t>Tujuh jebakan praktis rule-based monitoring di industri: threshold ditebak tanpa referensi standar; lupa menerapkan hysteresis; hanya memantau satu fitur (single-feature monitoring); tidak ada pengecekan kesehatan sensor (sensor health check); mengabaikan risiko alarm flood; tidak melakukan alarm rationalization; serta threshold statis yang tidak disesuaikan seiring waktu (threshold drift).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RULE-BASED MONITORING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 pada studi kasus pompa sentrifugal. Lingkungan: conda env optoauto dengan paket numpy, pandas, matplotlib; notebook p12_monitoring.ipynb.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53339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7. Sampel fungsi iso10816_zone() yang mengklasifikasikan RMS velocity ke zona A-D.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7 menunjukkan potongan kode inti Cell 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fungsi `iso10816_zone(rms_mm_s)` yang mengklasifikasikan RMS ke zona A-D; diterapkan pada sinyal degradasi 30 hari sintetis pompa 50kW, dengan deteksi first-crossing tiap batas zona.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class `HysteresisAlarm` (T_on/T_off) dibandingkan dengan class `SimpleThreshold`; pada sinyal RMS 500 sample dengan elevasi sesaat, hysteresis menekan jumlah transisi secara signifikan.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finite state machine 5-state (NORMAL/WARNING/ALERT/CRITICAL/FAULT) dengan debouncing N=3 sample dan audit log; sinyal 12 jam (1440 sample) dengan 3 spike noise yang berhasil difilter oleh debouncing.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`run_monitoring_pipeline()` reusable menggabungkan zona ISO, FSM dengan hysteresis dan debounce, audit log, statistik (persentase waktu per state), dan dashboard 3-panel.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12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12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Karakteristik utama yang membuat rule-based monitoring menjadi standar industri untuk safety-critical systems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Rule-based selalu lebih akurat dari machine learning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Transparan/auditable, deterministik, real-time (latency &lt; 100 ms), edge-friendly, dan compliance-ready (ISO/API). Setiap keputusan bisa dijelaskan tanpa explainability tools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threshold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Lebih murah dari machine learning karena tidak butuh GPU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Standar ISO 10816-3 mengklasifikasi vibrasi mesin rotasi 15-300 kW (rigid foundation) ke 4 zona berdasarkan...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Acceleration peak (g) di band 100 Hz-10 kHz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RMS velocity (mm/s) di band 10 Hz-1 kHz: A (Good &lt;=1,4), B (Acceptable &lt;=2,8), C (Unsatisfactory &lt;=4,5), D (Danger &gt;4,5)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Displacement micrometer di band &lt; 10 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temperature bearing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Tujuan hysteresis dalam threshold-based alerting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Membuat threshold tunggal lebih ketat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Hindari chattering (alarm berflicker rapid) saat sinyal di sekitar threshold, dengan menggunakan dua threshold: T_on (ke ON) lebih besar dari T_off (ke OFF). Margin biasanya 5-15% dari setpoint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Mengganti threshold dengan ML model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Menambah jumlah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Tier alarm (multi-level escalation) lebih baik daripada binary OK/FAIL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Tier alarm lebih sederhana implementasinya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Menyediakan gradual escalation dengan aksi berbeda per tier, WARNING (log+email), ALERT (SMS supervisor), CRITICAL (auto-shutdown). Operator bisa proactive sebelum critical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Tier alarm tidak butuh threshold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Tier alarm hanya pakai 1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Debouncing N=3 consecutive samples dipakai dalam FSM monitoring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Memperlambat sistem secara umum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Filter noise transient, butuh 3 sample berturut-turut di kondisi alert sebelum transition state. Single spike dari noise tidak trigger transition. Trade-off: latency vs false-alarm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 sensor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Mengganti hysteresis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Dalam finite state machine (FSM), perbedaan utama antara Mealy dan Moore machine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Mealy lebih cepat dari Moore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Moore: output bergantung HANYA pada state saat ini (f(s)). Mealy: output bergantung pada state + input (f(s,σ)). Mealy lebih ekspresif, Moore lebih sederhana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Moore tidak bisa pakai Python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Mealy hanya untuk hardware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Heartbeat/watchdog timer dalam monitoring system dipakai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Mengukur detak jantung manusia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Detect sensor failure/disconnect: kalau tidak ada sample baru dalam timeout period (misal 2x sample period), pindah ke FAULT state. Output sensor frozen tidak dibiarkan dianggap "NORMAL"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Apple Watch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ANSI/ISA 18.2 (Alarm Management Standard) menetapkan target alarm rate untuk operator monitoring sebesar...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&gt;= 100 alarm/menit untuk awareness penuh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&lt;= 1 alarm per 10 menit per operator (steady state); &lt;= 10 alarm dalam 10 menit pertama post-disturbance. Lebih dari itu = alarm flood, operator alarm fatigue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ada batasan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1000 alarm per shift normal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Audit log dari setiap state transition dalam FSM monitoring penting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untuk debug awal, tidak perlu di production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Post-mortem analysis (kenapa shutdown?), compliance audit (ISO/API), trend analysis (frequency naik = degradasi), dan ML training data (Pertemuan 14). Source of truth untuk monitoring system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untuk billing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jika pakai dashboard real-time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Stack industrial monitoring production yang umum dipakai untuk implementasi rule-based + dashboard di pabrik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Excel + email manual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MQTT (sensor pub/sub) -&gt; TimescaleDB/InfluxDB (time-series storage) -&gt; Streamlit/Grafana (dashboard real-time). Open-source, edge-friendly, scalable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HTTP polling tiap 10 menit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standar, tiap pabrik berbeda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ISO 10816-3 Group 2, rigid foundation: Zone A &lt;=1,4 mm/s, Zone B 1,4-2,8, Zone C 2,8-4,5, Zone D &gt;4,5. Hysteresis: T_off=T_on-margin. Tier alarm: WARNING&lt;ALERT&lt;CRITICAL. Debouncing: N consecutive sample untuk transisi.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Klasifikasi ISO 10816-3 zone untuk RMS=3,2 mm/s. Print integer kode zone: 0=A, 1=B, 2=C, 3=D.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Threshold ISO 10816-3: A&lt;=1,4, B&lt;=2,8, C&lt;=4,5, sisanya D. Bandingkan RMS terhadap batas-batas ini secara berurutan untuk menentukan kode zone (0-3).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Untuk threshold T_on=2,8 dan margin hysteresis 0,2, hitung T_off (threshold untuk transisi kembali ke OFF). Formula: T_off=T_on-margin.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T_off = T_on - margin. Sinyal harus turun di bawah T_off untuk kembali OFF, mencegah chattering di sekitar threshold.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jumlah sample per jam untuk sensor dengan sampling period 30 detik.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Jumlah sample per jam = 3600 detik dibagi sampling period (detik).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Untuk debounce N=5 consecutive samples dengan sampling period 1 detik, hitung minimum latency deteksi (detik) sebelum transition state.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Latency deteksi = N x sampling period. Trade-off: N besar lebih robust terhadap noise tapi latency tinggi. Substitusikan N dan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ANSI/ISA 18.2 menetapkan max 1 alarm/10 menit per operator. Hitung max alarm/jam (steady state) yang masih compliant.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Max alarm/jam = 60 menit dibagi (menit per alarm yang diizinkan). Melebihi ini menyebabkan alarm flood. Substitusikan batas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Untuk RMS=[1.0, 1.5, 2.0, 2.9, 3.5, 4.2, 4.7, 5.0], hitung jumlah sample yang masuk Zone D (Danger, &gt;4,5).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Buat mask boolean rms&gt;4,5 (batas Zone D) lalu jumlahkan dengan .sum() untuk menghitung sample yang masuk.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Hitung persentase uptime (persen time di Zone A "Good") dari 1000 sample dimana 850 sample punya RMS&lt;=1,4. Print persentase desimal (misal 85.0).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Uptime% = (jumlah sample di Zone A dibagi total sample) x 100. Substitusikan angka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Untuk monitoring 24 jam dengan sampling period 15 detik, hitung total sample.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sample = total durasi dalam detik dibagi sampling period; konversi 24 jam ke detik (x3600) lebih dulu.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Hysteresis state simulation: dengan T_on=2,8 dan T_off=2,6, RMS sequence=[2.5, 2.7, 2.9, 2.7, 2.5, 2.7, 2.9]. Awal state OFF. Hitung jumlah transitions total.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Telusuri sequence sample per sample: state berubah ke ON saat melewati T_on dan ke OFF saat turun di bawah T_off; hitung berapa kali state berubah.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MTTR improvement (persen) kalau MTTR sebelum monitoring=8 jam, setelah monitoring=5,6 jam. Formula: (MTTR_before-MTTR_after)/MTTR_before x 100. Print persentase.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MTTR improvement% = (MTTR_before - MTTR_after) dibagi MTTR_before x 100.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algoritma lengkap ditulis dari awal, 20-50+ baris kode, hint minimal. Jawaban benar: +4 poin. Jawaban salah (kode ada tapi hasil salah/error):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HysteresisAlarm Class, Anti-Chattering Demo: implementasi class HysteresisAlarm dengan T_on=2,8, T_off=2,6. Generate sinyal RMS noisy: np.random.seed(42); rms=2.7+0.15*np.random.randn(500). Apply class ke seluruh sinyal. Print jumlah transitions (state change).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Implementasikan class dengan dua threshold (T_on/T_off); margin hysteresis yang lebih besar dari std noise membuat jumlah transition kecil. Hitung berapa kali state berubah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FSM Monitoring Pipeline, RMS Streaming dengan Tier Alarm: bangun FSM dengan 4 state (NORMAL, WARNING, ALERT, CRITICAL), thresholds (1.4, 2.8, 4.5), debounce N=3. Apply ke sinyal RMS sintetis: np.random.seed(42); rms=0.7+np.linspace(0,4.0,1000)+0.2*np.random.randn(1000). Print jumlah state transitions total.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FSM 4-state dengan thresholds dan debounce N; sinyal yang naik bertahap akan melewati tiap tier. Hitung jumlah transition state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Multi-Feature Threshold Combination: 100 sample dengan fitur RMS, peak, kurtosis. Generate: np.random.seed(42); rms=np.random.uniform(0.5,4.0,100); peak=rms*3+np.random.randn(100); kurt=3+np.random.uniform(-1,4,100). Hitung jumlah sample yang trigger ALERT dengan rule: (rms&gt;2.8) OR (peak&gt;8) OR (kurt&gt;4).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Gabungkan tiga kondisi dengan operator OR, lalu jumlahkan dengan .sum(); sample trigger jika melanggar setidaknya satu threshold.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Persistence Timer/Escalation Logic: untuk sinyal yang tetap di Zone B selama 12 menit (sample period 30 detik), dengan eskalasi rule "Warning persist &gt; 5 menit -&gt; Alert", hitung kapan eskalasi ke ALERT terjadi (sample index ke berapa).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Konversi durasi persist (menit) ke jumlah sample = (menit x 60) dibagi sampling period; eskalasi terjadi saat persist mencapai ambang itu.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Monitoring 24 jam: simulasi 24 jam (sampling 30 detik), generate sinyal RMS dengan np.random.seed(42); n=2880; rms=0.7+np.linspace(0,3.5,n)+0.2*np.random.randn(n). Apply ISO 10816 zone classification + FSM tier alarm. Print persentase waktu di Zone D (Danger).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Klasifikasikan tiap sample ke zone-nya, lalu hitung persentase Zone D = (jumlah sample Zone D dibagi total sample) x 100.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Mohsin, I., He, K., Li, Z., Zhang, F., &amp; Du, R. (2020). Optimization of the polishing efficiency and torque by using Taguchi method and ANOVA in robotic polishing. Applied Sciences, 10(3), 824.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https://doi.org/10.3390/app10030824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1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