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80" w:rsidRPr="00FA6A2E" w:rsidRDefault="006F1B80" w:rsidP="00FA6A2E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p w:rsid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A7C97">
        <w:rPr>
          <w:rFonts w:ascii="Times New Roman" w:hAnsi="Times New Roman" w:cs="Times New Roman"/>
          <w:b/>
        </w:rPr>
        <w:t xml:space="preserve">KOP SURAT </w:t>
      </w:r>
      <w:r w:rsidR="00BF2D17">
        <w:rPr>
          <w:rFonts w:ascii="Times New Roman" w:hAnsi="Times New Roman" w:cs="Times New Roman"/>
          <w:b/>
        </w:rPr>
        <w:t>PENERBIT JAMINAN UANG MUKA</w: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A7C97">
        <w:rPr>
          <w:rFonts w:ascii="Times New Roman" w:hAnsi="Times New Roman" w:cs="Times New Roman"/>
          <w:b/>
        </w:rPr>
        <w:t>...................................................................................................</w: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CA7C97">
        <w:rPr>
          <w:rFonts w:ascii="Times New Roman" w:hAnsi="Times New Roman" w:cs="Times New Roman"/>
          <w:b/>
        </w:rPr>
        <w:t>.....................................................................................................</w:t>
      </w:r>
    </w:p>
    <w:p w:rsidR="00CA7C97" w:rsidRP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3967AF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75pt;margin-top:4.9pt;width:495pt;height:0;z-index:251659264" o:connectortype="straight" strokeweight="1pt">
            <v:imagedata embosscolor="shadow add(51)"/>
            <v:shadow on="t" type="emboss" color="lineOrFill darken(153)" color2="shadow add(102)" offset="-1pt,-1pt"/>
          </v:shape>
        </w:pict>
      </w:r>
    </w:p>
    <w:p w:rsid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2633EA" w:rsidRPr="001D42F5" w:rsidRDefault="001D42F5" w:rsidP="001D42F5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D42F5">
        <w:rPr>
          <w:rFonts w:ascii="Times New Roman" w:hAnsi="Times New Roman" w:cs="Times New Roman"/>
          <w:b/>
          <w:sz w:val="24"/>
        </w:rPr>
        <w:t>SURAT PERNYATAAN</w:t>
      </w:r>
    </w:p>
    <w:p w:rsidR="001D42F5" w:rsidRPr="001D42F5" w:rsidRDefault="001D42F5" w:rsidP="002633E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1D42F5">
        <w:rPr>
          <w:rFonts w:ascii="Times New Roman" w:hAnsi="Times New Roman" w:cs="Times New Roman"/>
        </w:rPr>
        <w:t>NOMOR : ...........................(1)...............................</w:t>
      </w:r>
    </w:p>
    <w:p w:rsidR="002633EA" w:rsidRPr="002633EA" w:rsidRDefault="002633EA" w:rsidP="002633EA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2633EA" w:rsidRPr="002633EA" w:rsidRDefault="001D42F5" w:rsidP="001D42F5">
      <w:pPr>
        <w:spacing w:after="40" w:line="300" w:lineRule="atLeast"/>
        <w:rPr>
          <w:rFonts w:ascii="Times New Roman" w:hAnsi="Times New Roman" w:cs="Times New Roman"/>
        </w:rPr>
      </w:pPr>
      <w:r w:rsidRPr="001D42F5">
        <w:rPr>
          <w:rFonts w:ascii="Times New Roman" w:hAnsi="Times New Roman" w:cs="Times New Roman"/>
        </w:rPr>
        <w:t>Sehubungan deng</w:t>
      </w:r>
      <w:r>
        <w:rPr>
          <w:rFonts w:ascii="Times New Roman" w:hAnsi="Times New Roman" w:cs="Times New Roman"/>
        </w:rPr>
        <w:t>an surat jaminan (Garansi Bank/</w:t>
      </w:r>
      <w:r w:rsidRPr="001D42F5">
        <w:rPr>
          <w:rFonts w:ascii="Times New Roman" w:hAnsi="Times New Roman" w:cs="Times New Roman"/>
        </w:rPr>
        <w:t>Surety Bond)* yang kami terbitkan:</w:t>
      </w:r>
      <w:r>
        <w:rPr>
          <w:rFonts w:ascii="Times New Roman" w:hAnsi="Times New Roman" w:cs="Times New Roman"/>
        </w:rPr>
        <w:t xml:space="preserve"> </w:t>
      </w:r>
    </w:p>
    <w:p w:rsidR="002633EA" w:rsidRPr="002633EA" w:rsidRDefault="001D42F5" w:rsidP="001D42F5">
      <w:pPr>
        <w:tabs>
          <w:tab w:val="left" w:pos="1134"/>
        </w:tabs>
        <w:spacing w:after="4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</w:t>
      </w:r>
      <w:r w:rsidR="002633EA">
        <w:rPr>
          <w:rFonts w:ascii="Times New Roman" w:hAnsi="Times New Roman" w:cs="Times New Roman"/>
          <w:lang w:val="en-US"/>
        </w:rPr>
        <w:tab/>
      </w:r>
      <w:r w:rsidR="002633EA" w:rsidRPr="002633EA">
        <w:rPr>
          <w:rFonts w:ascii="Times New Roman" w:hAnsi="Times New Roman" w:cs="Times New Roman"/>
        </w:rPr>
        <w:t>:</w:t>
      </w:r>
      <w:r w:rsidR="00600070">
        <w:rPr>
          <w:rFonts w:ascii="Times New Roman" w:hAnsi="Times New Roman" w:cs="Times New Roman"/>
          <w:lang w:val="en-US"/>
        </w:rPr>
        <w:t xml:space="preserve"> </w:t>
      </w:r>
      <w:r w:rsidR="002633EA" w:rsidRPr="002633EA">
        <w:rPr>
          <w:rFonts w:ascii="Times New Roman" w:hAnsi="Times New Roman" w:cs="Times New Roman"/>
        </w:rPr>
        <w:t>.........................</w:t>
      </w:r>
      <w:r w:rsidR="00BF2D17" w:rsidRPr="002633EA">
        <w:rPr>
          <w:rFonts w:ascii="Times New Roman" w:hAnsi="Times New Roman" w:cs="Times New Roman"/>
        </w:rPr>
        <w:t xml:space="preserve"> </w:t>
      </w:r>
      <w:r w:rsidR="002633EA"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</w:t>
      </w:r>
      <w:r w:rsidR="002633EA" w:rsidRPr="002633EA">
        <w:rPr>
          <w:rFonts w:ascii="Times New Roman" w:hAnsi="Times New Roman" w:cs="Times New Roman"/>
        </w:rPr>
        <w:t>)</w:t>
      </w:r>
      <w:r w:rsidR="00BF2D17">
        <w:rPr>
          <w:rFonts w:ascii="Times New Roman" w:hAnsi="Times New Roman" w:cs="Times New Roman"/>
          <w:lang w:val="en-US"/>
        </w:rPr>
        <w:t xml:space="preserve"> </w:t>
      </w:r>
      <w:r w:rsidR="00BF2D17" w:rsidRPr="002633EA">
        <w:rPr>
          <w:rFonts w:ascii="Times New Roman" w:hAnsi="Times New Roman" w:cs="Times New Roman"/>
        </w:rPr>
        <w:t>.........................</w:t>
      </w:r>
    </w:p>
    <w:p w:rsidR="002633EA" w:rsidRDefault="001D42F5" w:rsidP="001D42F5">
      <w:pPr>
        <w:tabs>
          <w:tab w:val="left" w:pos="1134"/>
        </w:tabs>
        <w:spacing w:after="4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Tanggal</w:t>
      </w:r>
      <w:r w:rsidR="002633EA">
        <w:rPr>
          <w:rFonts w:ascii="Times New Roman" w:hAnsi="Times New Roman" w:cs="Times New Roman"/>
          <w:lang w:val="en-US"/>
        </w:rPr>
        <w:tab/>
      </w:r>
      <w:r w:rsidR="002633EA" w:rsidRPr="002633EA">
        <w:rPr>
          <w:rFonts w:ascii="Times New Roman" w:hAnsi="Times New Roman" w:cs="Times New Roman"/>
        </w:rPr>
        <w:t>:</w:t>
      </w:r>
      <w:r w:rsidR="00600070">
        <w:rPr>
          <w:rFonts w:ascii="Times New Roman" w:hAnsi="Times New Roman" w:cs="Times New Roman"/>
          <w:lang w:val="en-US"/>
        </w:rPr>
        <w:t xml:space="preserve"> </w:t>
      </w:r>
      <w:r w:rsidR="00BF2D17" w:rsidRPr="002633EA">
        <w:rPr>
          <w:rFonts w:ascii="Times New Roman" w:hAnsi="Times New Roman" w:cs="Times New Roman"/>
        </w:rPr>
        <w:t xml:space="preserve">......................... </w:t>
      </w:r>
      <w:r w:rsidR="00BF2D1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</w:t>
      </w:r>
      <w:r w:rsidR="00BF2D17" w:rsidRPr="002633EA">
        <w:rPr>
          <w:rFonts w:ascii="Times New Roman" w:hAnsi="Times New Roman" w:cs="Times New Roman"/>
        </w:rPr>
        <w:t>)</w:t>
      </w:r>
      <w:r w:rsidR="00BF2D17">
        <w:rPr>
          <w:rFonts w:ascii="Times New Roman" w:hAnsi="Times New Roman" w:cs="Times New Roman"/>
          <w:lang w:val="en-US"/>
        </w:rPr>
        <w:t xml:space="preserve"> </w:t>
      </w:r>
      <w:r w:rsidR="00BF2D17" w:rsidRPr="002633EA">
        <w:rPr>
          <w:rFonts w:ascii="Times New Roman" w:hAnsi="Times New Roman" w:cs="Times New Roman"/>
        </w:rPr>
        <w:t>.........................</w:t>
      </w:r>
    </w:p>
    <w:p w:rsidR="001D42F5" w:rsidRDefault="001D42F5" w:rsidP="001D42F5">
      <w:pPr>
        <w:tabs>
          <w:tab w:val="left" w:pos="1134"/>
        </w:tabs>
        <w:spacing w:after="12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Nilai</w:t>
      </w:r>
      <w:r>
        <w:rPr>
          <w:rFonts w:ascii="Times New Roman" w:hAnsi="Times New Roman" w:cs="Times New Roman"/>
          <w:lang w:val="en-US"/>
        </w:rPr>
        <w:tab/>
      </w:r>
      <w:r w:rsidRPr="002633E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Rp. </w:t>
      </w:r>
      <w:r w:rsidRPr="002633EA">
        <w:rPr>
          <w:rFonts w:ascii="Times New Roman" w:hAnsi="Times New Roman" w:cs="Times New Roman"/>
        </w:rPr>
        <w:t xml:space="preserve">......................... </w:t>
      </w:r>
      <w:r>
        <w:rPr>
          <w:rFonts w:ascii="Times New Roman" w:hAnsi="Times New Roman" w:cs="Times New Roman"/>
        </w:rPr>
        <w:t>(4</w:t>
      </w:r>
      <w:r w:rsidRPr="002633E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Pr="002633EA">
        <w:rPr>
          <w:rFonts w:ascii="Times New Roman" w:hAnsi="Times New Roman" w:cs="Times New Roman"/>
        </w:rPr>
        <w:t>.........................</w:t>
      </w:r>
      <w:r>
        <w:rPr>
          <w:rFonts w:ascii="Times New Roman" w:hAnsi="Times New Roman" w:cs="Times New Roman"/>
        </w:rPr>
        <w:t xml:space="preserve"> (</w:t>
      </w:r>
      <w:r w:rsidRPr="001D42F5">
        <w:rPr>
          <w:rFonts w:ascii="Times New Roman" w:hAnsi="Times New Roman" w:cs="Times New Roman"/>
          <w:i/>
        </w:rPr>
        <w:t>dengan huruf</w:t>
      </w:r>
      <w:r>
        <w:rPr>
          <w:rFonts w:ascii="Times New Roman" w:hAnsi="Times New Roman" w:cs="Times New Roman"/>
        </w:rPr>
        <w:t>)</w:t>
      </w:r>
    </w:p>
    <w:p w:rsidR="00BF2D17" w:rsidRDefault="001D42F5" w:rsidP="001D42F5">
      <w:pPr>
        <w:tabs>
          <w:tab w:val="left" w:pos="1134"/>
        </w:tabs>
        <w:spacing w:after="4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 yang bertandatangan di bawah ini</w:t>
      </w:r>
      <w:r w:rsidR="00BF2D17">
        <w:rPr>
          <w:rFonts w:ascii="Times New Roman" w:hAnsi="Times New Roman" w:cs="Times New Roman"/>
        </w:rPr>
        <w:t>:</w:t>
      </w:r>
    </w:p>
    <w:p w:rsidR="00BF2D17" w:rsidRPr="002633EA" w:rsidRDefault="001D42F5" w:rsidP="001D42F5">
      <w:pPr>
        <w:tabs>
          <w:tab w:val="left" w:pos="1134"/>
        </w:tabs>
        <w:spacing w:after="4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 w:rsidR="00BF2D17" w:rsidRPr="002633EA">
        <w:rPr>
          <w:rFonts w:ascii="Times New Roman" w:hAnsi="Times New Roman" w:cs="Times New Roman"/>
        </w:rPr>
        <w:t xml:space="preserve"> </w:t>
      </w:r>
      <w:r w:rsidR="00BF2D17">
        <w:rPr>
          <w:rFonts w:ascii="Times New Roman" w:hAnsi="Times New Roman" w:cs="Times New Roman"/>
          <w:lang w:val="en-US"/>
        </w:rPr>
        <w:tab/>
      </w:r>
      <w:r w:rsidR="00BF2D17" w:rsidRPr="002633EA">
        <w:rPr>
          <w:rFonts w:ascii="Times New Roman" w:hAnsi="Times New Roman" w:cs="Times New Roman"/>
        </w:rPr>
        <w:t>:</w:t>
      </w:r>
      <w:r w:rsidR="00BF2D17">
        <w:rPr>
          <w:rFonts w:ascii="Times New Roman" w:hAnsi="Times New Roman" w:cs="Times New Roman"/>
          <w:lang w:val="en-US"/>
        </w:rPr>
        <w:t xml:space="preserve"> </w:t>
      </w:r>
      <w:r w:rsidR="00BF2D17" w:rsidRPr="002633EA">
        <w:rPr>
          <w:rFonts w:ascii="Times New Roman" w:hAnsi="Times New Roman" w:cs="Times New Roman"/>
        </w:rPr>
        <w:t>......................... (</w:t>
      </w:r>
      <w:r>
        <w:rPr>
          <w:rFonts w:ascii="Times New Roman" w:hAnsi="Times New Roman" w:cs="Times New Roman"/>
        </w:rPr>
        <w:t>6</w:t>
      </w:r>
      <w:r w:rsidR="00BF2D17" w:rsidRPr="002633EA">
        <w:rPr>
          <w:rFonts w:ascii="Times New Roman" w:hAnsi="Times New Roman" w:cs="Times New Roman"/>
        </w:rPr>
        <w:t>)</w:t>
      </w:r>
      <w:r w:rsidR="00BF2D17">
        <w:rPr>
          <w:rFonts w:ascii="Times New Roman" w:hAnsi="Times New Roman" w:cs="Times New Roman"/>
          <w:lang w:val="en-US"/>
        </w:rPr>
        <w:t xml:space="preserve"> </w:t>
      </w:r>
      <w:r w:rsidR="00BF2D17" w:rsidRPr="002633EA">
        <w:rPr>
          <w:rFonts w:ascii="Times New Roman" w:hAnsi="Times New Roman" w:cs="Times New Roman"/>
        </w:rPr>
        <w:t>.........................</w:t>
      </w:r>
    </w:p>
    <w:p w:rsidR="00BF2D17" w:rsidRDefault="001D42F5" w:rsidP="001D42F5">
      <w:pPr>
        <w:tabs>
          <w:tab w:val="left" w:pos="1134"/>
        </w:tabs>
        <w:spacing w:after="4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Jabatan</w:t>
      </w:r>
      <w:r w:rsidR="00BF2D17">
        <w:rPr>
          <w:rFonts w:ascii="Times New Roman" w:hAnsi="Times New Roman" w:cs="Times New Roman"/>
        </w:rPr>
        <w:tab/>
      </w:r>
      <w:r w:rsidR="00BF2D17" w:rsidRPr="002633EA">
        <w:rPr>
          <w:rFonts w:ascii="Times New Roman" w:hAnsi="Times New Roman" w:cs="Times New Roman"/>
        </w:rPr>
        <w:t>:</w:t>
      </w:r>
      <w:r w:rsidR="00BF2D17">
        <w:rPr>
          <w:rFonts w:ascii="Times New Roman" w:hAnsi="Times New Roman" w:cs="Times New Roman"/>
          <w:lang w:val="en-US"/>
        </w:rPr>
        <w:t xml:space="preserve"> </w:t>
      </w:r>
      <w:r w:rsidR="00BF2D17" w:rsidRPr="002633EA">
        <w:rPr>
          <w:rFonts w:ascii="Times New Roman" w:hAnsi="Times New Roman" w:cs="Times New Roman"/>
        </w:rPr>
        <w:t xml:space="preserve">......................... </w:t>
      </w:r>
      <w:r>
        <w:rPr>
          <w:rFonts w:ascii="Times New Roman" w:hAnsi="Times New Roman" w:cs="Times New Roman"/>
        </w:rPr>
        <w:t>(7</w:t>
      </w:r>
      <w:r w:rsidR="00BF2D17" w:rsidRPr="002633EA">
        <w:rPr>
          <w:rFonts w:ascii="Times New Roman" w:hAnsi="Times New Roman" w:cs="Times New Roman"/>
        </w:rPr>
        <w:t>)</w:t>
      </w:r>
      <w:r w:rsidR="00BF2D17">
        <w:rPr>
          <w:rFonts w:ascii="Times New Roman" w:hAnsi="Times New Roman" w:cs="Times New Roman"/>
          <w:lang w:val="en-US"/>
        </w:rPr>
        <w:t xml:space="preserve"> </w:t>
      </w:r>
      <w:r w:rsidR="00BF2D17" w:rsidRPr="002633EA">
        <w:rPr>
          <w:rFonts w:ascii="Times New Roman" w:hAnsi="Times New Roman" w:cs="Times New Roman"/>
        </w:rPr>
        <w:t>.........................</w:t>
      </w:r>
    </w:p>
    <w:p w:rsidR="00BF2D17" w:rsidRDefault="00BF2D17" w:rsidP="001D42F5">
      <w:pPr>
        <w:tabs>
          <w:tab w:val="left" w:pos="1134"/>
        </w:tabs>
        <w:spacing w:after="12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r w:rsidRPr="002633E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2633EA">
        <w:rPr>
          <w:rFonts w:ascii="Times New Roman" w:hAnsi="Times New Roman" w:cs="Times New Roman"/>
        </w:rPr>
        <w:t xml:space="preserve">......................... </w:t>
      </w:r>
      <w:r w:rsidR="001D42F5">
        <w:rPr>
          <w:rFonts w:ascii="Times New Roman" w:hAnsi="Times New Roman" w:cs="Times New Roman"/>
        </w:rPr>
        <w:t>(8</w:t>
      </w:r>
      <w:r w:rsidRPr="002633E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Pr="002633EA">
        <w:rPr>
          <w:rFonts w:ascii="Times New Roman" w:hAnsi="Times New Roman" w:cs="Times New Roman"/>
        </w:rPr>
        <w:t>.........................</w:t>
      </w:r>
    </w:p>
    <w:p w:rsidR="001D42F5" w:rsidRDefault="001D42F5" w:rsidP="001D42F5">
      <w:pPr>
        <w:spacing w:after="120" w:line="300" w:lineRule="atLeast"/>
        <w:jc w:val="both"/>
        <w:rPr>
          <w:rFonts w:ascii="Times New Roman" w:hAnsi="Times New Roman" w:cs="Times New Roman"/>
        </w:rPr>
      </w:pPr>
      <w:r w:rsidRPr="001D42F5">
        <w:rPr>
          <w:rFonts w:ascii="Times New Roman" w:hAnsi="Times New Roman" w:cs="Times New Roman"/>
        </w:rPr>
        <w:t>bertindak untuk dan atas nama</w:t>
      </w:r>
      <w:r>
        <w:rPr>
          <w:rFonts w:ascii="Times New Roman" w:hAnsi="Times New Roman" w:cs="Times New Roman"/>
        </w:rPr>
        <w:t xml:space="preserve"> :</w:t>
      </w:r>
    </w:p>
    <w:p w:rsidR="00BF2D17" w:rsidRDefault="001D42F5" w:rsidP="001D42F5">
      <w:pPr>
        <w:spacing w:after="120" w:line="300" w:lineRule="atLeast"/>
        <w:jc w:val="both"/>
        <w:rPr>
          <w:rFonts w:ascii="Times New Roman" w:hAnsi="Times New Roman" w:cs="Times New Roman"/>
        </w:rPr>
      </w:pPr>
      <w:r w:rsidRPr="001D42F5">
        <w:rPr>
          <w:rFonts w:ascii="Times New Roman" w:hAnsi="Times New Roman" w:cs="Times New Roman"/>
        </w:rPr>
        <w:t>Bank/PT</w:t>
      </w:r>
      <w:r>
        <w:rPr>
          <w:rFonts w:ascii="Times New Roman" w:hAnsi="Times New Roman" w:cs="Times New Roman"/>
        </w:rPr>
        <w:t>.</w:t>
      </w:r>
      <w:r w:rsidR="004E391A">
        <w:rPr>
          <w:rFonts w:ascii="Times New Roman" w:hAnsi="Times New Roman" w:cs="Times New Roman"/>
        </w:rPr>
        <w:t xml:space="preserve"> </w:t>
      </w:r>
      <w:r w:rsidRPr="001D42F5">
        <w:rPr>
          <w:rFonts w:ascii="Times New Roman" w:hAnsi="Times New Roman" w:cs="Times New Roman"/>
        </w:rPr>
        <w:t xml:space="preserve">Asuransi/Perusahaan Penjaminan*) </w:t>
      </w:r>
      <w:r>
        <w:rPr>
          <w:rFonts w:ascii="Times New Roman" w:hAnsi="Times New Roman" w:cs="Times New Roman"/>
        </w:rPr>
        <w:t>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9</w:t>
      </w:r>
      <w:r w:rsidRPr="002633EA">
        <w:rPr>
          <w:rFonts w:ascii="Times New Roman" w:hAnsi="Times New Roman" w:cs="Times New Roman"/>
        </w:rPr>
        <w:t>)..................</w:t>
      </w:r>
      <w:r>
        <w:rPr>
          <w:rFonts w:ascii="Times New Roman" w:hAnsi="Times New Roman" w:cs="Times New Roman"/>
        </w:rPr>
        <w:t xml:space="preserve"> </w:t>
      </w:r>
      <w:r w:rsidRPr="001D42F5">
        <w:rPr>
          <w:rFonts w:ascii="Times New Roman" w:hAnsi="Times New Roman" w:cs="Times New Roman"/>
        </w:rPr>
        <w:t>, selanjutnya disebut</w:t>
      </w:r>
      <w:r>
        <w:rPr>
          <w:rFonts w:ascii="Times New Roman" w:hAnsi="Times New Roman" w:cs="Times New Roman"/>
        </w:rPr>
        <w:t xml:space="preserve"> </w:t>
      </w:r>
      <w:r w:rsidRPr="001D42F5">
        <w:rPr>
          <w:rFonts w:ascii="Times New Roman" w:hAnsi="Times New Roman" w:cs="Times New Roman"/>
        </w:rPr>
        <w:t>sebagai p</w:t>
      </w:r>
      <w:r w:rsidR="00C36C1F">
        <w:rPr>
          <w:rFonts w:ascii="Times New Roman" w:hAnsi="Times New Roman" w:cs="Times New Roman"/>
        </w:rPr>
        <w:t>enjamin terhadap kewajiban PT</w:t>
      </w:r>
      <w:r w:rsidRPr="001D42F5">
        <w:rPr>
          <w:rFonts w:ascii="Times New Roman" w:hAnsi="Times New Roman" w:cs="Times New Roman"/>
        </w:rPr>
        <w:t xml:space="preserve">/CV </w:t>
      </w:r>
      <w:r>
        <w:rPr>
          <w:rFonts w:ascii="Times New Roman" w:hAnsi="Times New Roman" w:cs="Times New Roman"/>
        </w:rPr>
        <w:t>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10</w:t>
      </w:r>
      <w:r w:rsidRPr="002633EA">
        <w:rPr>
          <w:rFonts w:ascii="Times New Roman" w:hAnsi="Times New Roman" w:cs="Times New Roman"/>
        </w:rPr>
        <w:t>)..................</w:t>
      </w:r>
      <w:r>
        <w:rPr>
          <w:rFonts w:ascii="Times New Roman" w:hAnsi="Times New Roman" w:cs="Times New Roman"/>
        </w:rPr>
        <w:t xml:space="preserve"> </w:t>
      </w:r>
      <w:r w:rsidRPr="001D42F5">
        <w:rPr>
          <w:rFonts w:ascii="Times New Roman" w:hAnsi="Times New Roman" w:cs="Times New Roman"/>
        </w:rPr>
        <w:t>selaku Terjamin</w:t>
      </w:r>
      <w:r>
        <w:rPr>
          <w:rFonts w:ascii="Times New Roman" w:hAnsi="Times New Roman" w:cs="Times New Roman"/>
        </w:rPr>
        <w:t xml:space="preserve"> </w:t>
      </w:r>
      <w:r w:rsidRPr="001D42F5">
        <w:rPr>
          <w:rFonts w:ascii="Times New Roman" w:hAnsi="Times New Roman" w:cs="Times New Roman"/>
        </w:rPr>
        <w:t>(</w:t>
      </w:r>
      <w:r w:rsidRPr="001D42F5">
        <w:rPr>
          <w:rFonts w:ascii="Times New Roman" w:hAnsi="Times New Roman" w:cs="Times New Roman"/>
          <w:i/>
        </w:rPr>
        <w:t>Principal</w:t>
      </w:r>
      <w:r>
        <w:rPr>
          <w:rFonts w:ascii="Times New Roman" w:hAnsi="Times New Roman" w:cs="Times New Roman"/>
        </w:rPr>
        <w:t>)</w:t>
      </w:r>
      <w:r w:rsidRPr="001D42F5">
        <w:rPr>
          <w:rFonts w:ascii="Times New Roman" w:hAnsi="Times New Roman" w:cs="Times New Roman"/>
        </w:rPr>
        <w:t xml:space="preserve"> kepada PPK Satker </w:t>
      </w:r>
      <w:r>
        <w:rPr>
          <w:rFonts w:ascii="Times New Roman" w:hAnsi="Times New Roman" w:cs="Times New Roman"/>
        </w:rPr>
        <w:t>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11</w:t>
      </w:r>
      <w:r w:rsidRPr="002633EA">
        <w:rPr>
          <w:rFonts w:ascii="Times New Roman" w:hAnsi="Times New Roman" w:cs="Times New Roman"/>
        </w:rPr>
        <w:t>)..................</w:t>
      </w:r>
      <w:r>
        <w:rPr>
          <w:rFonts w:ascii="Times New Roman" w:hAnsi="Times New Roman" w:cs="Times New Roman"/>
        </w:rPr>
        <w:t xml:space="preserve"> </w:t>
      </w:r>
      <w:r w:rsidRPr="001D42F5">
        <w:rPr>
          <w:rFonts w:ascii="Times New Roman" w:hAnsi="Times New Roman" w:cs="Times New Roman"/>
        </w:rPr>
        <w:t>selaku Penerima Jaminan (</w:t>
      </w:r>
      <w:r w:rsidRPr="001D42F5">
        <w:rPr>
          <w:rFonts w:ascii="Times New Roman" w:hAnsi="Times New Roman" w:cs="Times New Roman"/>
          <w:i/>
        </w:rPr>
        <w:t>Obligee</w:t>
      </w:r>
      <w:r w:rsidRPr="001D42F5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r w:rsidRPr="001D42F5">
        <w:rPr>
          <w:rFonts w:ascii="Times New Roman" w:hAnsi="Times New Roman" w:cs="Times New Roman"/>
        </w:rPr>
        <w:t>menyatakan dengan sesungguhnya bahwa</w:t>
      </w:r>
      <w:r>
        <w:rPr>
          <w:rFonts w:ascii="Times New Roman" w:hAnsi="Times New Roman" w:cs="Times New Roman"/>
        </w:rPr>
        <w:t xml:space="preserve"> </w:t>
      </w:r>
      <w:r w:rsidRPr="001D42F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96060C" w:rsidRDefault="00B04117" w:rsidP="00CC1B73">
      <w:pPr>
        <w:pStyle w:val="ListParagraph"/>
        <w:numPr>
          <w:ilvl w:val="0"/>
          <w:numId w:val="7"/>
        </w:numPr>
        <w:tabs>
          <w:tab w:val="left" w:pos="3969"/>
        </w:tabs>
        <w:spacing w:after="80" w:line="300" w:lineRule="atLeast"/>
        <w:ind w:left="426" w:hanging="284"/>
        <w:contextualSpacing w:val="0"/>
        <w:jc w:val="both"/>
        <w:rPr>
          <w:rFonts w:ascii="Times New Roman" w:hAnsi="Times New Roman" w:cs="Times New Roman"/>
        </w:rPr>
      </w:pPr>
      <w:r w:rsidRPr="00B04117">
        <w:rPr>
          <w:rFonts w:ascii="Times New Roman" w:hAnsi="Times New Roman" w:cs="Times New Roman"/>
        </w:rPr>
        <w:t>Surat jaminan tersebut di atas memenuhi sifat mudah dicairkan dan tidak bersyarat (</w:t>
      </w:r>
      <w:r w:rsidRPr="00B04117">
        <w:rPr>
          <w:rFonts w:ascii="Times New Roman" w:hAnsi="Times New Roman" w:cs="Times New Roman"/>
          <w:i/>
        </w:rPr>
        <w:t>unconditional</w:t>
      </w:r>
      <w:r w:rsidRPr="00B04117">
        <w:rPr>
          <w:rFonts w:ascii="Times New Roman" w:hAnsi="Times New Roman" w:cs="Times New Roman"/>
        </w:rPr>
        <w:t>) sebagaimana dimaksud dalam Perpres No. 54 Tahun</w:t>
      </w:r>
      <w:r>
        <w:rPr>
          <w:rFonts w:ascii="Times New Roman" w:hAnsi="Times New Roman" w:cs="Times New Roman"/>
        </w:rPr>
        <w:t xml:space="preserve"> 20 10 tentang Pengadaan Barang/</w:t>
      </w:r>
      <w:r w:rsidRPr="00B04117">
        <w:rPr>
          <w:rFonts w:ascii="Times New Roman" w:hAnsi="Times New Roman" w:cs="Times New Roman"/>
        </w:rPr>
        <w:t>Jasa Pemerintah sebagaimana telah diubah terakhir dengan Perpres No. 4 Tahun 2015.</w:t>
      </w:r>
    </w:p>
    <w:p w:rsidR="00CC1B73" w:rsidRDefault="00CC1B73" w:rsidP="00CC1B73">
      <w:pPr>
        <w:pStyle w:val="ListParagraph"/>
        <w:numPr>
          <w:ilvl w:val="0"/>
          <w:numId w:val="7"/>
        </w:numPr>
        <w:tabs>
          <w:tab w:val="left" w:pos="3969"/>
        </w:tabs>
        <w:spacing w:after="80" w:line="300" w:lineRule="atLeast"/>
        <w:ind w:left="426" w:hanging="284"/>
        <w:contextualSpacing w:val="0"/>
        <w:jc w:val="both"/>
        <w:rPr>
          <w:rFonts w:ascii="Times New Roman" w:hAnsi="Times New Roman" w:cs="Times New Roman"/>
        </w:rPr>
      </w:pPr>
      <w:r w:rsidRPr="00CC1B73">
        <w:rPr>
          <w:rFonts w:ascii="Times New Roman" w:hAnsi="Times New Roman" w:cs="Times New Roman"/>
        </w:rPr>
        <w:t>Penjamin memahami dan menyetujui serta akan melaksanakan maksud "</w:t>
      </w:r>
      <w:r w:rsidRPr="00CC1B73">
        <w:rPr>
          <w:rFonts w:ascii="Times New Roman" w:hAnsi="Times New Roman" w:cs="Times New Roman"/>
          <w:i/>
        </w:rPr>
        <w:t>mudah dicairkan</w:t>
      </w:r>
      <w:r w:rsidRPr="00CC1B73">
        <w:rPr>
          <w:rFonts w:ascii="Times New Roman" w:hAnsi="Times New Roman" w:cs="Times New Roman"/>
        </w:rPr>
        <w:t xml:space="preserve">" dan </w:t>
      </w:r>
      <w:r>
        <w:rPr>
          <w:rFonts w:ascii="Times New Roman" w:hAnsi="Times New Roman" w:cs="Times New Roman"/>
        </w:rPr>
        <w:t>"</w:t>
      </w:r>
      <w:r w:rsidRPr="00CC1B73">
        <w:rPr>
          <w:rFonts w:ascii="Times New Roman" w:hAnsi="Times New Roman" w:cs="Times New Roman"/>
          <w:i/>
        </w:rPr>
        <w:t>tidak bersyarat (unconditional)</w:t>
      </w:r>
      <w:r>
        <w:rPr>
          <w:rFonts w:ascii="Times New Roman" w:hAnsi="Times New Roman" w:cs="Times New Roman"/>
        </w:rPr>
        <w:t>”</w:t>
      </w:r>
      <w:r w:rsidRPr="00CC1B73">
        <w:rPr>
          <w:rFonts w:ascii="Times New Roman" w:hAnsi="Times New Roman" w:cs="Times New Roman"/>
        </w:rPr>
        <w:t xml:space="preserve"> sebagaimana diatur dalam Peraturan Menteri Keuangan Nomor </w:t>
      </w:r>
      <w:r>
        <w:rPr>
          <w:rFonts w:ascii="Times New Roman" w:hAnsi="Times New Roman" w:cs="Times New Roman"/>
        </w:rPr>
        <w:t>: 145</w:t>
      </w:r>
      <w:r w:rsidRPr="00CC1B73">
        <w:rPr>
          <w:rFonts w:ascii="Times New Roman" w:hAnsi="Times New Roman" w:cs="Times New Roman"/>
        </w:rPr>
        <w:t xml:space="preserve">/PMK. </w:t>
      </w:r>
      <w:r>
        <w:rPr>
          <w:rFonts w:ascii="Times New Roman" w:hAnsi="Times New Roman" w:cs="Times New Roman"/>
        </w:rPr>
        <w:t>05/20</w:t>
      </w:r>
      <w:r w:rsidRPr="00CC1B73">
        <w:rPr>
          <w:rFonts w:ascii="Times New Roman" w:hAnsi="Times New Roman" w:cs="Times New Roman"/>
        </w:rPr>
        <w:t>17 tentang Tata Cara Pembayaran atas beban APBN sebelum Barang/Jasa Diterima sebagai berikut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:</w:t>
      </w:r>
    </w:p>
    <w:p w:rsidR="00CC1B73" w:rsidRDefault="00CC1B73" w:rsidP="00CC1B73">
      <w:pPr>
        <w:pStyle w:val="ListParagraph"/>
        <w:numPr>
          <w:ilvl w:val="1"/>
          <w:numId w:val="7"/>
        </w:numPr>
        <w:tabs>
          <w:tab w:val="left" w:pos="3969"/>
        </w:tabs>
        <w:spacing w:after="80" w:line="300" w:lineRule="atLeast"/>
        <w:contextualSpacing w:val="0"/>
        <w:jc w:val="both"/>
        <w:rPr>
          <w:rFonts w:ascii="Times New Roman" w:hAnsi="Times New Roman" w:cs="Times New Roman"/>
        </w:rPr>
      </w:pPr>
      <w:r w:rsidRPr="00CC1B73">
        <w:rPr>
          <w:rFonts w:ascii="Times New Roman" w:hAnsi="Times New Roman" w:cs="Times New Roman"/>
        </w:rPr>
        <w:t>Surat Jaminan dapat segera dicairkan tanpa syarat setelah Pen</w:t>
      </w:r>
      <w:r>
        <w:rPr>
          <w:rFonts w:ascii="Times New Roman" w:hAnsi="Times New Roman" w:cs="Times New Roman"/>
        </w:rPr>
        <w:t>j</w:t>
      </w:r>
      <w:r w:rsidRPr="00CC1B73">
        <w:rPr>
          <w:rFonts w:ascii="Times New Roman" w:hAnsi="Times New Roman" w:cs="Times New Roman"/>
        </w:rPr>
        <w:t xml:space="preserve">amin menerima surat permohonan pencairan/klaim dan pernyataan pemutusan kontrak atau Pernyataan Cidera Janji/Wanprestasi dari PPK Satker </w:t>
      </w:r>
      <w:r>
        <w:rPr>
          <w:rFonts w:ascii="Times New Roman" w:hAnsi="Times New Roman" w:cs="Times New Roman"/>
        </w:rPr>
        <w:t>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12</w:t>
      </w:r>
      <w:r w:rsidRPr="002633EA">
        <w:rPr>
          <w:rFonts w:ascii="Times New Roman" w:hAnsi="Times New Roman" w:cs="Times New Roman"/>
        </w:rPr>
        <w:t>)..................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dengan lengkap</w:t>
      </w:r>
      <w:r>
        <w:rPr>
          <w:rFonts w:ascii="Times New Roman" w:hAnsi="Times New Roman" w:cs="Times New Roman"/>
        </w:rPr>
        <w:t>;</w:t>
      </w:r>
    </w:p>
    <w:p w:rsidR="00CC1B73" w:rsidRDefault="00CC1B73" w:rsidP="00CC1B73">
      <w:pPr>
        <w:pStyle w:val="ListParagraph"/>
        <w:numPr>
          <w:ilvl w:val="1"/>
          <w:numId w:val="7"/>
        </w:numPr>
        <w:tabs>
          <w:tab w:val="left" w:pos="3969"/>
        </w:tabs>
        <w:spacing w:after="80" w:line="300" w:lineRule="atLeast"/>
        <w:contextualSpacing w:val="0"/>
        <w:jc w:val="both"/>
        <w:rPr>
          <w:rFonts w:ascii="Times New Roman" w:hAnsi="Times New Roman" w:cs="Times New Roman"/>
        </w:rPr>
      </w:pPr>
      <w:r w:rsidRPr="00CC1B73">
        <w:rPr>
          <w:rFonts w:ascii="Times New Roman" w:hAnsi="Times New Roman" w:cs="Times New Roman"/>
        </w:rPr>
        <w:t>Dalam pembayaran klaim, Penjamin tidak akan menuntut PPK untuk membuktikan terlebih dahulu kerugian yang diderita (</w:t>
      </w:r>
      <w:r w:rsidRPr="004E391A">
        <w:rPr>
          <w:rFonts w:ascii="Times New Roman" w:hAnsi="Times New Roman" w:cs="Times New Roman"/>
          <w:i/>
        </w:rPr>
        <w:t>loss situation</w:t>
      </w:r>
      <w:r>
        <w:rPr>
          <w:rFonts w:ascii="Times New Roman" w:hAnsi="Times New Roman" w:cs="Times New Roman"/>
        </w:rPr>
        <w:t xml:space="preserve">) </w:t>
      </w:r>
      <w:r w:rsidRPr="00CC1B73">
        <w:rPr>
          <w:rFonts w:ascii="Times New Roman" w:hAnsi="Times New Roman" w:cs="Times New Roman"/>
        </w:rPr>
        <w:t>oleh PPK, namun cukup dengan surat pernyataan dari PPK bahwa telah terjadi pemutusan kontrak antara PPK dengan penyedia barang/ jasa dan/atau pernyataan wanprestasi yang dilakukan oleh penyedia barang/jasa;</w:t>
      </w:r>
    </w:p>
    <w:p w:rsidR="00CC1B73" w:rsidRDefault="00CC1B73" w:rsidP="00CC1B73">
      <w:pPr>
        <w:pStyle w:val="ListParagraph"/>
        <w:numPr>
          <w:ilvl w:val="1"/>
          <w:numId w:val="7"/>
        </w:numPr>
        <w:tabs>
          <w:tab w:val="left" w:pos="3969"/>
        </w:tabs>
        <w:spacing w:after="80" w:line="300" w:lineRule="atLeast"/>
        <w:contextualSpacing w:val="0"/>
        <w:jc w:val="both"/>
        <w:rPr>
          <w:rFonts w:ascii="Times New Roman" w:hAnsi="Times New Roman" w:cs="Times New Roman"/>
        </w:rPr>
      </w:pPr>
      <w:r w:rsidRPr="00CC1B73">
        <w:rPr>
          <w:rFonts w:ascii="Times New Roman" w:hAnsi="Times New Roman" w:cs="Times New Roman"/>
        </w:rPr>
        <w:t xml:space="preserve">Dalam hal terdapat sengketa antara PT/CV </w:t>
      </w:r>
      <w:r>
        <w:rPr>
          <w:rFonts w:ascii="Times New Roman" w:hAnsi="Times New Roman" w:cs="Times New Roman"/>
        </w:rPr>
        <w:t>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13</w:t>
      </w:r>
      <w:r w:rsidRPr="002633EA">
        <w:rPr>
          <w:rFonts w:ascii="Times New Roman" w:hAnsi="Times New Roman" w:cs="Times New Roman"/>
        </w:rPr>
        <w:t>)..................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selaku Terjamin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  <w:i/>
        </w:rPr>
        <w:t>(Principal)</w:t>
      </w:r>
      <w:r w:rsidRPr="00CC1B73">
        <w:rPr>
          <w:rFonts w:ascii="Times New Roman" w:hAnsi="Times New Roman" w:cs="Times New Roman"/>
        </w:rPr>
        <w:t xml:space="preserve"> dengan Penjamin atau antara Penjamin dengan PPK,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persengketaan tersebut tidak akan menunda pembayaran klaim oleh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Penjamin;</w:t>
      </w:r>
    </w:p>
    <w:p w:rsidR="00CC1B73" w:rsidRDefault="00CC1B73" w:rsidP="00CC1B73">
      <w:pPr>
        <w:pStyle w:val="ListParagraph"/>
        <w:numPr>
          <w:ilvl w:val="1"/>
          <w:numId w:val="7"/>
        </w:numPr>
        <w:tabs>
          <w:tab w:val="left" w:pos="3969"/>
        </w:tabs>
        <w:spacing w:after="80" w:line="300" w:lineRule="atLeast"/>
        <w:contextualSpacing w:val="0"/>
        <w:jc w:val="both"/>
        <w:rPr>
          <w:rFonts w:ascii="Times New Roman" w:hAnsi="Times New Roman" w:cs="Times New Roman"/>
        </w:rPr>
      </w:pPr>
      <w:r w:rsidRPr="00CC1B73">
        <w:rPr>
          <w:rFonts w:ascii="Times New Roman" w:hAnsi="Times New Roman" w:cs="Times New Roman"/>
        </w:rPr>
        <w:t xml:space="preserve">Dalam hal terdapat keberatan dari PT/CV </w:t>
      </w:r>
      <w:r>
        <w:rPr>
          <w:rFonts w:ascii="Times New Roman" w:hAnsi="Times New Roman" w:cs="Times New Roman"/>
        </w:rPr>
        <w:t>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14</w:t>
      </w:r>
      <w:r w:rsidRPr="002633EA">
        <w:rPr>
          <w:rFonts w:ascii="Times New Roman" w:hAnsi="Times New Roman" w:cs="Times New Roman"/>
        </w:rPr>
        <w:t>)..................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selaku Terjamin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  <w:i/>
        </w:rPr>
        <w:t>(Principal)</w:t>
      </w:r>
      <w:r w:rsidRPr="00CC1B73">
        <w:rPr>
          <w:rFonts w:ascii="Times New Roman" w:hAnsi="Times New Roman" w:cs="Times New Roman"/>
        </w:rPr>
        <w:t>, keberatan tersebut tidak akan menunda proses pencairan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klaim, termasuk apabila keberatan tersebut sudah didaftarkan di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pengadilan;</w:t>
      </w:r>
    </w:p>
    <w:p w:rsidR="00CC1B73" w:rsidRDefault="00CC1B73" w:rsidP="00CC1B73">
      <w:pPr>
        <w:pStyle w:val="ListParagraph"/>
        <w:numPr>
          <w:ilvl w:val="1"/>
          <w:numId w:val="7"/>
        </w:numPr>
        <w:tabs>
          <w:tab w:val="left" w:pos="3969"/>
        </w:tabs>
        <w:spacing w:after="80" w:line="300" w:lineRule="atLeast"/>
        <w:contextualSpacing w:val="0"/>
        <w:jc w:val="both"/>
        <w:rPr>
          <w:rFonts w:ascii="Times New Roman" w:hAnsi="Times New Roman" w:cs="Times New Roman"/>
        </w:rPr>
      </w:pPr>
      <w:r w:rsidRPr="00CC1B73">
        <w:rPr>
          <w:rFonts w:ascii="Times New Roman" w:hAnsi="Times New Roman" w:cs="Times New Roman"/>
        </w:rPr>
        <w:lastRenderedPageBreak/>
        <w:t>Dalam pembayaran klaim, Penjamin tidak akan menuntut supaya</w:t>
      </w:r>
      <w:r>
        <w:rPr>
          <w:rFonts w:ascii="Times New Roman" w:hAnsi="Times New Roman" w:cs="Times New Roman"/>
        </w:rPr>
        <w:t xml:space="preserve"> </w:t>
      </w:r>
      <w:r w:rsidR="00912C0C">
        <w:rPr>
          <w:rFonts w:ascii="Times New Roman" w:hAnsi="Times New Roman" w:cs="Times New Roman"/>
        </w:rPr>
        <w:t>benda-benda PT</w:t>
      </w:r>
      <w:r w:rsidRPr="00CC1B73">
        <w:rPr>
          <w:rFonts w:ascii="Times New Roman" w:hAnsi="Times New Roman" w:cs="Times New Roman"/>
        </w:rPr>
        <w:t xml:space="preserve">/CV </w:t>
      </w:r>
      <w:r>
        <w:rPr>
          <w:rFonts w:ascii="Times New Roman" w:hAnsi="Times New Roman" w:cs="Times New Roman"/>
        </w:rPr>
        <w:t>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15</w:t>
      </w:r>
      <w:r w:rsidRPr="002633EA">
        <w:rPr>
          <w:rFonts w:ascii="Times New Roman" w:hAnsi="Times New Roman" w:cs="Times New Roman"/>
        </w:rPr>
        <w:t>)..................</w:t>
      </w:r>
      <w:r>
        <w:rPr>
          <w:rFonts w:ascii="Times New Roman" w:hAnsi="Times New Roman" w:cs="Times New Roman"/>
        </w:rPr>
        <w:t xml:space="preserve"> </w:t>
      </w:r>
      <w:r w:rsidR="00912C0C">
        <w:rPr>
          <w:rFonts w:ascii="Times New Roman" w:hAnsi="Times New Roman" w:cs="Times New Roman"/>
        </w:rPr>
        <w:t>selaku pihak Terj</w:t>
      </w:r>
      <w:r w:rsidRPr="00CC1B73">
        <w:rPr>
          <w:rFonts w:ascii="Times New Roman" w:hAnsi="Times New Roman" w:cs="Times New Roman"/>
        </w:rPr>
        <w:t xml:space="preserve">amin </w:t>
      </w:r>
      <w:r w:rsidRPr="00CC1B73">
        <w:rPr>
          <w:rFonts w:ascii="Times New Roman" w:hAnsi="Times New Roman" w:cs="Times New Roman"/>
          <w:i/>
        </w:rPr>
        <w:t>(Principal)</w:t>
      </w:r>
      <w:r>
        <w:rPr>
          <w:rFonts w:ascii="Times New Roman" w:hAnsi="Times New Roman" w:cs="Times New Roman"/>
          <w:i/>
        </w:rPr>
        <w:t xml:space="preserve"> </w:t>
      </w:r>
      <w:r w:rsidRPr="00CC1B73">
        <w:rPr>
          <w:rFonts w:ascii="Times New Roman" w:hAnsi="Times New Roman" w:cs="Times New Roman"/>
        </w:rPr>
        <w:t xml:space="preserve">terlebih dahulu disita dan dijual guna melunasi hutangnya; </w:t>
      </w:r>
    </w:p>
    <w:p w:rsidR="00CC1B73" w:rsidRPr="00CC1B73" w:rsidRDefault="00CC1B73" w:rsidP="00CC1B73">
      <w:pPr>
        <w:pStyle w:val="ListParagraph"/>
        <w:numPr>
          <w:ilvl w:val="1"/>
          <w:numId w:val="7"/>
        </w:numPr>
        <w:tabs>
          <w:tab w:val="left" w:pos="3969"/>
        </w:tabs>
        <w:spacing w:after="80" w:line="300" w:lineRule="atLeast"/>
        <w:contextualSpacing w:val="0"/>
        <w:jc w:val="both"/>
        <w:rPr>
          <w:rFonts w:ascii="Times New Roman" w:hAnsi="Times New Roman" w:cs="Times New Roman"/>
        </w:rPr>
      </w:pPr>
      <w:r w:rsidRPr="00CC1B73">
        <w:rPr>
          <w:rFonts w:ascii="Times New Roman" w:hAnsi="Times New Roman" w:cs="Times New Roman"/>
        </w:rPr>
        <w:t>Penjamin akan melakukan pembayaran ganti rugi kepada PPK akibat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ketidakmampuan atau kegagalan atau tidak terpenuhinya kewajiban</w:t>
      </w:r>
      <w:r>
        <w:rPr>
          <w:rFonts w:ascii="Times New Roman" w:hAnsi="Times New Roman" w:cs="Times New Roman"/>
        </w:rPr>
        <w:t xml:space="preserve"> </w:t>
      </w:r>
      <w:r w:rsidR="00912C0C">
        <w:rPr>
          <w:rFonts w:ascii="Times New Roman" w:hAnsi="Times New Roman" w:cs="Times New Roman"/>
        </w:rPr>
        <w:t>PT/</w:t>
      </w:r>
      <w:r w:rsidRPr="00CC1B73">
        <w:rPr>
          <w:rFonts w:ascii="Times New Roman" w:hAnsi="Times New Roman" w:cs="Times New Roman"/>
        </w:rPr>
        <w:t xml:space="preserve">CV </w:t>
      </w:r>
      <w:r>
        <w:rPr>
          <w:rFonts w:ascii="Times New Roman" w:hAnsi="Times New Roman" w:cs="Times New Roman"/>
        </w:rPr>
        <w:t>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16</w:t>
      </w:r>
      <w:r w:rsidRPr="002633EA">
        <w:rPr>
          <w:rFonts w:ascii="Times New Roman" w:hAnsi="Times New Roman" w:cs="Times New Roman"/>
        </w:rPr>
        <w:t>)..................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 xml:space="preserve">selaku pihak Terjamin </w:t>
      </w:r>
      <w:r w:rsidRPr="00CC1B73">
        <w:rPr>
          <w:rFonts w:ascii="Times New Roman" w:hAnsi="Times New Roman" w:cs="Times New Roman"/>
          <w:i/>
        </w:rPr>
        <w:t>(Principal)</w:t>
      </w:r>
      <w:r w:rsidRPr="00CC1B73">
        <w:rPr>
          <w:rFonts w:ascii="Times New Roman" w:hAnsi="Times New Roman" w:cs="Times New Roman"/>
        </w:rPr>
        <w:t>, sesuai dengan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 xml:space="preserve">SPK/perjanjian/kontrak tanggal </w:t>
      </w:r>
      <w:r>
        <w:rPr>
          <w:rFonts w:ascii="Times New Roman" w:hAnsi="Times New Roman" w:cs="Times New Roman"/>
        </w:rPr>
        <w:t>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17</w:t>
      </w:r>
      <w:r w:rsidRPr="002633EA">
        <w:rPr>
          <w:rFonts w:ascii="Times New Roman" w:hAnsi="Times New Roman" w:cs="Times New Roman"/>
        </w:rPr>
        <w:t>)..................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 xml:space="preserve">nomor </w:t>
      </w:r>
      <w:r>
        <w:rPr>
          <w:rFonts w:ascii="Times New Roman" w:hAnsi="Times New Roman" w:cs="Times New Roman"/>
        </w:rPr>
        <w:t>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18</w:t>
      </w:r>
      <w:r w:rsidRPr="002633EA">
        <w:rPr>
          <w:rFonts w:ascii="Times New Roman" w:hAnsi="Times New Roman" w:cs="Times New Roman"/>
        </w:rPr>
        <w:t>)..................</w:t>
      </w:r>
      <w:r w:rsidRPr="00CC1B73">
        <w:rPr>
          <w:rFonts w:ascii="Times New Roman" w:hAnsi="Times New Roman" w:cs="Times New Roman"/>
        </w:rPr>
        <w:t>;</w:t>
      </w:r>
    </w:p>
    <w:p w:rsidR="00CC1B73" w:rsidRPr="00CC1B73" w:rsidRDefault="00CC1B73" w:rsidP="004E391A">
      <w:pPr>
        <w:pStyle w:val="ListParagraph"/>
        <w:numPr>
          <w:ilvl w:val="1"/>
          <w:numId w:val="7"/>
        </w:numPr>
        <w:tabs>
          <w:tab w:val="left" w:pos="3969"/>
        </w:tabs>
        <w:spacing w:after="80" w:line="300" w:lineRule="atLeast"/>
        <w:ind w:left="1077" w:hanging="357"/>
        <w:contextualSpacing w:val="0"/>
        <w:jc w:val="both"/>
        <w:rPr>
          <w:rFonts w:ascii="Times New Roman" w:hAnsi="Times New Roman" w:cs="Times New Roman"/>
        </w:rPr>
      </w:pPr>
      <w:r w:rsidRPr="00CC1B73">
        <w:rPr>
          <w:rFonts w:ascii="Times New Roman" w:hAnsi="Times New Roman" w:cs="Times New Roman"/>
        </w:rPr>
        <w:t>Dalam hal penjamin mengasuransikan kembali jaminan yang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dikeluarkan kepada bank, perusahaan asuransi, atau perusahaan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penjaminan lain (</w:t>
      </w:r>
      <w:r w:rsidRPr="004E391A">
        <w:rPr>
          <w:rFonts w:ascii="Times New Roman" w:hAnsi="Times New Roman" w:cs="Times New Roman"/>
          <w:i/>
        </w:rPr>
        <w:t>Re-insurance/contra guarantee</w:t>
      </w:r>
      <w:r w:rsidRPr="00CC1B73">
        <w:rPr>
          <w:rFonts w:ascii="Times New Roman" w:hAnsi="Times New Roman" w:cs="Times New Roman"/>
        </w:rPr>
        <w:t>), pelaksanaan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pencairan surat jaminan tidak akan menunggu proses pencairan dari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bank, perusahaan asuransi, atau perusahaan penjaminan lain tersebut;</w:t>
      </w:r>
    </w:p>
    <w:p w:rsidR="00CC1B73" w:rsidRPr="00CC1B73" w:rsidRDefault="00CC1B73" w:rsidP="004E391A">
      <w:pPr>
        <w:pStyle w:val="ListParagraph"/>
        <w:numPr>
          <w:ilvl w:val="1"/>
          <w:numId w:val="7"/>
        </w:numPr>
        <w:tabs>
          <w:tab w:val="left" w:pos="3969"/>
        </w:tabs>
        <w:spacing w:after="80" w:line="300" w:lineRule="atLeast"/>
        <w:ind w:left="1077" w:hanging="357"/>
        <w:contextualSpacing w:val="0"/>
        <w:jc w:val="both"/>
        <w:rPr>
          <w:rFonts w:ascii="Times New Roman" w:hAnsi="Times New Roman" w:cs="Times New Roman"/>
        </w:rPr>
      </w:pPr>
      <w:r w:rsidRPr="00CC1B73">
        <w:rPr>
          <w:rFonts w:ascii="Times New Roman" w:hAnsi="Times New Roman" w:cs="Times New Roman"/>
        </w:rPr>
        <w:t>Penjamin tidak akan menunda kewajiban pembayaran klaim jaminan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dengan alasan apapun termasuk alasan sedang dilakukan upaya oleh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Penjamin agar pihak Terjamin (</w:t>
      </w:r>
      <w:r w:rsidRPr="004E391A">
        <w:rPr>
          <w:rFonts w:ascii="Times New Roman" w:hAnsi="Times New Roman" w:cs="Times New Roman"/>
          <w:i/>
        </w:rPr>
        <w:t>Principa</w:t>
      </w:r>
      <w:r w:rsidR="004E391A" w:rsidRPr="004E391A">
        <w:rPr>
          <w:rFonts w:ascii="Times New Roman" w:hAnsi="Times New Roman" w:cs="Times New Roman"/>
          <w:i/>
        </w:rPr>
        <w:t>l</w:t>
      </w:r>
      <w:r w:rsidR="004E391A">
        <w:rPr>
          <w:rFonts w:ascii="Times New Roman" w:hAnsi="Times New Roman" w:cs="Times New Roman"/>
        </w:rPr>
        <w:t>)</w:t>
      </w:r>
      <w:r w:rsidRPr="00CC1B73">
        <w:rPr>
          <w:rFonts w:ascii="Times New Roman" w:hAnsi="Times New Roman" w:cs="Times New Roman"/>
        </w:rPr>
        <w:t xml:space="preserve"> dapat memenuhi kewajibannya</w:t>
      </w:r>
      <w:r>
        <w:rPr>
          <w:rFonts w:ascii="Times New Roman" w:hAnsi="Times New Roman" w:cs="Times New Roman"/>
        </w:rPr>
        <w:t xml:space="preserve"> </w:t>
      </w:r>
      <w:r w:rsidR="004E391A">
        <w:rPr>
          <w:rFonts w:ascii="Times New Roman" w:hAnsi="Times New Roman" w:cs="Times New Roman"/>
        </w:rPr>
        <w:t>dan/</w:t>
      </w:r>
      <w:r w:rsidRPr="00CC1B73">
        <w:rPr>
          <w:rFonts w:ascii="Times New Roman" w:hAnsi="Times New Roman" w:cs="Times New Roman"/>
        </w:rPr>
        <w:t>atau pembayaran premijimbal jasa belum dipenuhi oleh Terjamin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  <w:i/>
        </w:rPr>
        <w:t>(Principal)</w:t>
      </w:r>
      <w:r>
        <w:rPr>
          <w:rFonts w:ascii="Times New Roman" w:hAnsi="Times New Roman" w:cs="Times New Roman"/>
          <w:i/>
        </w:rPr>
        <w:t>;</w:t>
      </w:r>
      <w:r w:rsidRPr="00CC1B73">
        <w:rPr>
          <w:rFonts w:ascii="Times New Roman" w:hAnsi="Times New Roman" w:cs="Times New Roman"/>
        </w:rPr>
        <w:t xml:space="preserve"> dan</w:t>
      </w:r>
    </w:p>
    <w:p w:rsidR="00CC1B73" w:rsidRPr="00CC1B73" w:rsidRDefault="00CC1B73" w:rsidP="004E391A">
      <w:pPr>
        <w:pStyle w:val="ListParagraph"/>
        <w:numPr>
          <w:ilvl w:val="1"/>
          <w:numId w:val="7"/>
        </w:numPr>
        <w:tabs>
          <w:tab w:val="left" w:pos="3969"/>
        </w:tabs>
        <w:spacing w:after="80" w:line="300" w:lineRule="atLeast"/>
        <w:ind w:left="1077" w:hanging="35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CC1B73">
        <w:rPr>
          <w:rFonts w:ascii="Times New Roman" w:hAnsi="Times New Roman" w:cs="Times New Roman"/>
        </w:rPr>
        <w:t>enjamin akan menjamin kerugian yang diderita oleh PPK, termasuk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jika ker</w:t>
      </w:r>
      <w:r w:rsidR="004E391A">
        <w:rPr>
          <w:rFonts w:ascii="Times New Roman" w:hAnsi="Times New Roman" w:cs="Times New Roman"/>
        </w:rPr>
        <w:t>ugian terse</w:t>
      </w:r>
      <w:r w:rsidRPr="00CC1B73">
        <w:rPr>
          <w:rFonts w:ascii="Times New Roman" w:hAnsi="Times New Roman" w:cs="Times New Roman"/>
        </w:rPr>
        <w:t>but diakibatkan</w:t>
      </w:r>
      <w:r>
        <w:rPr>
          <w:rFonts w:ascii="Times New Roman" w:hAnsi="Times New Roman" w:cs="Times New Roman"/>
        </w:rPr>
        <w:t xml:space="preserve"> praktik korupsi, kolusi dan/a</w:t>
      </w:r>
      <w:r w:rsidRPr="00CC1B73">
        <w:rPr>
          <w:rFonts w:ascii="Times New Roman" w:hAnsi="Times New Roman" w:cs="Times New Roman"/>
        </w:rPr>
        <w:t>tau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 xml:space="preserve">nepotisme, yang dilakukan oleh PT/CV </w:t>
      </w:r>
      <w:r>
        <w:rPr>
          <w:rFonts w:ascii="Times New Roman" w:hAnsi="Times New Roman" w:cs="Times New Roman"/>
        </w:rPr>
        <w:t>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19</w:t>
      </w:r>
      <w:r w:rsidRPr="002633EA">
        <w:rPr>
          <w:rFonts w:ascii="Times New Roman" w:hAnsi="Times New Roman" w:cs="Times New Roman"/>
        </w:rPr>
        <w:t>)..................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selaku Terjamin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  <w:i/>
        </w:rPr>
        <w:t>(Principal</w:t>
      </w:r>
      <w:r>
        <w:rPr>
          <w:rFonts w:ascii="Times New Roman" w:hAnsi="Times New Roman" w:cs="Times New Roman"/>
          <w:i/>
        </w:rPr>
        <w:t>)</w:t>
      </w:r>
      <w:r w:rsidRPr="00CC1B73">
        <w:rPr>
          <w:rFonts w:ascii="Times New Roman" w:hAnsi="Times New Roman" w:cs="Times New Roman"/>
        </w:rPr>
        <w:t xml:space="preserve"> maupun oleh PPK.</w:t>
      </w:r>
    </w:p>
    <w:p w:rsidR="00CC1B73" w:rsidRDefault="00CC1B73" w:rsidP="001D42F5">
      <w:pPr>
        <w:spacing w:after="120" w:line="300" w:lineRule="atLeast"/>
        <w:ind w:firstLine="851"/>
        <w:rPr>
          <w:rFonts w:ascii="Times New Roman" w:hAnsi="Times New Roman" w:cs="Times New Roman"/>
        </w:rPr>
      </w:pPr>
    </w:p>
    <w:p w:rsidR="00CC1B73" w:rsidRDefault="00CC1B73" w:rsidP="00CC1B73">
      <w:pPr>
        <w:spacing w:after="120" w:line="300" w:lineRule="atLeast"/>
        <w:ind w:firstLine="851"/>
        <w:jc w:val="both"/>
        <w:rPr>
          <w:rFonts w:ascii="Times New Roman" w:hAnsi="Times New Roman" w:cs="Times New Roman"/>
        </w:rPr>
      </w:pPr>
      <w:r w:rsidRPr="00CC1B73">
        <w:rPr>
          <w:rFonts w:ascii="Times New Roman" w:hAnsi="Times New Roman" w:cs="Times New Roman"/>
        </w:rPr>
        <w:t>Demikian surat pernyataan ini kami (penjamin) buat dengan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 xml:space="preserve">sesungguhnya sebagai bagian tidak terpisahkan </w:t>
      </w:r>
      <w:r>
        <w:rPr>
          <w:rFonts w:ascii="Times New Roman" w:hAnsi="Times New Roman" w:cs="Times New Roman"/>
        </w:rPr>
        <w:t xml:space="preserve">dari surat jaminatl tersebut di </w:t>
      </w:r>
      <w:r w:rsidRPr="00CC1B73">
        <w:rPr>
          <w:rFonts w:ascii="Times New Roman" w:hAnsi="Times New Roman" w:cs="Times New Roman"/>
        </w:rPr>
        <w:t xml:space="preserve">atas, dan apabila saya tidak melaksanakan </w:t>
      </w:r>
      <w:r>
        <w:rPr>
          <w:rFonts w:ascii="Times New Roman" w:hAnsi="Times New Roman" w:cs="Times New Roman"/>
        </w:rPr>
        <w:t xml:space="preserve">apa yang sudah dinyatakan dalam </w:t>
      </w:r>
      <w:r w:rsidRPr="00CC1B73">
        <w:rPr>
          <w:rFonts w:ascii="Times New Roman" w:hAnsi="Times New Roman" w:cs="Times New Roman"/>
        </w:rPr>
        <w:t>surat pernyataan ini, maka kami (penjamin) bersedia dituntut sesuai dengan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>ketentuan perundang- undangan yang berlaku</w:t>
      </w:r>
      <w:r>
        <w:rPr>
          <w:rFonts w:ascii="Times New Roman" w:hAnsi="Times New Roman" w:cs="Times New Roman"/>
        </w:rPr>
        <w:t>.</w:t>
      </w:r>
    </w:p>
    <w:p w:rsidR="00CC1B73" w:rsidRDefault="00CC1B73" w:rsidP="00CC1B73">
      <w:pPr>
        <w:spacing w:before="240" w:after="120" w:line="300" w:lineRule="atLeast"/>
        <w:ind w:firstLine="851"/>
        <w:jc w:val="both"/>
        <w:rPr>
          <w:rFonts w:ascii="Times New Roman" w:hAnsi="Times New Roman" w:cs="Times New Roman"/>
        </w:rPr>
      </w:pPr>
      <w:r w:rsidRPr="00CC1B73">
        <w:rPr>
          <w:rFonts w:ascii="Times New Roman" w:hAnsi="Times New Roman" w:cs="Times New Roman"/>
        </w:rPr>
        <w:t>Sebagai bukti dari persetujuan tersebu</w:t>
      </w:r>
      <w:r>
        <w:rPr>
          <w:rFonts w:ascii="Times New Roman" w:hAnsi="Times New Roman" w:cs="Times New Roman"/>
        </w:rPr>
        <w:t xml:space="preserve">t di atas, maka kami, penjamin, </w:t>
      </w:r>
      <w:r w:rsidRPr="00CC1B73">
        <w:rPr>
          <w:rFonts w:ascii="Times New Roman" w:hAnsi="Times New Roman" w:cs="Times New Roman"/>
        </w:rPr>
        <w:t>dengan ini membubuhkan tanda tanga</w:t>
      </w:r>
      <w:r>
        <w:rPr>
          <w:rFonts w:ascii="Times New Roman" w:hAnsi="Times New Roman" w:cs="Times New Roman"/>
        </w:rPr>
        <w:t xml:space="preserve">n dan cap perusahaan pada surat </w:t>
      </w:r>
      <w:r w:rsidRPr="00CC1B73">
        <w:rPr>
          <w:rFonts w:ascii="Times New Roman" w:hAnsi="Times New Roman" w:cs="Times New Roman"/>
        </w:rPr>
        <w:t xml:space="preserve">pernyataan ini, pada hari ini di </w:t>
      </w:r>
      <w:r>
        <w:rPr>
          <w:rFonts w:ascii="Times New Roman" w:hAnsi="Times New Roman" w:cs="Times New Roman"/>
        </w:rPr>
        <w:t>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</w:t>
      </w:r>
      <w:r w:rsidRPr="002633EA">
        <w:rPr>
          <w:rFonts w:ascii="Times New Roman" w:hAnsi="Times New Roman" w:cs="Times New Roman"/>
        </w:rPr>
        <w:t>)..................</w:t>
      </w:r>
      <w:r>
        <w:rPr>
          <w:rFonts w:ascii="Times New Roman" w:hAnsi="Times New Roman" w:cs="Times New Roman"/>
        </w:rPr>
        <w:t xml:space="preserve"> </w:t>
      </w:r>
      <w:r w:rsidRPr="00CC1B73">
        <w:rPr>
          <w:rFonts w:ascii="Times New Roman" w:hAnsi="Times New Roman" w:cs="Times New Roman"/>
        </w:rPr>
        <w:t xml:space="preserve">tanggal </w:t>
      </w:r>
      <w:r>
        <w:rPr>
          <w:rFonts w:ascii="Times New Roman" w:hAnsi="Times New Roman" w:cs="Times New Roman"/>
        </w:rPr>
        <w:t>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21</w:t>
      </w:r>
      <w:r w:rsidRPr="002633EA">
        <w:rPr>
          <w:rFonts w:ascii="Times New Roman" w:hAnsi="Times New Roman" w:cs="Times New Roman"/>
        </w:rPr>
        <w:t>)..................</w:t>
      </w:r>
    </w:p>
    <w:p w:rsidR="002633EA" w:rsidRDefault="002633EA" w:rsidP="002633E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660A1" w:rsidRDefault="00A660A1" w:rsidP="002633E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660A1" w:rsidRDefault="00A660A1" w:rsidP="002633E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633EA" w:rsidRDefault="00A660A1" w:rsidP="00A660A1">
      <w:pPr>
        <w:tabs>
          <w:tab w:val="left" w:pos="851"/>
          <w:tab w:val="left" w:pos="1134"/>
          <w:tab w:val="left" w:pos="3119"/>
        </w:tabs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22</w:t>
      </w:r>
      <w:r w:rsidRPr="002633EA">
        <w:rPr>
          <w:rFonts w:ascii="Times New Roman" w:hAnsi="Times New Roman" w:cs="Times New Roman"/>
        </w:rPr>
        <w:t>)..................</w:t>
      </w:r>
    </w:p>
    <w:p w:rsidR="00A660A1" w:rsidRDefault="003967AF" w:rsidP="00A660A1">
      <w:pPr>
        <w:tabs>
          <w:tab w:val="left" w:pos="851"/>
          <w:tab w:val="left" w:pos="1134"/>
          <w:tab w:val="left" w:pos="3119"/>
        </w:tabs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rect id="_x0000_s1029" style="position:absolute;margin-left:230.2pt;margin-top:.75pt;width:75.8pt;height:40.1pt;z-index:251660288">
            <v:stroke dashstyle="dash"/>
            <v:textbox style="mso-next-textbox:#_x0000_s1029">
              <w:txbxContent>
                <w:p w:rsidR="00187CE9" w:rsidRDefault="00187CE9" w:rsidP="00A660A1">
                  <w:pPr>
                    <w:spacing w:after="0" w:line="240" w:lineRule="auto"/>
                    <w:jc w:val="center"/>
                  </w:pPr>
                  <w:r>
                    <w:t>Materai</w:t>
                  </w:r>
                </w:p>
                <w:p w:rsidR="00A660A1" w:rsidRDefault="00A660A1" w:rsidP="00A660A1">
                  <w:pPr>
                    <w:spacing w:after="0" w:line="240" w:lineRule="auto"/>
                    <w:jc w:val="center"/>
                  </w:pPr>
                  <w:r>
                    <w:t>Rp. 6.000,-</w:t>
                  </w:r>
                </w:p>
              </w:txbxContent>
            </v:textbox>
          </v:rect>
        </w:pict>
      </w:r>
      <w:r w:rsidR="00A660A1">
        <w:rPr>
          <w:rFonts w:ascii="Times New Roman" w:hAnsi="Times New Roman" w:cs="Times New Roman"/>
        </w:rPr>
        <w:t>Jabatan</w:t>
      </w:r>
      <w:r w:rsidR="00A660A1">
        <w:rPr>
          <w:rFonts w:ascii="Times New Roman" w:hAnsi="Times New Roman" w:cs="Times New Roman"/>
        </w:rPr>
        <w:tab/>
        <w:t>: ................</w:t>
      </w:r>
      <w:r w:rsidR="00A660A1" w:rsidRPr="002633EA">
        <w:rPr>
          <w:rFonts w:ascii="Times New Roman" w:hAnsi="Times New Roman" w:cs="Times New Roman"/>
        </w:rPr>
        <w:t>(</w:t>
      </w:r>
      <w:r w:rsidR="00A660A1">
        <w:rPr>
          <w:rFonts w:ascii="Times New Roman" w:hAnsi="Times New Roman" w:cs="Times New Roman"/>
        </w:rPr>
        <w:t>23</w:t>
      </w:r>
      <w:r w:rsidR="00A660A1" w:rsidRPr="002633EA">
        <w:rPr>
          <w:rFonts w:ascii="Times New Roman" w:hAnsi="Times New Roman" w:cs="Times New Roman"/>
        </w:rPr>
        <w:t>)..................</w:t>
      </w:r>
    </w:p>
    <w:p w:rsidR="00A660A1" w:rsidRPr="00A660A1" w:rsidRDefault="00A660A1" w:rsidP="00A660A1">
      <w:pPr>
        <w:tabs>
          <w:tab w:val="left" w:pos="851"/>
          <w:tab w:val="left" w:pos="1134"/>
          <w:tab w:val="left" w:pos="3119"/>
        </w:tabs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Tanda Tangan &amp; Cap Perusahaan : 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24</w:t>
      </w:r>
      <w:r w:rsidRPr="002633EA">
        <w:rPr>
          <w:rFonts w:ascii="Times New Roman" w:hAnsi="Times New Roman" w:cs="Times New Roman"/>
        </w:rPr>
        <w:t>)..................</w:t>
      </w:r>
    </w:p>
    <w:p w:rsidR="00CA7C97" w:rsidRDefault="00CA7C97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14520A" w:rsidRDefault="0014520A" w:rsidP="00CA7C97">
      <w:pPr>
        <w:spacing w:after="0" w:line="240" w:lineRule="auto"/>
        <w:jc w:val="both"/>
        <w:rPr>
          <w:noProof/>
          <w:lang w:eastAsia="id-ID"/>
        </w:rPr>
      </w:pPr>
    </w:p>
    <w:p w:rsidR="004E391A" w:rsidRDefault="004E391A" w:rsidP="00CA7C97">
      <w:pPr>
        <w:spacing w:after="0" w:line="240" w:lineRule="auto"/>
        <w:jc w:val="both"/>
        <w:rPr>
          <w:noProof/>
          <w:lang w:eastAsia="id-ID"/>
        </w:rPr>
      </w:pPr>
    </w:p>
    <w:p w:rsidR="004E391A" w:rsidRDefault="004E391A" w:rsidP="00CA7C97">
      <w:pPr>
        <w:spacing w:after="0" w:line="240" w:lineRule="auto"/>
        <w:jc w:val="both"/>
        <w:rPr>
          <w:noProof/>
          <w:lang w:eastAsia="id-ID"/>
        </w:rPr>
      </w:pPr>
    </w:p>
    <w:p w:rsidR="004E391A" w:rsidRDefault="004E391A" w:rsidP="00CA7C97">
      <w:pPr>
        <w:spacing w:after="0" w:line="240" w:lineRule="auto"/>
        <w:jc w:val="both"/>
        <w:rPr>
          <w:noProof/>
          <w:lang w:eastAsia="id-ID"/>
        </w:rPr>
      </w:pPr>
    </w:p>
    <w:p w:rsidR="004E391A" w:rsidRDefault="004E391A" w:rsidP="00CA7C97">
      <w:pPr>
        <w:spacing w:after="0" w:line="240" w:lineRule="auto"/>
        <w:jc w:val="both"/>
        <w:rPr>
          <w:noProof/>
          <w:lang w:eastAsia="id-ID"/>
        </w:rPr>
      </w:pPr>
    </w:p>
    <w:p w:rsidR="004E391A" w:rsidRDefault="004E391A" w:rsidP="00CA7C97">
      <w:pPr>
        <w:spacing w:after="0" w:line="240" w:lineRule="auto"/>
        <w:jc w:val="both"/>
        <w:rPr>
          <w:noProof/>
          <w:lang w:eastAsia="id-ID"/>
        </w:rPr>
      </w:pPr>
    </w:p>
    <w:p w:rsidR="004E391A" w:rsidRDefault="004E391A" w:rsidP="00CA7C97">
      <w:pPr>
        <w:spacing w:after="0" w:line="240" w:lineRule="auto"/>
        <w:jc w:val="both"/>
        <w:rPr>
          <w:noProof/>
          <w:lang w:eastAsia="id-ID"/>
        </w:rPr>
      </w:pPr>
    </w:p>
    <w:p w:rsidR="004E391A" w:rsidRDefault="004E391A" w:rsidP="00CA7C97">
      <w:pPr>
        <w:spacing w:after="0" w:line="240" w:lineRule="auto"/>
        <w:jc w:val="both"/>
        <w:rPr>
          <w:noProof/>
          <w:lang w:eastAsia="id-ID"/>
        </w:rPr>
      </w:pPr>
    </w:p>
    <w:p w:rsidR="004E391A" w:rsidRDefault="004E391A" w:rsidP="00CA7C97">
      <w:pPr>
        <w:spacing w:after="0" w:line="240" w:lineRule="auto"/>
        <w:jc w:val="both"/>
        <w:rPr>
          <w:noProof/>
          <w:lang w:eastAsia="id-ID"/>
        </w:rPr>
      </w:pPr>
    </w:p>
    <w:p w:rsidR="004E391A" w:rsidRDefault="004E391A" w:rsidP="00CA7C97">
      <w:pPr>
        <w:spacing w:after="0" w:line="240" w:lineRule="auto"/>
        <w:jc w:val="both"/>
        <w:rPr>
          <w:noProof/>
          <w:lang w:eastAsia="id-ID"/>
        </w:rPr>
      </w:pPr>
    </w:p>
    <w:p w:rsidR="004E391A" w:rsidRDefault="004E391A" w:rsidP="00CA7C97">
      <w:pPr>
        <w:spacing w:after="0" w:line="240" w:lineRule="auto"/>
        <w:jc w:val="both"/>
        <w:rPr>
          <w:noProof/>
          <w:lang w:eastAsia="id-ID"/>
        </w:rPr>
      </w:pPr>
    </w:p>
    <w:p w:rsidR="004E391A" w:rsidRDefault="004E391A" w:rsidP="00CA7C97">
      <w:pPr>
        <w:spacing w:after="0" w:line="240" w:lineRule="auto"/>
        <w:jc w:val="both"/>
        <w:rPr>
          <w:noProof/>
          <w:lang w:eastAsia="id-ID"/>
        </w:rPr>
      </w:pPr>
    </w:p>
    <w:p w:rsidR="004E391A" w:rsidRDefault="004E391A" w:rsidP="00CA7C97">
      <w:pPr>
        <w:spacing w:after="0" w:line="240" w:lineRule="auto"/>
        <w:jc w:val="both"/>
        <w:rPr>
          <w:noProof/>
          <w:lang w:eastAsia="id-ID"/>
        </w:rPr>
      </w:pPr>
    </w:p>
    <w:p w:rsidR="004E391A" w:rsidRDefault="004E391A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C1185A" wp14:editId="44E40B4B">
            <wp:extent cx="6301518" cy="6719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275" t="13780" r="31639" b="17807"/>
                    <a:stretch/>
                  </pic:blipFill>
                  <pic:spPr bwMode="auto">
                    <a:xfrm>
                      <a:off x="0" y="0"/>
                      <a:ext cx="6323819" cy="674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391A" w:rsidSect="004E391A">
      <w:pgSz w:w="11907" w:h="16839" w:code="9"/>
      <w:pgMar w:top="1134" w:right="1134" w:bottom="87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BD2"/>
    <w:multiLevelType w:val="hybridMultilevel"/>
    <w:tmpl w:val="D880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A5CEF"/>
    <w:multiLevelType w:val="hybridMultilevel"/>
    <w:tmpl w:val="184ED70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983D72"/>
    <w:multiLevelType w:val="hybridMultilevel"/>
    <w:tmpl w:val="F55A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14D0B"/>
    <w:multiLevelType w:val="hybridMultilevel"/>
    <w:tmpl w:val="B52A914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>
    <w:nsid w:val="3DB22513"/>
    <w:multiLevelType w:val="hybridMultilevel"/>
    <w:tmpl w:val="FAF41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F4B00"/>
    <w:multiLevelType w:val="hybridMultilevel"/>
    <w:tmpl w:val="2104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761F3"/>
    <w:multiLevelType w:val="hybridMultilevel"/>
    <w:tmpl w:val="0988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6B53"/>
    <w:rsid w:val="000A4923"/>
    <w:rsid w:val="0014520A"/>
    <w:rsid w:val="00187CE9"/>
    <w:rsid w:val="001B0FB8"/>
    <w:rsid w:val="001C1603"/>
    <w:rsid w:val="001C3DD1"/>
    <w:rsid w:val="001D42F5"/>
    <w:rsid w:val="002633EA"/>
    <w:rsid w:val="003967AF"/>
    <w:rsid w:val="003D4F98"/>
    <w:rsid w:val="003D5698"/>
    <w:rsid w:val="003E55BF"/>
    <w:rsid w:val="00426B53"/>
    <w:rsid w:val="004B1DFB"/>
    <w:rsid w:val="004E391A"/>
    <w:rsid w:val="00600070"/>
    <w:rsid w:val="0068356A"/>
    <w:rsid w:val="00696336"/>
    <w:rsid w:val="006F1B80"/>
    <w:rsid w:val="007F0732"/>
    <w:rsid w:val="0084142F"/>
    <w:rsid w:val="008D52B5"/>
    <w:rsid w:val="00912C0C"/>
    <w:rsid w:val="00925B20"/>
    <w:rsid w:val="0096060C"/>
    <w:rsid w:val="00A660A1"/>
    <w:rsid w:val="00B04117"/>
    <w:rsid w:val="00B25ABE"/>
    <w:rsid w:val="00BD467E"/>
    <w:rsid w:val="00BF2D17"/>
    <w:rsid w:val="00C171A4"/>
    <w:rsid w:val="00C36C1F"/>
    <w:rsid w:val="00CA7C97"/>
    <w:rsid w:val="00CC1B73"/>
    <w:rsid w:val="00CC4669"/>
    <w:rsid w:val="00D22564"/>
    <w:rsid w:val="00D260E6"/>
    <w:rsid w:val="00D30126"/>
    <w:rsid w:val="00D73643"/>
    <w:rsid w:val="00E61260"/>
    <w:rsid w:val="00EE2D0A"/>
    <w:rsid w:val="00EF4972"/>
    <w:rsid w:val="00FA6A2E"/>
    <w:rsid w:val="00FD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A2527280-9B45-4AD2-B82B-3903F81E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B5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E6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Windows User</cp:lastModifiedBy>
  <cp:revision>7</cp:revision>
  <cp:lastPrinted>2015-10-09T08:09:00Z</cp:lastPrinted>
  <dcterms:created xsi:type="dcterms:W3CDTF">2018-11-06T07:50:00Z</dcterms:created>
  <dcterms:modified xsi:type="dcterms:W3CDTF">2020-06-19T09:29:00Z</dcterms:modified>
</cp:coreProperties>
</file>