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A643BD">
        <w:trPr>
          <w:trHeight w:val="1337"/>
        </w:trPr>
        <w:tc>
          <w:tcPr>
            <w:tcW w:w="8280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093105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r w:rsidR="00211578">
              <w:rPr>
                <w:rFonts w:ascii="Arial" w:hAnsi="Arial" w:cs="Arial"/>
                <w:sz w:val="22"/>
                <w:szCs w:val="22"/>
              </w:rPr>
              <w:t xml:space="preserve">Permintaan </w:t>
            </w:r>
            <w:r w:rsidR="00093105">
              <w:rPr>
                <w:rFonts w:ascii="Arial" w:hAnsi="Arial" w:cs="Arial"/>
                <w:sz w:val="22"/>
                <w:szCs w:val="22"/>
              </w:rPr>
              <w:t xml:space="preserve">Penonaktifan </w:t>
            </w:r>
            <w:r w:rsidR="00093105">
              <w:rPr>
                <w:rFonts w:ascii="Arial" w:hAnsi="Arial" w:cs="Arial"/>
                <w:i/>
                <w:sz w:val="22"/>
                <w:szCs w:val="22"/>
              </w:rPr>
              <w:t>Supplier</w:t>
            </w:r>
          </w:p>
          <w:p w:rsidR="00BB0CE2" w:rsidRPr="00211578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567851" w:rsidRPr="00567851">
              <w:rPr>
                <w:rFonts w:ascii="Arial" w:hAnsi="Arial" w:cs="Arial"/>
                <w:b/>
                <w:i/>
                <w:sz w:val="22"/>
                <w:szCs w:val="22"/>
              </w:rPr>
              <w:t>Selain</w:t>
            </w:r>
            <w:r w:rsidR="00567851" w:rsidRPr="0056785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093105">
              <w:rPr>
                <w:rFonts w:ascii="Arial" w:hAnsi="Arial" w:cs="Arial"/>
                <w:sz w:val="22"/>
                <w:szCs w:val="22"/>
              </w:rPr>
              <w:t>Tipe 3 (Pegawai)</w:t>
            </w:r>
          </w:p>
          <w:bookmarkEnd w:id="0"/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43BD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</w:p>
    <w:p w:rsidR="000D5BB0" w:rsidRDefault="000D5BB0" w:rsidP="000D5BB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Yth. </w:t>
      </w:r>
      <w:r>
        <w:rPr>
          <w:rFonts w:ascii="Arial" w:hAnsi="Arial" w:cs="Arial"/>
          <w:sz w:val="22"/>
          <w:szCs w:val="22"/>
        </w:rPr>
        <w:t xml:space="preserve">Kepala Kantor Pelayanan Perbendaharaan Negara </w:t>
      </w:r>
      <w:r w:rsidR="00630635" w:rsidRPr="00630635">
        <w:rPr>
          <w:rFonts w:ascii="Arial" w:hAnsi="Arial" w:cs="Arial"/>
          <w:sz w:val="22"/>
          <w:szCs w:val="22"/>
        </w:rPr>
        <w:t>Sijunjung</w:t>
      </w:r>
    </w:p>
    <w:p w:rsidR="00630635" w:rsidRDefault="00630635" w:rsidP="000D5BB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630635">
        <w:rPr>
          <w:rFonts w:ascii="Arial" w:hAnsi="Arial" w:cs="Arial"/>
          <w:sz w:val="22"/>
          <w:szCs w:val="22"/>
        </w:rPr>
        <w:t>Jl. Prof. M. Yamin, SH No. 77 Muaro Sijunjung</w:t>
      </w:r>
    </w:p>
    <w:p w:rsidR="000D5BB0" w:rsidRPr="00CC6B39" w:rsidRDefault="00630635" w:rsidP="000D5BB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630635">
        <w:rPr>
          <w:rFonts w:ascii="Arial" w:hAnsi="Arial" w:cs="Arial"/>
          <w:sz w:val="22"/>
          <w:szCs w:val="22"/>
        </w:rPr>
        <w:t>Sijunjung</w:t>
      </w:r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8576F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memperhatikan Peraturan Dir</w:t>
      </w:r>
      <w:r w:rsidR="00211578">
        <w:rPr>
          <w:rFonts w:ascii="Arial" w:hAnsi="Arial" w:cs="Arial"/>
          <w:sz w:val="22"/>
          <w:szCs w:val="22"/>
        </w:rPr>
        <w:t>ektur 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r>
        <w:rPr>
          <w:rFonts w:ascii="Arial" w:hAnsi="Arial" w:cs="Arial"/>
          <w:sz w:val="22"/>
          <w:szCs w:val="22"/>
        </w:rPr>
        <w:t xml:space="preserve"> Perbendaharaan Nomor : PER-58/PB/2013 tentang Pengelolaan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sz w:val="22"/>
          <w:szCs w:val="22"/>
        </w:rPr>
        <w:t xml:space="preserve">dan Data Kontrak dalam Sistem Perbendaharaan dan Anggaran Negara, dengan ini kami mengajukan </w:t>
      </w:r>
      <w:r w:rsidRPr="004C10A9">
        <w:rPr>
          <w:rFonts w:ascii="Arial" w:hAnsi="Arial" w:cs="Arial"/>
          <w:b/>
          <w:sz w:val="22"/>
          <w:szCs w:val="22"/>
        </w:rPr>
        <w:t xml:space="preserve">permintaan </w:t>
      </w:r>
      <w:r w:rsidR="00093105">
        <w:rPr>
          <w:rFonts w:ascii="Arial" w:hAnsi="Arial" w:cs="Arial"/>
          <w:b/>
          <w:sz w:val="22"/>
          <w:szCs w:val="22"/>
        </w:rPr>
        <w:t>penonaktifan i</w:t>
      </w:r>
      <w:r w:rsidR="004C10A9" w:rsidRPr="004C10A9">
        <w:rPr>
          <w:rFonts w:ascii="Arial" w:hAnsi="Arial" w:cs="Arial"/>
          <w:b/>
          <w:sz w:val="22"/>
          <w:szCs w:val="22"/>
        </w:rPr>
        <w:t xml:space="preserve">nformasi </w:t>
      </w:r>
      <w:r w:rsidR="002034EE">
        <w:rPr>
          <w:rFonts w:ascii="Arial" w:hAnsi="Arial" w:cs="Arial"/>
          <w:b/>
          <w:sz w:val="22"/>
          <w:szCs w:val="22"/>
        </w:rPr>
        <w:t>pokok/informasi lokai/informasi rekening</w:t>
      </w:r>
      <w:r w:rsidR="00093105">
        <w:rPr>
          <w:rFonts w:ascii="Arial" w:hAnsi="Arial" w:cs="Arial"/>
          <w:b/>
          <w:sz w:val="22"/>
          <w:szCs w:val="22"/>
        </w:rPr>
        <w:t xml:space="preserve"> </w:t>
      </w:r>
      <w:r w:rsidR="004C10A9" w:rsidRPr="004C10A9">
        <w:rPr>
          <w:rFonts w:ascii="Arial" w:hAnsi="Arial" w:cs="Arial"/>
          <w:b/>
          <w:sz w:val="22"/>
          <w:szCs w:val="22"/>
        </w:rPr>
        <w:t xml:space="preserve">pada </w:t>
      </w:r>
      <w:r w:rsidRPr="004C10A9">
        <w:rPr>
          <w:rFonts w:ascii="Arial" w:hAnsi="Arial" w:cs="Arial"/>
          <w:b/>
          <w:sz w:val="22"/>
          <w:szCs w:val="22"/>
        </w:rPr>
        <w:t xml:space="preserve">data </w:t>
      </w:r>
      <w:r w:rsidRPr="004C10A9">
        <w:rPr>
          <w:rFonts w:ascii="Arial" w:hAnsi="Arial" w:cs="Arial"/>
          <w:b/>
          <w:i/>
          <w:sz w:val="22"/>
          <w:szCs w:val="22"/>
        </w:rPr>
        <w:t>Supplier</w:t>
      </w:r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 w:rsidR="004C10A9" w:rsidRPr="004C10A9">
        <w:rPr>
          <w:rFonts w:ascii="Arial" w:hAnsi="Arial" w:cs="Arial"/>
          <w:b/>
          <w:sz w:val="22"/>
          <w:szCs w:val="22"/>
        </w:rPr>
        <w:t>*)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A643BD" w:rsidRPr="00093105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015627" w:rsidRPr="00D8587E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 w:rsidR="000659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D8587E" w:rsidRPr="00D8587E" w:rsidRDefault="00D8587E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NPWP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8587E" w:rsidRDefault="00D8587E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8587E" w:rsidRDefault="00D8587E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 Bank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D8587E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8587E" w:rsidRDefault="00D8587E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Rekening Supplier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D8587E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BE602F" w:rsidRDefault="00BE602F" w:rsidP="00BE602F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left="357" w:right="-187"/>
        <w:jc w:val="both"/>
        <w:rPr>
          <w:rFonts w:ascii="Arial" w:hAnsi="Arial" w:cs="Arial"/>
          <w:sz w:val="22"/>
          <w:szCs w:val="22"/>
        </w:rPr>
      </w:pPr>
    </w:p>
    <w:p w:rsidR="00A643BD" w:rsidRDefault="005A7CEF" w:rsidP="008576F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Alasan permintaan penonaktifan informasi rekening pegawai tersebut di atas </w:t>
      </w:r>
      <w:proofErr w:type="gramStart"/>
      <w:r>
        <w:rPr>
          <w:rFonts w:ascii="Arial" w:hAnsi="Arial" w:cs="Arial"/>
          <w:sz w:val="22"/>
          <w:szCs w:val="22"/>
        </w:rPr>
        <w:t>adalah :</w:t>
      </w:r>
      <w:proofErr w:type="gramEnd"/>
      <w:r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E343B" w:rsidRDefault="006E343B" w:rsidP="008576F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Apabila di kemudian hari terdapat konsekuensi atas data yang kami sampaikan, maka kami menyatakan siap menanggung segala akibat dan tanggung jawab yang ditimbulkan oleh data yang kami sampaikan.</w:t>
      </w:r>
    </w:p>
    <w:p w:rsidR="00A56E20" w:rsidRPr="006E343B" w:rsidRDefault="00A56E20" w:rsidP="008576F7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r w:rsidRPr="006E343B">
        <w:rPr>
          <w:rFonts w:ascii="Arial" w:hAnsi="Arial" w:cs="Arial"/>
          <w:sz w:val="22"/>
          <w:szCs w:val="22"/>
        </w:rPr>
        <w:t xml:space="preserve">Demikian </w:t>
      </w:r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 kerjasama</w:t>
      </w:r>
      <w:r w:rsidR="006E343B">
        <w:rPr>
          <w:rFonts w:ascii="Arial" w:hAnsi="Arial" w:cs="Arial"/>
          <w:sz w:val="22"/>
          <w:szCs w:val="22"/>
        </w:rPr>
        <w:t xml:space="preserve"> Saudara </w:t>
      </w:r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 xml:space="preserve">sampaikan </w:t>
      </w:r>
      <w:r w:rsidR="009418E8" w:rsidRPr="006E343B">
        <w:rPr>
          <w:rFonts w:ascii="Arial" w:hAnsi="Arial" w:cs="Arial"/>
          <w:sz w:val="22"/>
          <w:szCs w:val="22"/>
        </w:rPr>
        <w:t>terima kasih.</w:t>
      </w:r>
    </w:p>
    <w:p w:rsidR="0002255F" w:rsidRDefault="0002255F" w:rsidP="00B00993">
      <w:pPr>
        <w:pStyle w:val="Header"/>
        <w:tabs>
          <w:tab w:val="left" w:pos="1260"/>
          <w:tab w:val="left" w:pos="1620"/>
          <w:tab w:val="left" w:pos="1800"/>
        </w:tabs>
        <w:spacing w:line="28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0659AC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56E20" w:rsidRPr="00CC6B39" w:rsidRDefault="000659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r w:rsidR="006E343B">
        <w:rPr>
          <w:rFonts w:ascii="Arial" w:hAnsi="Arial" w:cs="Arial"/>
          <w:sz w:val="22"/>
          <w:szCs w:val="22"/>
        </w:rPr>
        <w:t>Pejabat Pembuat Komitmen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A0312F" w:rsidRPr="00211578" w:rsidRDefault="00A0312F" w:rsidP="00A0312F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b/>
          <w:i/>
          <w:sz w:val="22"/>
          <w:szCs w:val="22"/>
        </w:rPr>
      </w:pPr>
      <w:r w:rsidRPr="00211578">
        <w:rPr>
          <w:rFonts w:ascii="Arial" w:hAnsi="Arial" w:cs="Arial"/>
          <w:b/>
          <w:i/>
          <w:sz w:val="22"/>
          <w:szCs w:val="22"/>
        </w:rPr>
        <w:t xml:space="preserve">*) </w:t>
      </w:r>
      <w:r>
        <w:rPr>
          <w:rFonts w:ascii="Arial" w:hAnsi="Arial" w:cs="Arial"/>
          <w:b/>
          <w:i/>
          <w:sz w:val="22"/>
          <w:szCs w:val="22"/>
        </w:rPr>
        <w:t>Coret yang tidak perlu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D935DD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9165" w:dyaOrig="14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3.5pt" o:ole="">
            <v:imagedata r:id="rId8" o:title=""/>
          </v:shape>
          <o:OLEObject Type="Embed" ProgID="FoxitReader.FDFDoc" ShapeID="_x0000_i1025" DrawAspect="Content" ObjectID="_1654087987" r:id="rId9"/>
        </w:object>
      </w:r>
    </w:p>
    <w:sectPr w:rsidR="005A7CEF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21" w:rsidRDefault="00595021">
      <w:r>
        <w:separator/>
      </w:r>
    </w:p>
  </w:endnote>
  <w:endnote w:type="continuationSeparator" w:id="0">
    <w:p w:rsidR="00595021" w:rsidRDefault="0059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21" w:rsidRDefault="00595021">
      <w:r>
        <w:separator/>
      </w:r>
    </w:p>
  </w:footnote>
  <w:footnote w:type="continuationSeparator" w:id="0">
    <w:p w:rsidR="00595021" w:rsidRDefault="0059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0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3"/>
  </w:num>
  <w:num w:numId="5">
    <w:abstractNumId w:val="41"/>
  </w:num>
  <w:num w:numId="6">
    <w:abstractNumId w:val="25"/>
  </w:num>
  <w:num w:numId="7">
    <w:abstractNumId w:val="18"/>
  </w:num>
  <w:num w:numId="8">
    <w:abstractNumId w:val="8"/>
  </w:num>
  <w:num w:numId="9">
    <w:abstractNumId w:val="22"/>
  </w:num>
  <w:num w:numId="10">
    <w:abstractNumId w:val="38"/>
  </w:num>
  <w:num w:numId="11">
    <w:abstractNumId w:val="37"/>
  </w:num>
  <w:num w:numId="12">
    <w:abstractNumId w:val="4"/>
  </w:num>
  <w:num w:numId="13">
    <w:abstractNumId w:val="0"/>
  </w:num>
  <w:num w:numId="14">
    <w:abstractNumId w:val="5"/>
  </w:num>
  <w:num w:numId="15">
    <w:abstractNumId w:val="30"/>
  </w:num>
  <w:num w:numId="16">
    <w:abstractNumId w:val="27"/>
  </w:num>
  <w:num w:numId="17">
    <w:abstractNumId w:val="40"/>
  </w:num>
  <w:num w:numId="18">
    <w:abstractNumId w:val="21"/>
  </w:num>
  <w:num w:numId="19">
    <w:abstractNumId w:val="12"/>
  </w:num>
  <w:num w:numId="20">
    <w:abstractNumId w:val="31"/>
  </w:num>
  <w:num w:numId="21">
    <w:abstractNumId w:val="36"/>
  </w:num>
  <w:num w:numId="22">
    <w:abstractNumId w:val="39"/>
  </w:num>
  <w:num w:numId="23">
    <w:abstractNumId w:val="3"/>
  </w:num>
  <w:num w:numId="24">
    <w:abstractNumId w:val="10"/>
  </w:num>
  <w:num w:numId="25">
    <w:abstractNumId w:val="2"/>
  </w:num>
  <w:num w:numId="26">
    <w:abstractNumId w:val="24"/>
  </w:num>
  <w:num w:numId="27">
    <w:abstractNumId w:val="42"/>
  </w:num>
  <w:num w:numId="28">
    <w:abstractNumId w:val="19"/>
  </w:num>
  <w:num w:numId="29">
    <w:abstractNumId w:val="6"/>
  </w:num>
  <w:num w:numId="30">
    <w:abstractNumId w:val="11"/>
  </w:num>
  <w:num w:numId="31">
    <w:abstractNumId w:val="26"/>
  </w:num>
  <w:num w:numId="32">
    <w:abstractNumId w:val="9"/>
  </w:num>
  <w:num w:numId="33">
    <w:abstractNumId w:val="23"/>
  </w:num>
  <w:num w:numId="34">
    <w:abstractNumId w:val="34"/>
  </w:num>
  <w:num w:numId="35">
    <w:abstractNumId w:val="32"/>
  </w:num>
  <w:num w:numId="36">
    <w:abstractNumId w:val="35"/>
  </w:num>
  <w:num w:numId="37">
    <w:abstractNumId w:val="29"/>
  </w:num>
  <w:num w:numId="38">
    <w:abstractNumId w:val="28"/>
  </w:num>
  <w:num w:numId="39">
    <w:abstractNumId w:val="20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D5BB0"/>
    <w:rsid w:val="000E4DBE"/>
    <w:rsid w:val="000F08F4"/>
    <w:rsid w:val="000F407A"/>
    <w:rsid w:val="000F4C7E"/>
    <w:rsid w:val="000F587C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1FC3"/>
    <w:rsid w:val="0033563F"/>
    <w:rsid w:val="0034060C"/>
    <w:rsid w:val="00340EFB"/>
    <w:rsid w:val="00346C53"/>
    <w:rsid w:val="00351D2F"/>
    <w:rsid w:val="0037177B"/>
    <w:rsid w:val="00380E2D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04F67"/>
    <w:rsid w:val="00413702"/>
    <w:rsid w:val="004179FE"/>
    <w:rsid w:val="0042374D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358CE"/>
    <w:rsid w:val="00540BE8"/>
    <w:rsid w:val="0056066B"/>
    <w:rsid w:val="00567851"/>
    <w:rsid w:val="00570E99"/>
    <w:rsid w:val="00584324"/>
    <w:rsid w:val="00590B2C"/>
    <w:rsid w:val="005932F7"/>
    <w:rsid w:val="005941F6"/>
    <w:rsid w:val="00594A33"/>
    <w:rsid w:val="00595021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0635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6F1D5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52598"/>
    <w:rsid w:val="008576F7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BA0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7C797-EF65-4FC5-8DF1-5ABC8EB8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0D5B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8E07D-1C46-44AB-8289-168F053F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2020-06-19T09:07:00Z</dcterms:created>
  <dcterms:modified xsi:type="dcterms:W3CDTF">2020-06-19T09:07:00Z</dcterms:modified>
</cp:coreProperties>
</file>