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192DF3">
      <w:pPr>
        <w:pBdr/>
        <w:spacing/>
        <w:ind/>
        <w:jc w:val="center"/>
        <w:rPr>
          <w:bCs/>
          <w:sz w:val="22"/>
          <w:szCs w:val="22"/>
        </w:rPr>
      </w:pPr>
      <w:r>
        <w:rPr>
          <w:sz w:val="22"/>
          <w:szCs w:val="22"/>
        </w:rPr>
      </w:r>
      <w:r>
        <w:rPr>
          <w:bCs/>
          <w:sz w:val="22"/>
          <w:szCs w:val="22"/>
        </w:rPr>
        <w:t xml:space="preserve">МИНИСТЕРСТВО ОБРАЗОВАНИЯ И НАУКИ РОССИЙСКОЙ ФЕДЕРАЦИИ</w:t>
      </w:r>
      <w:r>
        <w:rPr>
          <w:sz w:val="22"/>
          <w:szCs w:val="22"/>
        </w:rPr>
      </w:r>
      <w:r>
        <w:rPr>
          <w:bCs/>
          <w:sz w:val="22"/>
          <w:szCs w:val="22"/>
        </w:rPr>
      </w:r>
    </w:p>
    <w:p w14:paraId="0254004E">
      <w:pPr>
        <w:pBdr/>
        <w:spacing/>
        <w:ind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 w14:paraId="0E7A62E6">
      <w:pPr>
        <w:pBdr/>
        <w:spacing/>
        <w:ind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 w14:paraId="0F685106">
      <w:pPr>
        <w:pBdr/>
        <w:spacing/>
        <w:ind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высшего профессионального образования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 w14:paraId="57CDE7AD">
      <w:pPr>
        <w:pBdr/>
        <w:spacing/>
        <w:ind/>
        <w:jc w:val="center"/>
        <w:rPr>
          <w:bCs/>
          <w:spacing w:val="-4"/>
          <w:sz w:val="22"/>
          <w:szCs w:val="22"/>
        </w:rPr>
      </w:pPr>
      <w:r>
        <w:rPr>
          <w:bCs/>
          <w:spacing w:val="-4"/>
          <w:sz w:val="22"/>
          <w:szCs w:val="22"/>
        </w:rPr>
        <w:t xml:space="preserve">«Чувашский государственный университет имени И.Н. Ульянова»</w:t>
      </w:r>
      <w:r>
        <w:rPr>
          <w:bCs/>
          <w:spacing w:val="-4"/>
          <w:sz w:val="22"/>
          <w:szCs w:val="22"/>
        </w:rPr>
      </w:r>
      <w:r>
        <w:rPr>
          <w:bCs/>
          <w:spacing w:val="-4"/>
          <w:sz w:val="22"/>
          <w:szCs w:val="22"/>
        </w:rPr>
      </w:r>
    </w:p>
    <w:p w14:paraId="7B32FC47">
      <w:pPr>
        <w:pBdr/>
        <w:spacing/>
        <w:ind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 w14:paraId="605D4299">
      <w:pPr>
        <w:pBdr/>
        <w:spacing/>
        <w:ind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Факультет информатики и вычислительной техники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 w14:paraId="6260EEF2">
      <w:pPr>
        <w:pBdr/>
        <w:spacing/>
        <w:ind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 w14:paraId="3191B967">
      <w:pPr>
        <w:pBdr/>
        <w:spacing/>
        <w:ind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Кафедра вычислительной техники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 w14:paraId="161A908B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BF5D1F8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8D7B42A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8187FD6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DE1741A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FAF7C54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5BCA18F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C8ADDAD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522EA18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B5583E5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F4B3282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</w:rPr>
        <w:t xml:space="preserve">Лабораторная работа №</w:t>
      </w:r>
      <w:r>
        <w:rPr>
          <w:sz w:val="32"/>
          <w:szCs w:val="32"/>
          <w:lang w:val="ru-RU"/>
        </w:rPr>
        <w:t xml:space="preserve">4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C246547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  <w:highlight w:val="none"/>
          <w:lang w:val="ru-RU"/>
        </w:rPr>
        <w:t xml:space="preserve">По дисциплине «Алгоритмические основы компьютерной графики»</w:t>
      </w:r>
      <w:r>
        <w:rPr>
          <w:sz w:val="32"/>
          <w:szCs w:val="32"/>
          <w:highlight w:val="none"/>
        </w:rPr>
      </w:r>
    </w:p>
    <w:p w14:paraId="760BB224">
      <w:pPr>
        <w:pBdr/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2184C89">
      <w:pPr>
        <w:pBdr/>
        <w:spacing/>
        <w:ind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Реализация направленной камеры</w:t>
      </w:r>
      <w:r>
        <w:rPr>
          <w:sz w:val="22"/>
          <w:szCs w:val="22"/>
        </w:rPr>
      </w:r>
    </w:p>
    <w:p w14:paraId="3F7B49AC"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bCs/>
          <w:sz w:val="32"/>
          <w:szCs w:val="32"/>
        </w:rPr>
        <w:t xml:space="preserve">Модуль Camera, система симуляции, подсчёт FPS и модульная структура проекта</w:t>
      </w:r>
      <w:r>
        <w:rPr>
          <w:b/>
          <w:bCs/>
          <w:sz w:val="32"/>
          <w:szCs w:val="32"/>
        </w:rPr>
      </w:r>
      <w:r>
        <w:rPr>
          <w:b/>
          <w:sz w:val="32"/>
          <w:szCs w:val="32"/>
        </w:rPr>
      </w:r>
    </w:p>
    <w:p w14:paraId="3E2FD676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7E405DC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B1BE16D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77BA61C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508E2F2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4D24F0D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51DB549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E18A23F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5CBE2BD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82FAB47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7F515B4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15256DD">
      <w:pPr>
        <w:pBdr/>
        <w:spacing/>
        <w:ind w:firstLine="567" w:left="4536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Выполнил: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4A71E239">
      <w:pPr>
        <w:pBdr/>
        <w:spacing/>
        <w:ind w:firstLine="567" w:left="4536"/>
        <w:rPr>
          <w:b/>
          <w:sz w:val="22"/>
          <w:szCs w:val="22"/>
        </w:rPr>
      </w:pPr>
      <w:r>
        <w:rPr>
          <w:sz w:val="22"/>
          <w:szCs w:val="22"/>
        </w:rPr>
        <w:t xml:space="preserve">Студент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группы ИВТ-4</w:t>
      </w:r>
      <w:r>
        <w:rPr>
          <w:sz w:val="22"/>
          <w:szCs w:val="22"/>
        </w:rPr>
        <w:t xml:space="preserve">2</w:t>
      </w:r>
      <w:r>
        <w:rPr>
          <w:sz w:val="22"/>
          <w:szCs w:val="22"/>
        </w:rPr>
        <w:t xml:space="preserve">-</w:t>
      </w:r>
      <w:r>
        <w:rPr>
          <w:sz w:val="22"/>
          <w:szCs w:val="22"/>
        </w:rPr>
        <w:t xml:space="preserve">24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7D43E90C">
      <w:pPr>
        <w:pBdr/>
        <w:spacing/>
        <w:ind w:firstLine="567" w:left="4536"/>
        <w:rPr>
          <w:b/>
          <w:sz w:val="22"/>
          <w:szCs w:val="22"/>
        </w:rPr>
      </w:pPr>
      <w:r>
        <w:rPr>
          <w:sz w:val="22"/>
          <w:szCs w:val="22"/>
        </w:rPr>
        <w:t xml:space="preserve">Семенов Роман Андреевич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3AE5631B">
      <w:pPr>
        <w:pBdr/>
        <w:spacing/>
        <w:ind w:firstLine="567" w:left="4536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32F32CEA">
      <w:pPr>
        <w:pBdr/>
        <w:spacing/>
        <w:ind w:firstLine="567" w:left="4536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Проверил: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 xml:space="preserve">Орлов Никита Сергеевич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669C89F4">
      <w:pPr>
        <w:pBdr/>
        <w:spacing/>
        <w:ind/>
        <w:rPr/>
      </w:pPr>
      <w:r/>
      <w:r/>
      <w:r/>
    </w:p>
    <w:p w14:paraId="132D0EB7">
      <w:pPr>
        <w:pBdr/>
        <w:spacing/>
        <w:ind/>
        <w:jc w:val="both"/>
        <w:rPr/>
      </w:pPr>
      <w:r/>
      <w:r/>
      <w:r/>
    </w:p>
    <w:p w14:paraId="18163BDB">
      <w:pPr>
        <w:pBdr/>
        <w:spacing/>
        <w:ind/>
        <w:jc w:val="both"/>
        <w:rPr/>
      </w:pPr>
      <w:r/>
      <w:r/>
      <w:r/>
    </w:p>
    <w:p w14:paraId="2521025C">
      <w:pPr>
        <w:pBdr/>
        <w:spacing/>
        <w:ind/>
        <w:jc w:val="both"/>
        <w:rPr/>
      </w:pPr>
      <w:r/>
      <w:r/>
      <w:r/>
    </w:p>
    <w:p w14:paraId="55B136D1">
      <w:pPr>
        <w:pBdr/>
        <w:spacing/>
        <w:ind/>
        <w:jc w:val="both"/>
        <w:rPr/>
      </w:pPr>
      <w:r/>
      <w:r/>
      <w:r/>
    </w:p>
    <w:p w14:paraId="4C43B579">
      <w:pPr>
        <w:pBdr/>
        <w:spacing/>
        <w:ind/>
        <w:jc w:val="both"/>
        <w:rPr/>
      </w:pPr>
      <w:r/>
      <w:r/>
      <w:r/>
    </w:p>
    <w:p w14:paraId="12298117">
      <w:pPr>
        <w:pBdr/>
        <w:spacing/>
        <w:ind/>
        <w:jc w:val="both"/>
        <w:rPr/>
      </w:pPr>
      <w:r/>
      <w:r/>
      <w:r/>
    </w:p>
    <w:p w14:paraId="39415A4C">
      <w:pPr>
        <w:pBdr/>
        <w:shd w:val="nil"/>
        <w:spacing/>
        <w:ind/>
        <w:rPr>
          <w:rFonts w:ascii="Calibri" w:hAnsi="Calibri" w:eastAsia="Microsoft YaHei" w:cs="Calibri"/>
          <w:b/>
          <w:bCs/>
          <w:color w:val="111827"/>
          <w:sz w:val="36"/>
          <w:szCs w:val="36"/>
          <w:highlight w:val="none"/>
        </w:rPr>
      </w:pPr>
      <w:r>
        <w:rPr>
          <w:rFonts w:ascii="Calibri" w:hAnsi="Calibri" w:eastAsia="Microsoft YaHei" w:cs="Calibri"/>
          <w:b/>
          <w:bCs/>
          <w:color w:val="111827"/>
          <w:sz w:val="36"/>
          <w:szCs w:val="36"/>
          <w:highlight w:val="none"/>
        </w:rPr>
        <w:br w:type="page" w:clear="all"/>
      </w:r>
      <w:r>
        <w:rPr>
          <w:rFonts w:ascii="Calibri" w:hAnsi="Calibri" w:eastAsia="Microsoft YaHei" w:cs="Calibri"/>
          <w:b/>
          <w:bCs/>
          <w:color w:val="111827"/>
          <w:sz w:val="36"/>
          <w:szCs w:val="36"/>
          <w:highlight w:val="none"/>
        </w:rPr>
      </w:r>
      <w:r>
        <w:rPr>
          <w:rFonts w:ascii="Calibri" w:hAnsi="Calibri" w:eastAsia="Microsoft YaHei" w:cs="Calibri"/>
          <w:b/>
          <w:bCs/>
          <w:color w:val="111827"/>
          <w:sz w:val="36"/>
          <w:szCs w:val="36"/>
          <w:highlight w:val="none"/>
        </w:rPr>
      </w:r>
    </w:p>
    <w:p>
      <w:pPr>
        <w:pStyle w:val="711"/>
        <w:pBdr/>
        <w:spacing w:after="120" w:before="180"/>
        <w:ind/>
        <w:jc w:val="left"/>
        <w:rPr>
          <w:rFonts w:ascii="Calibri" w:hAnsi="Calibri" w:eastAsia="Microsoft YaHei" w:cs="Calibri"/>
          <w:b/>
          <w:bCs/>
          <w:color w:val="111827"/>
          <w:sz w:val="36"/>
          <w:szCs w:val="36"/>
          <w:highlight w:val="none"/>
        </w:rPr>
      </w:pPr>
      <w:r>
        <w:rPr>
          <w:rFonts w:ascii="Calibri" w:hAnsi="Calibri" w:eastAsia="Microsoft YaHei" w:cs="Calibri"/>
          <w:b/>
          <w:bCs/>
          <w:color w:val="111827"/>
          <w:sz w:val="36"/>
          <w:szCs w:val="36"/>
        </w:rPr>
        <w:t xml:space="preserve">1. Полный текст задания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В четвёртой лабораторной работе нео</w:t>
      </w:r>
      <w:r>
        <w:rPr>
          <w:rFonts w:ascii="Calibri" w:hAnsi="Calibri" w:eastAsia="Microsoft YaHei" w:cs="Calibri"/>
          <w:sz w:val="24"/>
          <w:szCs w:val="24"/>
        </w:rPr>
        <w:t xml:space="preserve">бходимо реализовать направленную камеру — камеру, которая смотрит в определённую точку пространства (центр сцены) и при нажатии клавиш управления вращается вокруг этой точки. Реализация направленной камеры даёт возможность рассмотреть сцену со всех сторон.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Цели работы: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Реализовать направленную камеру, которая смотрит в определённую точку пространства и может вращаться вокруг этой точки.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Закрепить навыки модульного проектирования: проект разбивается на модули, каждый из которых решает собственную задачу (хранение общих данных; логика камеры; симуляция; вывод вспомогательной информации, такой как FPS; создание графических объектов).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Получить навыки плавной анимации: камера должна перемещаться не по дискретным событиям, а каждый кадр, с учётом времени, прошедшего с предыдущего кадра.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Организовать работу с вводом пользователя: управление камерой выполняется с помощью клавиш.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Определить производительность приложения: подсчитать количество кадров в секунду и выводить текущее значение в заголовок окна.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Требования к реализации: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Создать ресурс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CameraRig</w:t>
      </w:r>
      <w:r>
        <w:rPr>
          <w:rFonts w:ascii="Calibri" w:hAnsi="Calibri" w:eastAsia="Microsoft YaHei" w:cs="Calibri"/>
          <w:sz w:val="24"/>
          <w:szCs w:val="24"/>
        </w:rPr>
        <w:t xml:space="preserve"> в модуле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camera.rs</w:t>
      </w:r>
      <w:r>
        <w:rPr>
          <w:rFonts w:ascii="Calibri" w:hAnsi="Calibri" w:eastAsia="Microsoft YaHei" w:cs="Calibri"/>
          <w:sz w:val="24"/>
          <w:szCs w:val="24"/>
        </w:rPr>
        <w:t xml:space="preserve"> со структурой и методами, приведёнными в разделе 4 методических указаний. Камера должна поддерживать вращение и приближение/удаление с ограничениями.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Реализовать систему симуляции в модуле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simulation.rs</w:t>
      </w:r>
      <w:r>
        <w:rPr>
          <w:rFonts w:ascii="Calibri" w:hAnsi="Calibri" w:eastAsia="Microsoft YaHei" w:cs="Calibri"/>
          <w:sz w:val="24"/>
          <w:szCs w:val="24"/>
        </w:rPr>
        <w:t xml:space="preserve">, выполняемую каждый кадр в расписании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Update</w:t>
      </w:r>
      <w:r>
        <w:rPr>
          <w:rFonts w:ascii="Calibri" w:hAnsi="Calibri" w:eastAsia="Microsoft YaHei" w:cs="Calibri"/>
          <w:sz w:val="24"/>
          <w:szCs w:val="24"/>
        </w:rPr>
        <w:t xml:space="preserve">, с использованием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ButtonInput&lt;KeyCode&gt;</w:t>
      </w:r>
      <w:r>
        <w:rPr>
          <w:rFonts w:ascii="Calibri" w:hAnsi="Calibri" w:eastAsia="Microsoft YaHei" w:cs="Calibri"/>
          <w:sz w:val="24"/>
          <w:szCs w:val="24"/>
        </w:rPr>
        <w:t xml:space="preserve"> и ресурса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Time</w:t>
      </w:r>
      <w:r>
        <w:rPr>
          <w:rFonts w:ascii="Calibri" w:hAnsi="Calibri" w:eastAsia="Microsoft YaHei" w:cs="Calibri"/>
          <w:sz w:val="24"/>
          <w:szCs w:val="24"/>
        </w:rPr>
        <w:t xml:space="preserve">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Реализовать плавное передвижение камеры: вращение клавишами «←», «→», «↑», «↓»; приближение/удаление клавишами «+» и «-».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Задать скорости движения камеры константами: вращение — 90°/с, приближение — 25 ед./с. Фактическое перемещение на каждом шаге определяется с учётом времени кадра.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Реализовать подсчёт FPS в модуле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display.rs</w:t>
      </w:r>
      <w:r>
        <w:rPr>
          <w:rFonts w:ascii="Calibri" w:hAnsi="Calibri" w:eastAsia="Microsoft YaHei" w:cs="Calibri"/>
          <w:sz w:val="24"/>
          <w:szCs w:val="24"/>
        </w:rPr>
        <w:t xml:space="preserve"> и выводить значение в заголовок окна.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Разбить проект на модули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main</w:t>
      </w:r>
      <w:r>
        <w:rPr>
          <w:rFonts w:ascii="Calibri" w:hAnsi="Calibri" w:eastAsia="Microsoft YaHei" w:cs="Calibri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camera</w:t>
      </w:r>
      <w:r>
        <w:rPr>
          <w:rFonts w:ascii="Calibri" w:hAnsi="Calibri" w:eastAsia="Microsoft YaHei" w:cs="Calibri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data</w:t>
      </w:r>
      <w:r>
        <w:rPr>
          <w:rFonts w:ascii="Calibri" w:hAnsi="Calibri" w:eastAsia="Microsoft YaHei" w:cs="Calibri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display</w:t>
      </w:r>
      <w:r>
        <w:rPr>
          <w:rFonts w:ascii="Calibri" w:hAnsi="Calibri" w:eastAsia="Microsoft YaHei" w:cs="Calibri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simulation</w:t>
      </w:r>
      <w:r>
        <w:rPr>
          <w:rFonts w:ascii="Calibri" w:hAnsi="Calibri" w:eastAsia="Microsoft YaHei" w:cs="Calibri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graphic_object</w:t>
      </w:r>
      <w:r>
        <w:rPr>
          <w:rFonts w:ascii="Calibri" w:hAnsi="Calibri" w:eastAsia="Microsoft YaHei" w:cs="Calibri"/>
          <w:sz w:val="24"/>
          <w:szCs w:val="24"/>
        </w:rPr>
        <w:t xml:space="preserve">. Графические объекты и их создание должны использоваться из ЛР №3 без дублирования кода.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Код проекта должен успешно компилироваться и проходить проверки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cargo fmt</w:t>
      </w:r>
      <w:r>
        <w:rPr>
          <w:rFonts w:ascii="Calibri" w:hAnsi="Calibri" w:eastAsia="Microsoft YaHei" w:cs="Calibri"/>
          <w:sz w:val="24"/>
          <w:szCs w:val="24"/>
        </w:rPr>
        <w:t xml:space="preserve"> 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cargo clippy</w:t>
      </w:r>
      <w:r>
        <w:rPr>
          <w:rFonts w:ascii="Calibri" w:hAnsi="Calibri" w:eastAsia="Microsoft YaHei" w:cs="Calibri"/>
          <w:sz w:val="24"/>
          <w:szCs w:val="24"/>
        </w:rPr>
        <w:t xml:space="preserve"> без ошибок и предупреждений.</w:t>
      </w:r>
      <w:r/>
    </w:p>
    <w:p>
      <w:pPr>
        <w:pBdr>
          <w:bottom w:val="single" w:color="000000" w:sz="6" w:space="1"/>
        </w:pBdr>
        <w:spacing w:after="160" w:before="160"/>
        <w:ind/>
        <w:rPr/>
      </w:pPr>
      <w:r/>
      <w:r/>
    </w:p>
    <w:p>
      <w:pPr>
        <w:pStyle w:val="711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6"/>
          <w:szCs w:val="36"/>
        </w:rPr>
        <w:t xml:space="preserve">2. Математическая модель направленной камеры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Направленная камера характеризуется двумя основными параметрами: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Позиция камеры (position)</w:t>
      </w:r>
      <w:r>
        <w:rPr>
          <w:rFonts w:ascii="Calibri" w:hAnsi="Calibri" w:eastAsia="Microsoft YaHei" w:cs="Calibri"/>
          <w:sz w:val="24"/>
          <w:szCs w:val="24"/>
        </w:rPr>
        <w:t xml:space="preserve"> — точка в глобальной системе координат, в которой размещена камера. Используется для построения компонента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Transform</w:t>
      </w:r>
      <w:r>
        <w:rPr>
          <w:rFonts w:ascii="Calibri" w:hAnsi="Calibri" w:eastAsia="Microsoft YaHei" w:cs="Calibri"/>
          <w:sz w:val="24"/>
          <w:szCs w:val="24"/>
        </w:rPr>
        <w:t xml:space="preserve"> сущности камеры, из которого движок получает матрицу вида (view matrix).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Точка наблюдения (target)</w:t>
      </w:r>
      <w:r>
        <w:rPr>
          <w:rFonts w:ascii="Calibri" w:hAnsi="Calibri" w:eastAsia="Microsoft YaHei" w:cs="Calibri"/>
          <w:sz w:val="24"/>
          <w:szCs w:val="24"/>
        </w:rPr>
        <w:t xml:space="preserve"> — точка в глобальной системе координат, на которую смотрит камера. Вращение камеры осуществляется вокруг этой точки.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В данной работе точка наблюдения совпадает с началом координат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Vec3::ZERO</w:t>
      </w:r>
      <w:r>
        <w:rPr>
          <w:rFonts w:ascii="Calibri" w:hAnsi="Calibri" w:eastAsia="Microsoft YaHei" w:cs="Calibri"/>
          <w:sz w:val="24"/>
          <w:szCs w:val="24"/>
        </w:rPr>
        <w:t xml:space="preserve">.</w:t>
      </w:r>
      <w:r/>
    </w:p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2.1. Правила перемещения камеры</w:t>
      </w:r>
      <w:r/>
    </w:p>
    <w:tbl>
      <w:tblPr>
        <w:tblW w:w="5000" w:type="pct"/>
        <w:tblCellMar>
          <w:left w:w="80" w:type="dxa"/>
          <w:top w:w="80" w:type="dxa"/>
          <w:right w:w="80" w:type="dxa"/>
          <w:bottom w:w="80" w:type="dxa"/>
        </w:tblCellMar>
        <w:tblBorders>
          <w:top w:val="single" w:color="e5e7eb" w:sz="1" w:space="0"/>
          <w:left w:val="single" w:color="e5e7eb" w:sz="1" w:space="0"/>
          <w:bottom w:val="single" w:color="e5e7eb" w:sz="1" w:space="0"/>
          <w:right w:val="single" w:color="e5e7eb" w:sz="1" w:space="0"/>
          <w:insideH w:val="single" w:color="e5e7eb" w:sz="1" w:space="0"/>
          <w:insideV w:val="single" w:color="e5e7eb" w:sz="1" w:space="0"/>
        </w:tblBorders>
        <w:tblLayout w:type="autofit"/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b w:val="0"/>
                <w:bCs w:val="0"/>
                <w:color w:val="000000"/>
                <w:sz w:val="24"/>
                <w:szCs w:val="24"/>
              </w:rPr>
              <w:t xml:space="preserve">Действие</w:t>
            </w:r>
            <w:r/>
          </w:p>
        </w:tc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b w:val="0"/>
                <w:bCs w:val="0"/>
                <w:color w:val="000000"/>
                <w:sz w:val="24"/>
                <w:szCs w:val="24"/>
              </w:rPr>
              <w:t xml:space="preserve">Что изменяется</w:t>
            </w:r>
            <w:r/>
          </w:p>
        </w:tc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b w:val="0"/>
                <w:bCs w:val="0"/>
                <w:color w:val="000000"/>
                <w:sz w:val="24"/>
                <w:szCs w:val="24"/>
              </w:rPr>
              <w:t xml:space="preserve">Ограничение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Поворот влево/вправо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Горизонтальный угол </w:t>
            </w:r>
            <w:r/>
          </w:p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angle_x_deg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0..360° (циклически)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Поворот вверх/вниз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Угол возвышения </w:t>
            </w:r>
            <w:r/>
          </w:p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angle_y_deg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5°..85°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Приближение/удаление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Радиус </w:t>
            </w:r>
            <w:r/>
          </w:p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radius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5..100 условных единиц</w:t>
            </w:r>
            <w:r/>
          </w:p>
        </w:tc>
      </w:tr>
    </w:tbl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2.2. Сферическая система координат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Состояние камеры описывается тремя параметрами: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radius</w:t>
      </w:r>
      <w:r>
        <w:rPr>
          <w:rFonts w:ascii="Calibri" w:hAnsi="Calibri" w:eastAsia="Microsoft YaHei" w:cs="Calibri"/>
          <w:sz w:val="24"/>
          <w:szCs w:val="24"/>
        </w:rPr>
        <w:t xml:space="preserve"> — расстояние от камеры до точки наблюдения;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angle_x_deg</w:t>
      </w:r>
      <w:r>
        <w:rPr>
          <w:rFonts w:ascii="Calibri" w:hAnsi="Calibri" w:eastAsia="Microsoft YaHei" w:cs="Calibri"/>
          <w:sz w:val="24"/>
          <w:szCs w:val="24"/>
        </w:rPr>
        <w:t xml:space="preserve"> — горизонтальный угол поворота вокруг оси Oy;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angle_y_deg</w:t>
      </w:r>
      <w:r>
        <w:rPr>
          <w:rFonts w:ascii="Calibri" w:hAnsi="Calibri" w:eastAsia="Microsoft YaHei" w:cs="Calibri"/>
          <w:sz w:val="24"/>
          <w:szCs w:val="24"/>
        </w:rPr>
        <w:t xml:space="preserve"> — угол возвышения над горизонтальной плоскостью.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Переход от сферических координат к декартовым (метод </w:t>
      </w:r>
      <w:r>
        <w:rPr>
          <w:rFonts w:ascii="Courier New" w:hAnsi="Courier New" w:eastAsia="Courier New" w:cs="Courier New"/>
          <w:b/>
          <w:bCs/>
          <w:i w:val="0"/>
          <w:iCs w:val="0"/>
          <w:strike w:val="0"/>
          <w:sz w:val="20"/>
          <w:szCs w:val="20"/>
          <w:shd w:val="clear" w:color="auto" w:fill="f1f5f9"/>
        </w:rPr>
        <w:t xml:space="preserve">recalculate_position</w:t>
      </w: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):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Сначала углы переводятся в радианы:</w:t>
      </w:r>
      <w:r/>
    </w:p>
    <w:p>
      <w:pPr>
        <w:pBdr>
          <w:top w:val="single" w:color="d1d5db" w:sz="1" w:space="9"/>
          <w:left w:val="single" w:color="d1d5db" w:sz="1" w:space="9"/>
          <w:bottom w:val="single" w:color="d1d5db" w:sz="1" w:space="9"/>
          <w:right w:val="single" w:color="d1d5db" w:sz="1" w:space="9"/>
        </w:pBdr>
        <w:shd w:val="clear" w:color="auto" w:fill="f8fafc"/>
        <w:spacing w:after="200" w:before="160"/>
        <w:ind/>
        <w:jc w:val="left"/>
        <w:rPr/>
      </w:pPr>
      <w:r>
        <w:rPr>
          <w:rFonts w:ascii="Courier New" w:hAnsi="Courier New" w:eastAsia="Courier New" w:cs="Courier New"/>
          <w:color w:val="111827"/>
          <w:sz w:val="20"/>
          <w:szCs w:val="20"/>
        </w:rPr>
        <w:t xml:space="preserve">angle_x_rad = angle_x_deg.to_radians()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angle_y_rad = angle_y_deg.to_radians()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horizontal_radius = radius * cos(angle_y_rad)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Затем вычисляются декартовы координаты:</w:t>
      </w:r>
      <w:r/>
    </w:p>
    <w:p>
      <w:pPr>
        <w:pBdr>
          <w:top w:val="single" w:color="d1d5db" w:sz="1" w:space="9"/>
          <w:left w:val="single" w:color="d1d5db" w:sz="1" w:space="9"/>
          <w:bottom w:val="single" w:color="d1d5db" w:sz="1" w:space="9"/>
          <w:right w:val="single" w:color="d1d5db" w:sz="1" w:space="9"/>
        </w:pBdr>
        <w:shd w:val="clear" w:color="auto" w:fill="f8fafc"/>
        <w:spacing w:after="200" w:before="160"/>
        <w:ind/>
        <w:jc w:val="left"/>
        <w:rPr/>
      </w:pPr>
      <w:r>
        <w:rPr>
          <w:rFonts w:ascii="Courier New" w:hAnsi="Courier New" w:eastAsia="Courier New" w:cs="Courier New"/>
          <w:color w:val="111827"/>
          <w:sz w:val="20"/>
          <w:szCs w:val="20"/>
        </w:rPr>
        <w:t xml:space="preserve">position.x = horizontal_radius * cos(angle_x_rad)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position.y = radius * sin(angle_y_rad)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position.z = horizontal_radius * sin(angle_x_rad)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Координата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position.y</w:t>
      </w:r>
      <w:r>
        <w:rPr>
          <w:rFonts w:ascii="Calibri" w:hAnsi="Calibri" w:eastAsia="Microsoft YaHei" w:cs="Calibri"/>
          <w:sz w:val="24"/>
          <w:szCs w:val="24"/>
        </w:rPr>
        <w:t xml:space="preserve"> зависит только от угла возвышения и расстояния; координаты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position.x</w:t>
      </w:r>
      <w:r>
        <w:rPr>
          <w:rFonts w:ascii="Calibri" w:hAnsi="Calibri" w:eastAsia="Microsoft YaHei" w:cs="Calibri"/>
          <w:sz w:val="24"/>
          <w:szCs w:val="24"/>
        </w:rPr>
        <w:t xml:space="preserve"> 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position.z</w:t>
      </w:r>
      <w:r>
        <w:rPr>
          <w:rFonts w:ascii="Calibri" w:hAnsi="Calibri" w:eastAsia="Microsoft YaHei" w:cs="Calibri"/>
          <w:sz w:val="24"/>
          <w:szCs w:val="24"/>
        </w:rPr>
        <w:t xml:space="preserve"> определяют положение камеры на горизонтальной окружности вокруг центра сцены.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Переход от декартовых координат к сферическим (метод </w:t>
      </w:r>
      <w:r>
        <w:rPr>
          <w:rFonts w:ascii="Courier New" w:hAnsi="Courier New" w:eastAsia="Courier New" w:cs="Courier New"/>
          <w:b/>
          <w:bCs/>
          <w:i w:val="0"/>
          <w:iCs w:val="0"/>
          <w:strike w:val="0"/>
          <w:sz w:val="20"/>
          <w:szCs w:val="20"/>
          <w:shd w:val="clear" w:color="auto" w:fill="f1f5f9"/>
        </w:rPr>
        <w:t xml:space="preserve">set_position</w:t>
      </w: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):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radius = position.length()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angle_y_deg = asin(position.y / length)</w:t>
      </w:r>
      <w:r>
        <w:rPr>
          <w:rFonts w:ascii="Calibri" w:hAnsi="Calibri" w:eastAsia="Microsoft YaHei" w:cs="Calibri"/>
          <w:sz w:val="24"/>
          <w:szCs w:val="24"/>
        </w:rPr>
        <w:t xml:space="preserve"> — угол между вектором позиции и его проекцией на горизонтальную плоскость;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angle_x_deg = atan2(position.z, position.x)</w:t>
      </w:r>
      <w:r>
        <w:rPr>
          <w:rFonts w:ascii="Calibri" w:hAnsi="Calibri" w:eastAsia="Microsoft YaHei" w:cs="Calibri"/>
          <w:sz w:val="24"/>
          <w:szCs w:val="24"/>
        </w:rPr>
        <w:t xml:space="preserve"> — угол между проекцией позиции на плоскость xOz и осью Ox.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Использование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atan2</w:t>
      </w:r>
      <w:r>
        <w:rPr>
          <w:rFonts w:ascii="Calibri" w:hAnsi="Calibri" w:eastAsia="Microsoft YaHei" w:cs="Calibri"/>
          <w:sz w:val="24"/>
          <w:szCs w:val="24"/>
        </w:rPr>
        <w:t xml:space="preserve"> принципиально: в отличие от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arccos</w:t>
      </w:r>
      <w:r>
        <w:rPr>
          <w:rFonts w:ascii="Calibri" w:hAnsi="Calibri" w:eastAsia="Microsoft YaHei" w:cs="Calibri"/>
          <w:sz w:val="24"/>
          <w:szCs w:val="24"/>
        </w:rPr>
        <w:t xml:space="preserve">, функция корректно определяет угол во всех четырёх квадрантах, учитывая знаки обоих аргументов.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Обработка вырожденных случаев: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нулевая позиция (длина вектора ≤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f32::EPSILON</w:t>
      </w:r>
      <w:r>
        <w:rPr>
          <w:rFonts w:ascii="Calibri" w:hAnsi="Calibri" w:eastAsia="Microsoft YaHei" w:cs="Calibri"/>
          <w:sz w:val="24"/>
          <w:szCs w:val="24"/>
        </w:rPr>
        <w:t xml:space="preserve">) — параметры сбрасываются в значения по умолчанию;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позиция строго над центром сцены (длина проекции ≤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f32::EPSILON</w:t>
      </w:r>
      <w:r>
        <w:rPr>
          <w:rFonts w:ascii="Calibri" w:hAnsi="Calibri" w:eastAsia="Microsoft YaHei" w:cs="Calibri"/>
          <w:sz w:val="24"/>
          <w:szCs w:val="24"/>
        </w:rPr>
        <w:t xml:space="preserve">) — горизонтальный угол считается нулевым;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отношение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position.y / length</w:t>
      </w:r>
      <w:r>
        <w:rPr>
          <w:rFonts w:ascii="Calibri" w:hAnsi="Calibri" w:eastAsia="Microsoft YaHei" w:cs="Calibri"/>
          <w:sz w:val="24"/>
          <w:szCs w:val="24"/>
        </w:rPr>
        <w:t xml:space="preserve"> ограничивается диапазоном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[-1.0, 1.0]</w:t>
      </w:r>
      <w:r>
        <w:rPr>
          <w:rFonts w:ascii="Calibri" w:hAnsi="Calibri" w:eastAsia="Microsoft YaHei" w:cs="Calibri"/>
          <w:sz w:val="24"/>
          <w:szCs w:val="24"/>
        </w:rPr>
        <w:t xml:space="preserve"> для защиты от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NaN</w:t>
      </w:r>
      <w:r>
        <w:rPr>
          <w:rFonts w:ascii="Calibri" w:hAnsi="Calibri" w:eastAsia="Microsoft YaHei" w:cs="Calibri"/>
          <w:sz w:val="24"/>
          <w:szCs w:val="24"/>
        </w:rPr>
        <w:t xml:space="preserve"> из-за ошибок округления.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Полученные значения также ограничиваются допустимыми диапазонами, а в конце позиция пересчитывается из сферических параметров, чтобы убрать накопленные ошибки.</w:t>
      </w:r>
      <w:r/>
    </w:p>
    <w:p>
      <w:pPr>
        <w:pBdr>
          <w:bottom w:val="single" w:color="000000" w:sz="6" w:space="1"/>
        </w:pBdr>
        <w:spacing w:after="160" w:before="160"/>
        <w:ind/>
        <w:rPr/>
      </w:pPr>
      <w:r/>
      <w:r/>
    </w:p>
    <w:p>
      <w:pPr>
        <w:pStyle w:val="711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6"/>
          <w:szCs w:val="36"/>
        </w:rPr>
        <w:t xml:space="preserve">3. Модульная структура и взаимодействие систем</w:t>
      </w:r>
      <w:r/>
    </w:p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3.1. Общие данные и системы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Программа функционально делится на две части: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системы симуляции</w:t>
      </w:r>
      <w:r>
        <w:rPr>
          <w:rFonts w:ascii="Calibri" w:hAnsi="Calibri" w:eastAsia="Microsoft YaHei" w:cs="Calibri"/>
          <w:sz w:val="24"/>
          <w:szCs w:val="24"/>
        </w:rPr>
        <w:t xml:space="preserve"> — изменяют параметры камеры и графических объектов;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b/>
          <w:bCs/>
          <w:i w:val="0"/>
          <w:iCs w:val="0"/>
          <w:strike w:val="0"/>
          <w:sz w:val="24"/>
          <w:szCs w:val="24"/>
        </w:rPr>
        <w:t xml:space="preserve">системы вывода</w:t>
      </w:r>
      <w:r>
        <w:rPr>
          <w:rFonts w:ascii="Calibri" w:hAnsi="Calibri" w:eastAsia="Microsoft YaHei" w:cs="Calibri"/>
          <w:sz w:val="24"/>
          <w:szCs w:val="24"/>
        </w:rPr>
        <w:t xml:space="preserve"> — за изображение отвечает движок и модуль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display</w:t>
      </w:r>
      <w:r>
        <w:rPr>
          <w:rFonts w:ascii="Calibri" w:hAnsi="Calibri" w:eastAsia="Microsoft YaHei" w:cs="Calibri"/>
          <w:sz w:val="24"/>
          <w:szCs w:val="24"/>
        </w:rPr>
        <w:t xml:space="preserve">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Связь между частями осуществляется через общие данные мира Bevy: ресурсы (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CameraRig</w:t>
      </w:r>
      <w:r>
        <w:rPr>
          <w:rFonts w:ascii="Calibri" w:hAnsi="Calibri" w:eastAsia="Microsoft YaHei" w:cs="Calibri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FpsCounter</w:t>
      </w:r>
      <w:r>
        <w:rPr>
          <w:rFonts w:ascii="Calibri" w:hAnsi="Calibri" w:eastAsia="Microsoft YaHei" w:cs="Calibri"/>
          <w:sz w:val="24"/>
          <w:szCs w:val="24"/>
        </w:rPr>
        <w:t xml:space="preserve">) и сущности с компонентами (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Camera3d</w:t>
      </w:r>
      <w:r>
        <w:rPr>
          <w:rFonts w:ascii="Calibri" w:hAnsi="Calibri" w:eastAsia="Microsoft YaHei" w:cs="Calibri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GraphicObject</w:t>
      </w:r>
      <w:r>
        <w:rPr>
          <w:rFonts w:ascii="Calibri" w:hAnsi="Calibri" w:eastAsia="Microsoft YaHei" w:cs="Calibri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Transform</w:t>
      </w:r>
      <w:r>
        <w:rPr>
          <w:rFonts w:ascii="Calibri" w:hAnsi="Calibri" w:eastAsia="Microsoft YaHei" w:cs="Calibri"/>
          <w:sz w:val="24"/>
          <w:szCs w:val="24"/>
        </w:rPr>
        <w:t xml:space="preserve">). Системы не вызывают друг друга напрямую — движок сам вызывает их в заданном порядке.</w:t>
      </w:r>
      <w:r/>
    </w:p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3.2. Назначение модулей</w:t>
      </w:r>
      <w:r/>
    </w:p>
    <w:tbl>
      <w:tblPr>
        <w:tblW w:w="5000" w:type="pct"/>
        <w:tblCellMar>
          <w:left w:w="80" w:type="dxa"/>
          <w:top w:w="80" w:type="dxa"/>
          <w:right w:w="80" w:type="dxa"/>
          <w:bottom w:w="80" w:type="dxa"/>
        </w:tblCellMar>
        <w:tblBorders>
          <w:top w:val="single" w:color="e5e7eb" w:sz="1" w:space="0"/>
          <w:left w:val="single" w:color="e5e7eb" w:sz="1" w:space="0"/>
          <w:bottom w:val="single" w:color="e5e7eb" w:sz="1" w:space="0"/>
          <w:right w:val="single" w:color="e5e7eb" w:sz="1" w:space="0"/>
          <w:insideH w:val="single" w:color="e5e7eb" w:sz="1" w:space="0"/>
          <w:insideV w:val="single" w:color="e5e7eb" w:sz="1" w:space="0"/>
        </w:tblBorders>
        <w:tblLayout w:type="autofit"/>
        <w:tblLook w:val="04A0" w:firstRow="1" w:lastRow="0" w:firstColumn="1" w:lastColumn="0" w:noHBand="0" w:noVBand="1"/>
      </w:tblPr>
      <w:tblGrid>
        <w:gridCol w:w="100"/>
        <w:gridCol w:w="100"/>
      </w:tblGrid>
      <w:tr>
        <w:trPr>
          <w:tblHeader/>
        </w:trPr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b w:val="0"/>
                <w:bCs w:val="0"/>
                <w:color w:val="000000"/>
                <w:sz w:val="24"/>
                <w:szCs w:val="24"/>
              </w:rPr>
              <w:t xml:space="preserve">Модуль</w:t>
            </w:r>
            <w:r/>
          </w:p>
        </w:tc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b w:val="0"/>
                <w:bCs w:val="0"/>
                <w:color w:val="000000"/>
                <w:sz w:val="24"/>
                <w:szCs w:val="24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main.rs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Точка входа. Создание окна, подключение плагинов, регистрация ресурсов и систем, создание сцены.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camera.rs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Модуль направленной камеры. Хранит сферические координаты, выполняет повороты, приближение/удаление и вычисление </w:t>
            </w:r>
            <w:r/>
          </w:p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Transform</w:t>
            </w:r>
            <w:r/>
          </w:p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data.rs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Модуль общих данных. Возвращает начальную позицию камеры и список графических объектов сцены.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display.rs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Модуль вспомогательной визуальной информации. Подсчёт FPS и обновление заголовка окна.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simulation.rs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Модуль симуляции. Читает ввод пользователя, учитывает время кадра и изменяет состояние камеры.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graphic_object.rs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0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Модуль графического объекта из ЛР №3. Хранит параметры объекта и создаёт сущность тора на сцене.</w:t>
            </w:r>
            <w:r/>
          </w:p>
        </w:tc>
      </w:tr>
    </w:tbl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3.3. Порядок выполнения систем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Системы, выполняемые каждый кадр, зарегистрированы в расписании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Update</w:t>
      </w:r>
      <w:r>
        <w:rPr>
          <w:rFonts w:ascii="Calibri" w:hAnsi="Calibri" w:eastAsia="Microsoft YaHei" w:cs="Calibri"/>
          <w:sz w:val="24"/>
          <w:szCs w:val="24"/>
        </w:rPr>
        <w:t xml:space="preserve"> с помощью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.chain()</w:t>
      </w:r>
      <w:r>
        <w:rPr>
          <w:rFonts w:ascii="Calibri" w:hAnsi="Calibri" w:eastAsia="Microsoft YaHei" w:cs="Calibri"/>
          <w:sz w:val="24"/>
          <w:szCs w:val="24"/>
        </w:rPr>
        <w:t xml:space="preserve">:</w:t>
      </w:r>
      <w:r/>
    </w:p>
    <w:p>
      <w:pPr>
        <w:pBdr>
          <w:top w:val="single" w:color="d1d5db" w:sz="1" w:space="9"/>
          <w:left w:val="single" w:color="d1d5db" w:sz="1" w:space="9"/>
          <w:bottom w:val="single" w:color="d1d5db" w:sz="1" w:space="9"/>
          <w:right w:val="single" w:color="d1d5db" w:sz="1" w:space="9"/>
        </w:pBdr>
        <w:shd w:val="clear" w:color="auto" w:fill="f8fafc"/>
        <w:spacing w:after="200" w:before="160"/>
        <w:ind/>
        <w:jc w:val="left"/>
        <w:rPr/>
      </w:pPr>
      <w:r>
        <w:rPr>
          <w:rFonts w:ascii="Courier New" w:hAnsi="Courier New" w:eastAsia="Courier New" w:cs="Courier New"/>
          <w:color w:val="111827"/>
          <w:sz w:val="20"/>
          <w:szCs w:val="20"/>
        </w:rPr>
        <w:t xml:space="preserve">Update: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1. simulate_camera          — читает клавиатуру, изменяет ресурс CameraRig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2. apply_camera_transform   — применяет новый Transform к сущности Camera3d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3. update_fps               — обновляет счётчик кадров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4. update_window_title      — обновляет заголовок окна при изменении FPS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Вызов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.chain()</w:t>
      </w:r>
      <w:r>
        <w:rPr>
          <w:rFonts w:ascii="Calibri" w:hAnsi="Calibri" w:eastAsia="Microsoft YaHei" w:cs="Calibri"/>
          <w:sz w:val="24"/>
          <w:szCs w:val="24"/>
        </w:rPr>
        <w:t xml:space="preserve"> задаёт строгий порядок: сначала обрабатывается ввод и изменяется ресурс камеры, затем новый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Transform</w:t>
      </w:r>
      <w:r>
        <w:rPr>
          <w:rFonts w:ascii="Calibri" w:hAnsi="Calibri" w:eastAsia="Microsoft YaHei" w:cs="Calibri"/>
          <w:sz w:val="24"/>
          <w:szCs w:val="24"/>
        </w:rPr>
        <w:t xml:space="preserve"> применяется к сущности камеры (изображение в этом же кадре строится уже с новой позицией, без задержки на кадр), затем подсчитывается FPS и обновляется заголовок окна.</w:t>
      </w:r>
      <w:r/>
    </w:p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3.4. Модули в Rust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В отличие от C++, где модуль состоит из заголовочного файла и файла реализации, в Rust модуль — это один файл: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модуль подключается строкой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mod имя;</w:t>
      </w:r>
      <w:r>
        <w:rPr>
          <w:rFonts w:ascii="Calibri" w:hAnsi="Calibri" w:eastAsia="Microsoft YaHei" w:cs="Calibri"/>
          <w:sz w:val="24"/>
          <w:szCs w:val="24"/>
        </w:rPr>
        <w:t xml:space="preserve"> в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main.rs</w:t>
      </w:r>
      <w:r>
        <w:rPr>
          <w:rFonts w:ascii="Calibri" w:hAnsi="Calibri" w:eastAsia="Microsoft YaHei" w:cs="Calibri"/>
          <w:sz w:val="24"/>
          <w:szCs w:val="24"/>
        </w:rPr>
        <w:t xml:space="preserve">, компилятор сам находит файл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src/имя.rs</w:t>
      </w:r>
      <w:r>
        <w:rPr>
          <w:rFonts w:ascii="Calibri" w:hAnsi="Calibri" w:eastAsia="Microsoft YaHei" w:cs="Calibri"/>
          <w:sz w:val="24"/>
          <w:szCs w:val="24"/>
        </w:rPr>
        <w:t xml:space="preserve">;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каждый модуль компилируется ровно один раз, разделения на объявление и определение нет;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элементы модуля по умолчанию закрыты; доступными извне становятся только помеченные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pub</w:t>
      </w:r>
      <w:r>
        <w:rPr>
          <w:rFonts w:ascii="Calibri" w:hAnsi="Calibri" w:eastAsia="Microsoft YaHei" w:cs="Calibri"/>
          <w:sz w:val="24"/>
          <w:szCs w:val="24"/>
        </w:rPr>
        <w:t xml:space="preserve">;</w:t>
      </w:r>
      <w:r/>
    </w:p>
    <w:p>
      <w:pPr>
        <w:pStyle w:val="717"/>
        <w:numPr>
          <w:ilvl w:val="0"/>
          <w:numId w:val="3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для обращения к элементам другого модуля используется путь (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camera::CameraRig</w:t>
      </w:r>
      <w:r>
        <w:rPr>
          <w:rFonts w:ascii="Calibri" w:hAnsi="Calibri" w:eastAsia="Microsoft YaHei" w:cs="Calibri"/>
          <w:sz w:val="24"/>
          <w:szCs w:val="24"/>
        </w:rPr>
        <w:t xml:space="preserve">) или импорт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use crate::camera::CameraRig;</w:t>
      </w:r>
      <w:r>
        <w:rPr>
          <w:rFonts w:ascii="Calibri" w:hAnsi="Calibri" w:eastAsia="Microsoft YaHei" w:cs="Calibri"/>
          <w:sz w:val="24"/>
          <w:szCs w:val="24"/>
        </w:rPr>
        <w:t xml:space="preserve">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  <w:t xml:space="preserve">Глобальные изменяемые переменные в Rust отсутствуют (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static mut</w:t>
      </w:r>
      <w:r>
        <w:rPr>
          <w:rFonts w:ascii="Calibri" w:hAnsi="Calibri" w:eastAsia="Microsoft YaHei" w:cs="Calibri"/>
          <w:sz w:val="24"/>
          <w:szCs w:val="24"/>
        </w:rPr>
        <w:t xml:space="preserve"> требует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unsafe</w:t>
      </w:r>
      <w:r>
        <w:rPr>
          <w:rFonts w:ascii="Calibri" w:hAnsi="Calibri" w:eastAsia="Microsoft YaHei" w:cs="Calibri"/>
          <w:sz w:val="24"/>
          <w:szCs w:val="24"/>
        </w:rPr>
        <w:t xml:space="preserve">). Общие изменяемые данные хранятся в мире Bevy в виде ресурсов, а доступ к ним движок безопасно выдаёт системам.</w:t>
      </w:r>
      <w:r/>
    </w:p>
    <w:p>
      <w:pPr>
        <w:pBdr>
          <w:bottom w:val="single" w:color="000000" w:sz="6" w:space="1"/>
        </w:pBdr>
        <w:spacing w:after="160" w:before="160"/>
        <w:ind/>
        <w:rPr/>
      </w:pPr>
      <w:r/>
      <w:r/>
    </w:p>
    <w:p>
      <w:pPr>
        <w:pStyle w:val="711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6"/>
          <w:szCs w:val="36"/>
        </w:rPr>
        <w:t xml:space="preserve">4. Полный текст программы с комментариями</w:t>
      </w:r>
      <w:r/>
    </w:p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4.1. </w:t>
      </w:r>
      <w:r>
        <w:rPr>
          <w:rFonts w:ascii="Courier New" w:hAnsi="Courier New" w:eastAsia="Courier New" w:cs="Courier New"/>
          <w:b/>
          <w:bCs/>
          <w:i w:val="0"/>
          <w:iCs w:val="0"/>
          <w:strike w:val="0"/>
          <w:color w:val="111827"/>
          <w:sz w:val="32"/>
          <w:szCs w:val="32"/>
          <w:shd w:val="clear" w:color="auto" w:fill="f1f5f9"/>
        </w:rPr>
        <w:t xml:space="preserve">src/camera.rs</w:t>
      </w:r>
      <w:r/>
    </w:p>
    <w:p>
      <w:pPr>
        <w:pBdr>
          <w:top w:val="single" w:color="d1d5db" w:sz="1" w:space="9"/>
          <w:left w:val="single" w:color="d1d5db" w:sz="1" w:space="9"/>
          <w:bottom w:val="single" w:color="d1d5db" w:sz="1" w:space="9"/>
          <w:right w:val="single" w:color="d1d5db" w:sz="1" w:space="9"/>
        </w:pBdr>
        <w:shd w:val="clear" w:color="auto" w:fill="f8fafc"/>
        <w:spacing w:after="200" w:before="160"/>
        <w:ind/>
        <w:jc w:val="left"/>
        <w:rPr/>
      </w:pPr>
      <w:r>
        <w:rPr>
          <w:rFonts w:ascii="Courier New" w:hAnsi="Courier New" w:eastAsia="Courier New" w:cs="Courier New"/>
          <w:color w:val="111827"/>
          <w:sz w:val="20"/>
          <w:szCs w:val="20"/>
        </w:rPr>
        <w:t xml:space="preserve">/// Модуль, содержащий структуру CameraRig, которая управляет положением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и ориентацией камеры в 3D пространстве.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bevy::prelude::*;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 ==========================================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 Константы для ограничения движения и вращения камеры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 ==========================================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Минимальный и максимальный угол возвышения камеры.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const MIN_ANGLE_Y_DEG: f32 = 5.0;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const MAX_ANGLE_Y_DEG: f32 = 85.0;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Минимальное и максимальное расстояние до точки наблюдения.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const MIN_RADIUS: f32 = 5.0;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const MAX_RADIUS: f32 = 100.0;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 ==========================================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 Структура CameraRig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 ==========================================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Управляет положением и ориентацией камеры в 3D пространстве.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#[derive(Resource)]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pub struct CameraRig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Расстояние от камеры до точки наблюдения.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radius: f32,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Горизонтальный угол поворота камеры вокруг оси Oy, в градусах.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angle_x_deg: f32,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Угол возвышения камеры над горизонтальной плоскостью, в градусах.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angle_y_deg: f32,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Текущая позиция камеры в глобальной системе координат.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position: Vec3,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impl CameraRig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---------------- Конструктор ----------------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fn new(position: Vec3) -&gt; Self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let mut camera = Self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radius: 0.0,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angle_x_deg: 0.0,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angle_y_deg: 0.0,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position: Vec3::ZERO,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};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camera.set_position(position);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camera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---------------- Установка и получение позиции ----------------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Устанавливает позицию камеры по декартовым координатам,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пересчитывая внутренние сферические параметры.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fn set_position(&amp;mut self, position: Vec3)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let length = position.length();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Защита от нулевой или почти нулевой позиции.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if length &lt;= f32::EPSILON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self.radius = MIN_RADIUS;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self.angle_x_deg = 0.0;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self.angle_y_deg = MIN_ANGLE_Y_DEG;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self.recalculate_position();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return;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Расстояние ограничивается допустимым диапазоном.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self.radius = length.clamp(MIN_RADIUS, MAX_RADIUS);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Вертикальный угол определяется через отношение высоты к расстоянию.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let vertical_ratio = (position.y / length).clamp(-1.0, 1.0);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self.angle_y_deg = vertical_ratio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.asin()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.to_degrees()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.clamp(MIN_ANGLE_Y_DEG, MAX_ANGLE_Y_DEG);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Горизонтальный угол определяется через проекцию на плоскость xOz.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let horizontal_length = Vec3::new(position.x, 0.0, position.z).length();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self.angle_x_deg = if horizontal_length &lt;= f32::EPSILON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// Камера строго над центром сцены — угол считается нулевым.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0.0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} else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position.z.atan2(position.x).to_degrees().rem_euclid(360.0)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};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Пересчитываем позицию, чтобы убрать возможные ошибки округления.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self.recalculate_position();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Возвращает текущую позицию камеры.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fn position(&amp;self) -&gt; Vec3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self.position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---------------- Методы перемещения ----------------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Поворот влево/вправо: изменяется только горизонтальный угол.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fn rotate_left_right(&amp;mut self, degrees: f32)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self.angle_x_deg = (self.angle_x_deg + degrees).rem_euclid(360.0);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self.recalculate_position();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Поворот вверх/вниз: изменяется только угол возвышения.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fn rotate_up_down(&amp;mut self, degrees: f32)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self.angle_y_deg =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(self.angle_y_deg + degrees).clamp(MIN_ANGLE_Y_DEG, MAX_ANGLE_Y_DEG);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self.recalculate_position();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Приближение/удаление: изменяется только радиус.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fn zoom_in_out(&amp;mut self, distance: f32)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self.radius = (self.radius + distance).clamp(MIN_RADIUS, MAX_RADIUS);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self.recalculate_position();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---------------- Получение Transform ----------------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Возвращает компонент Transform для сущности камеры: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камера ставится в вычисленную позицию и направляется в центр сцены.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fn transform(&amp;self) -&gt; Transform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Transform::from_translation(self.position).looking_at(Vec3::ZERO, Vec3::Y)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---------------- Вспомогательные методы ----------------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Пересчитывает декартову позицию камеры из сферических параметров.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fn recalculate_position(&amp;mut self)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let angle_x_rad = self.angle_x_deg.to_radians();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let angle_y_rad = self.angle_y_deg.to_radians();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let horizontal_radius = self.radius * angle_y_rad.cos();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self.position = Vec3::new(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horizontal_radius * angle_x_rad.cos(),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self.radius * angle_y_rad.sin(),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horizontal_radius * angle_x_rad.sin(),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/>
    </w:p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4.2. </w:t>
      </w:r>
      <w:r>
        <w:rPr>
          <w:rFonts w:ascii="Courier New" w:hAnsi="Courier New" w:eastAsia="Courier New" w:cs="Courier New"/>
          <w:b/>
          <w:bCs/>
          <w:i w:val="0"/>
          <w:iCs w:val="0"/>
          <w:strike w:val="0"/>
          <w:color w:val="111827"/>
          <w:sz w:val="32"/>
          <w:szCs w:val="32"/>
          <w:shd w:val="clear" w:color="auto" w:fill="f1f5f9"/>
        </w:rPr>
        <w:t xml:space="preserve">src/simulation.rs</w:t>
      </w:r>
      <w:r/>
    </w:p>
    <w:p>
      <w:pPr>
        <w:pBdr>
          <w:top w:val="single" w:color="d1d5db" w:sz="1" w:space="9"/>
          <w:left w:val="single" w:color="d1d5db" w:sz="1" w:space="9"/>
          <w:bottom w:val="single" w:color="d1d5db" w:sz="1" w:space="9"/>
          <w:right w:val="single" w:color="d1d5db" w:sz="1" w:space="9"/>
        </w:pBdr>
        <w:shd w:val="clear" w:color="auto" w:fill="f8fafc"/>
        <w:spacing w:after="200" w:before="160"/>
        <w:ind/>
        <w:jc w:val="left"/>
        <w:rPr/>
      </w:pPr>
      <w:r>
        <w:rPr>
          <w:rFonts w:ascii="Courier New" w:hAnsi="Courier New" w:eastAsia="Courier New" w:cs="Courier New"/>
          <w:color w:val="111827"/>
          <w:sz w:val="20"/>
          <w:szCs w:val="20"/>
        </w:rPr>
        <w:t xml:space="preserve">/// Модуль симуляции движения камеры на основе ввода с клавиатуры.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crate::camera::CameraRig;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bevy::prelude::*;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Скорость вращения камеры, градусы в секунду.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const ROTATION_SPEED_DEG_PER_SEC: f32 = 90.0;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Скорость приближения/удаления камеры, условных единиц в секунду.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const ZOOM_SPEED_UNITS_PER_SEC: f32 = 25.0;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Система симуляции камеры: каждый кадр читает состояние клавиш и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перемещает камеру с учётом времени, прошедшего с предыдущего кадра.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pub fn simulate_camera(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time: Res&lt;Time&gt;,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keyboard: Res&lt;ButtonInput&lt;KeyCode&gt;&gt;,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mut camera: ResMut&lt;CameraRig&gt;,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let delta_time = time.delta().as_secs_f32();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Защита от нулевого или отрицательного времени кадра.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if delta_time &lt;= 0.0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return;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Поворот влево/вправо.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if keyboard.pressed(KeyCode::ArrowLeft)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camera.rotate_left_right(ROTATION_SPEED_DEG_PER_SEC * delta_time);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if keyboard.pressed(KeyCode::ArrowRight)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camera.rotate_left_right(-ROTATION_SPEED_DEG_PER_SEC * delta_time);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Поворот вверх/вниз.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if keyboard.pressed(KeyCode::ArrowUp)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camera.rotate_up_down(ROTATION_SPEED_DEG_PER_SEC * delta_time);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if keyboard.pressed(KeyCode::ArrowDown)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camera.rotate_up_down(-ROTATION_SPEED_DEG_PER_SEC * delta_time);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Приближение/удаление: цифровой блок и основной ряд клавиатуры.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let zoom_in = keyboard.pressed(KeyCode::NumpadAdd) || keyboard.pressed(KeyCode::Equal);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let zoom_out =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keyboard.pressed(KeyCode::NumpadSubtract) || keyboard.pressed(KeyCode::Minus);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if zoom_in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Приближение уменьшает радиус.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camera.zoom_in_out(-ZOOM_SPEED_UNITS_PER_SEC * delta_time);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if zoom_out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Удаление увеличивает радиус.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camera.zoom_in_out(ZOOM_SPEED_UNITS_PER_SEC * delta_time);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Система применения Transform ресурса камеры к сущности Camera3d.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pub fn apply_camera_transform(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camera: Res&lt;CameraRig&gt;,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mut query: Query&lt;&amp;mut Transform, With&lt;Camera3d&gt;&gt;,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for mut transform in &amp;mut query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*transform = camera.transform();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/>
    </w:p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4.3. </w:t>
      </w:r>
      <w:r>
        <w:rPr>
          <w:rFonts w:ascii="Courier New" w:hAnsi="Courier New" w:eastAsia="Courier New" w:cs="Courier New"/>
          <w:b/>
          <w:bCs/>
          <w:i w:val="0"/>
          <w:iCs w:val="0"/>
          <w:strike w:val="0"/>
          <w:color w:val="111827"/>
          <w:sz w:val="32"/>
          <w:szCs w:val="32"/>
          <w:shd w:val="clear" w:color="auto" w:fill="f1f5f9"/>
        </w:rPr>
        <w:t xml:space="preserve">src/display.rs</w:t>
      </w:r>
      <w:r/>
    </w:p>
    <w:p>
      <w:pPr>
        <w:pBdr>
          <w:top w:val="single" w:color="d1d5db" w:sz="1" w:space="9"/>
          <w:left w:val="single" w:color="d1d5db" w:sz="1" w:space="9"/>
          <w:bottom w:val="single" w:color="d1d5db" w:sz="1" w:space="9"/>
          <w:right w:val="single" w:color="d1d5db" w:sz="1" w:space="9"/>
        </w:pBdr>
        <w:shd w:val="clear" w:color="auto" w:fill="f8fafc"/>
        <w:spacing w:after="200" w:before="160"/>
        <w:ind/>
        <w:jc w:val="left"/>
        <w:rPr/>
      </w:pPr>
      <w:r>
        <w:rPr>
          <w:rFonts w:ascii="Courier New" w:hAnsi="Courier New" w:eastAsia="Courier New" w:cs="Courier New"/>
          <w:color w:val="111827"/>
          <w:sz w:val="20"/>
          <w:szCs w:val="20"/>
        </w:rPr>
        <w:t xml:space="preserve">/// Модуль подсчёта FPS и обновления заголовка окна.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std::time::Duration;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bevy::prelude::*;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Счётчик кадров в секунду.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#[derive(Resource, Default)]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pub struct FpsCounter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Количество кадров, накопленных за текущий интервал измерения.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frames: u32,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Время, прошедшее с начала текущего интервала измерения.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elapsed: Duration,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Последнее вычисленное значение FPS.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fps: f32,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Система обновления счётчика кадров в секунду.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pub fn update_fps(time: Res&lt;Time&gt;, mut counter: ResMut&lt;FpsCounter&gt;)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counter.frames += 1;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counter.elapsed += time.delta();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let elapsed_secs = counter.elapsed.as_secs_f32();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if elapsed_secs &gt;= 0.5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counter.fps = (counter.frames as f32 / elapsed_secs).max(0.0);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counter.frames = 0;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counter.elapsed = Duration::ZERO;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Система обновления заголовка окна с текущим FPS.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pub fn update_window_title(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mut windows: Query&lt;&amp;mut Window&gt;,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counter: Res&lt;FpsCounter&gt;,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mut last_fps: Local&lt;u32&gt;,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let fps = counter.fps.round().max(0.0) as u32;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if fps != *last_fps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*last_fps = fps;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for mut window in &amp;mut windows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window.title = format!("Lab04 [{fps} FPS]");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/>
    </w:p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4.4. </w:t>
      </w:r>
      <w:r>
        <w:rPr>
          <w:rFonts w:ascii="Courier New" w:hAnsi="Courier New" w:eastAsia="Courier New" w:cs="Courier New"/>
          <w:b/>
          <w:bCs/>
          <w:i w:val="0"/>
          <w:iCs w:val="0"/>
          <w:strike w:val="0"/>
          <w:color w:val="111827"/>
          <w:sz w:val="32"/>
          <w:szCs w:val="32"/>
          <w:shd w:val="clear" w:color="auto" w:fill="f1f5f9"/>
        </w:rPr>
        <w:t xml:space="preserve">src/data.rs</w:t>
      </w:r>
      <w:r/>
    </w:p>
    <w:p>
      <w:pPr>
        <w:pBdr>
          <w:top w:val="single" w:color="d1d5db" w:sz="1" w:space="9"/>
          <w:left w:val="single" w:color="d1d5db" w:sz="1" w:space="9"/>
          <w:bottom w:val="single" w:color="d1d5db" w:sz="1" w:space="9"/>
          <w:right w:val="single" w:color="d1d5db" w:sz="1" w:space="9"/>
        </w:pBdr>
        <w:shd w:val="clear" w:color="auto" w:fill="f8fafc"/>
        <w:spacing w:after="200" w:before="160"/>
        <w:ind/>
        <w:jc w:val="left"/>
        <w:rPr/>
      </w:pPr>
      <w:r>
        <w:rPr>
          <w:rFonts w:ascii="Courier New" w:hAnsi="Courier New" w:eastAsia="Courier New" w:cs="Courier New"/>
          <w:color w:val="111827"/>
          <w:sz w:val="20"/>
          <w:szCs w:val="20"/>
        </w:rPr>
        <w:t xml:space="preserve">/// Модуль начальных данных сцены: позиция камеры и список объектов.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bevy::prelude::*;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crate::graphic_object::GraphicObject;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Начальная позиция камеры, согласованная с третьей лабораторной работой.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pub fn initial_camera_position() -&gt; Vec3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Vec3::new(10.0, 15.0, 17.5)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Возвращает список графических объектов сцены.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pub fn scene_objects() -&gt; Vec&lt;GraphicObject&gt;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vec![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Красный — справа (+X), угол 180°.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GraphicObject::new(Vec3::new(4.0, 0.0, 0.0), 180.0, Vec3::new(1.0, 0.0, 0.0)),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Синий — слева (-X), угол 0°.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GraphicObject::new(Vec3::new(-4.0, 0.0, 0.0), 0.0, Vec3::new(0.0, 0.0, 1.0)),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Зелёный — сзади (-Z), угол 90°.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GraphicObject::new(Vec3::new(0.0, 0.0, -4.0), 90.0, Vec3::new(0.0, 1.0, 0.0)),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// Белый — спереди (+Z), угол 270°.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GraphicObject::new(Vec3::new(0.0, 0.0, 4.0), 270.0, Vec3::new(1.0, 1.0, 1.0)),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]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/>
    </w:p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4.5. </w:t>
      </w:r>
      <w:r>
        <w:rPr>
          <w:rFonts w:ascii="Courier New" w:hAnsi="Courier New" w:eastAsia="Courier New" w:cs="Courier New"/>
          <w:b/>
          <w:bCs/>
          <w:i w:val="0"/>
          <w:iCs w:val="0"/>
          <w:strike w:val="0"/>
          <w:color w:val="111827"/>
          <w:sz w:val="32"/>
          <w:szCs w:val="32"/>
          <w:shd w:val="clear" w:color="auto" w:fill="f1f5f9"/>
        </w:rPr>
        <w:t xml:space="preserve">src/graphic_object.rs</w:t>
      </w:r>
      <w:r/>
    </w:p>
    <w:p>
      <w:pPr>
        <w:pBdr>
          <w:top w:val="single" w:color="d1d5db" w:sz="1" w:space="9"/>
          <w:left w:val="single" w:color="d1d5db" w:sz="1" w:space="9"/>
          <w:bottom w:val="single" w:color="d1d5db" w:sz="1" w:space="9"/>
          <w:right w:val="single" w:color="d1d5db" w:sz="1" w:space="9"/>
        </w:pBdr>
        <w:shd w:val="clear" w:color="auto" w:fill="f8fafc"/>
        <w:spacing w:after="200" w:before="160"/>
        <w:ind/>
        <w:jc w:val="left"/>
        <w:rPr/>
      </w:pPr>
      <w:r>
        <w:rPr>
          <w:rFonts w:ascii="Courier New" w:hAnsi="Courier New" w:eastAsia="Courier New" w:cs="Courier New"/>
          <w:color w:val="111827"/>
          <w:sz w:val="20"/>
          <w:szCs w:val="20"/>
        </w:rPr>
        <w:t xml:space="preserve">/// Модуль графического объекта из ЛР №3 (без изменений).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bevy::prelude::*;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Графический объект сцены.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#[derive(Component, Debug, Clone)]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pub struct GraphicObject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position: Vec3,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angle_deg: f32,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color: Vec3,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impl GraphicObject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fn new(position: Vec3, angle_deg: f32, color: Vec3) -&gt; Self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Self { position, angle_deg, color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fn to_transform(&amp;self) -&gt; Transform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let angle_rad = -self.angle_deg.to_radians();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Transform::from_translation(self.position)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.with_rotation(Quat::from_rotation_y(angle_rad))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/// Преобразование цвета (r, g, b) в цвет Bevy.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pub fn to_color(&amp;self) -&gt; Color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Color::srgb(self.color.x, self.color.y, self.color.z)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Создаёт сущность тора с мешем, материалом и компонентом GraphicObject.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pub fn spawn_graphic_object(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commands: &amp;mut Commands,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meshes: &amp;mut ResMut&lt;Assets&lt;Mesh&gt;&gt;,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materials: &amp;mut ResMut&lt;Assets&lt;StandardMaterial&gt;&gt;,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object: GraphicObject,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) -&gt; Entity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let torus_mesh = meshes.add(Torus::new(1.0, 0.4));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let material = materials.add(StandardMaterial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base_color: object.to_color(),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..default()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commands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.spawn((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Mesh3d(torus_mesh),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MeshMaterial3d(material),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object.to_transform(),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object,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))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.id()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/>
    </w:p>
    <w:p>
      <w:pPr>
        <w:pStyle w:val="712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2"/>
          <w:szCs w:val="32"/>
        </w:rPr>
        <w:t xml:space="preserve">4.6. </w:t>
      </w:r>
      <w:r>
        <w:rPr>
          <w:rFonts w:ascii="Courier New" w:hAnsi="Courier New" w:eastAsia="Courier New" w:cs="Courier New"/>
          <w:b/>
          <w:bCs/>
          <w:i w:val="0"/>
          <w:iCs w:val="0"/>
          <w:strike w:val="0"/>
          <w:color w:val="111827"/>
          <w:sz w:val="32"/>
          <w:szCs w:val="32"/>
          <w:shd w:val="clear" w:color="auto" w:fill="f1f5f9"/>
        </w:rPr>
        <w:t xml:space="preserve">src/main.rs</w:t>
      </w:r>
      <w:r/>
    </w:p>
    <w:p>
      <w:pPr>
        <w:pBdr>
          <w:top w:val="single" w:color="d1d5db" w:sz="1" w:space="9"/>
          <w:left w:val="single" w:color="d1d5db" w:sz="1" w:space="9"/>
          <w:bottom w:val="single" w:color="d1d5db" w:sz="1" w:space="9"/>
          <w:right w:val="single" w:color="d1d5db" w:sz="1" w:space="9"/>
        </w:pBdr>
        <w:shd w:val="clear" w:color="auto" w:fill="f8fafc"/>
        <w:spacing w:after="200" w:before="160"/>
        <w:ind/>
        <w:jc w:val="left"/>
        <w:rPr/>
      </w:pPr>
      <w:r>
        <w:rPr>
          <w:rFonts w:ascii="Courier New" w:hAnsi="Courier New" w:eastAsia="Courier New" w:cs="Courier New"/>
          <w:color w:val="111827"/>
          <w:sz w:val="20"/>
          <w:szCs w:val="20"/>
        </w:rPr>
        <w:t xml:space="preserve">use bevy::prelude::*;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bevy::window::PresentMode;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mod camera;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mod data;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mod display;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mod graphic_object;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mod simulation;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camera::CameraRig;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data::{initial_camera_position, scene_objects};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display::{FpsCounter, update_fps, update_window_title};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graphic_object::spawn_graphic_object;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use simulation::{apply_camera_transform, simulate_camera};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Инициализация сцены: объекты, камера и освещение.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fn setup_scene(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mut commands: Commands,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mut meshes: ResMut&lt;Assets&lt;Mesh&gt;&gt;,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mut materials: ResMut&lt;Assets&lt;StandardMaterial&gt;&gt;,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camera_rig: Res&lt;CameraRig&gt;,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Создаём все объекты из списка.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for obj in scene_objects()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spawn_graphic_object(&amp;mut commands, &amp;mut meshes, &amp;mut materials, obj);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Создаём камеру в позиции из ресурса CameraRig.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commands.spawn((Camera3d::default(), camera_rig.transform()));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Добавляем направленный источник света.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commands.spawn((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DirectionalLight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illuminance: 3_000.0,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..default()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},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Transform::from_xyz(5.0, 5.0, 7.5).looking_at(Vec3::ZERO, Vec3::Y),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));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// Добавляем фоновый свет, чтобы объекты были видны с теневой стороны.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commands.insert_resource(GlobalAmbientLight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color: Color::WHITE,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brightness: 200.0,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..default()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});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/// Главная функция.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fn main()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App::new()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.add_plugins(DefaultPlugins.set(WindowPlugin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primary_window: Some(Window {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    // Отключаем вертикальную синхронизацию,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    // чтобы видеть максимальную производительность.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    present_mode: PresentMode::AutoNoVsync,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    title: "Lab04".to_string(),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    ..default()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}),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..default()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}))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.insert_resource(ClearColor(Color::srgb(0.02, 0.03, 0.09)))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.insert_resource(CameraRig::new(initial_camera_position()))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.insert_resource(FpsCounter::default())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.add_systems(Startup, setup_scene)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.add_systems(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Update,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(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    simulate_camera,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    apply_camera_transform,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    update_fps,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    update_window_title,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        .chain(),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)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        .run();</w:t>
      </w:r>
      <w:r>
        <w:rPr>
          <w:rFonts w:ascii="Courier New" w:hAnsi="Courier New" w:eastAsia="Courier New" w:cs="Courier New"/>
          <w:color w:val="111827"/>
          <w:sz w:val="20"/>
          <w:szCs w:val="20"/>
        </w:rPr>
        <w:br/>
        <w:t xml:space="preserve">}</w:t>
      </w:r>
      <w:r/>
    </w:p>
    <w:p w14:paraId="0E0211EC"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11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6"/>
          <w:szCs w:val="36"/>
        </w:rPr>
        <w:t xml:space="preserve">5. Скриншот</w:t>
      </w:r>
      <w:r>
        <w:rPr>
          <w:rFonts w:ascii="Calibri" w:hAnsi="Calibri" w:eastAsia="Microsoft YaHei" w:cs="Calibri"/>
          <w:b/>
          <w:bCs/>
          <w:color w:val="111827"/>
          <w:sz w:val="36"/>
          <w:szCs w:val="36"/>
          <w:lang w:val="ru-RU"/>
        </w:rPr>
        <w:t xml:space="preserve">ы</w:t>
      </w:r>
      <w:r>
        <w:rPr>
          <w:rFonts w:ascii="Calibri" w:hAnsi="Calibri" w:eastAsia="Microsoft YaHei" w:cs="Calibri"/>
          <w:b/>
          <w:bCs/>
          <w:color w:val="111827"/>
          <w:sz w:val="36"/>
          <w:szCs w:val="36"/>
        </w:rPr>
        <w:t xml:space="preserve"> работы программы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8710" cy="36503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253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88709" cy="3650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7.30pt;height:287.4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libri" w:hAnsi="Calibri" w:eastAsia="Microsoft YaHei" w:cs="Calibri"/>
          <w:sz w:val="24"/>
          <w:szCs w:val="24"/>
        </w:rPr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8710" cy="356435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99669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88709" cy="3564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7.30pt;height:280.6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alibri" w:hAnsi="Calibri" w:eastAsia="Microsoft YaHei" w:cs="Calibri"/>
          <w:sz w:val="24"/>
          <w:szCs w:val="24"/>
        </w:rPr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8710" cy="36100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09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88709" cy="361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7.30pt;height:284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libri" w:hAnsi="Calibri" w:eastAsia="Microsoft YaHei" w:cs="Calibri"/>
          <w:sz w:val="24"/>
          <w:szCs w:val="24"/>
        </w:rPr>
      </w:r>
      <w:r/>
    </w:p>
    <w:p>
      <w:pPr>
        <w:pBdr>
          <w:bottom w:val="single" w:color="000000" w:sz="6" w:space="1"/>
        </w:pBdr>
        <w:spacing w:after="160" w:before="160"/>
        <w:ind/>
        <w:rPr/>
      </w:pPr>
      <w:r/>
      <w:r/>
    </w:p>
    <w:p>
      <w:pPr>
        <w:pStyle w:val="711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6"/>
          <w:szCs w:val="36"/>
        </w:rPr>
        <w:t xml:space="preserve">6. Таблица «Состав проекта»</w:t>
      </w:r>
      <w:r/>
    </w:p>
    <w:tbl>
      <w:tblPr>
        <w:tblW w:w="5000" w:type="pct"/>
        <w:tblCellMar>
          <w:left w:w="80" w:type="dxa"/>
          <w:top w:w="80" w:type="dxa"/>
          <w:right w:w="80" w:type="dxa"/>
          <w:bottom w:w="80" w:type="dxa"/>
        </w:tblCellMar>
        <w:tblBorders>
          <w:top w:val="single" w:color="e5e7eb" w:sz="1" w:space="0"/>
          <w:left w:val="single" w:color="e5e7eb" w:sz="1" w:space="0"/>
          <w:bottom w:val="single" w:color="e5e7eb" w:sz="1" w:space="0"/>
          <w:right w:val="single" w:color="e5e7eb" w:sz="1" w:space="0"/>
          <w:insideH w:val="single" w:color="e5e7eb" w:sz="1" w:space="0"/>
          <w:insideV w:val="single" w:color="e5e7eb" w:sz="1" w:space="0"/>
        </w:tblBorders>
        <w:tblLayout w:type="autofit"/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b w:val="0"/>
                <w:bCs w:val="0"/>
                <w:color w:val="000000"/>
                <w:sz w:val="24"/>
                <w:szCs w:val="24"/>
              </w:rPr>
              <w:t xml:space="preserve">Модуль</w:t>
            </w:r>
            <w:r/>
          </w:p>
        </w:tc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b w:val="0"/>
                <w:bCs w:val="0"/>
                <w:color w:val="000000"/>
                <w:sz w:val="24"/>
                <w:szCs w:val="24"/>
              </w:rPr>
              <w:t xml:space="preserve">Назначение</w:t>
            </w:r>
            <w:r/>
          </w:p>
        </w:tc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b w:val="0"/>
                <w:bCs w:val="0"/>
                <w:color w:val="000000"/>
                <w:sz w:val="24"/>
                <w:szCs w:val="24"/>
              </w:rPr>
              <w:t xml:space="preserve">Количество строк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src/main.rs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Точка входа, настройка окна, регистрация ресурсов и систем, создание сцены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~70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src/camera.rs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Ресурс </w:t>
            </w:r>
            <w:r/>
          </w:p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CameraRig</w:t>
            </w:r>
            <w:r/>
          </w:p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: сферические координаты, повороты, приближение/удаление, вычисление </w:t>
            </w:r>
            <w:r/>
          </w:p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Transform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~140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src/data.rs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Начальные данные: позиция камеры и список графических объектов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~25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src/display.rs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Подсчёт FPS и обновление заголовка окна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~50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src/simulation.rs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Системы симуляции камеры: чтение ввода, учёт времени кадра, применение Transform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~75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trike w:val="0"/>
                <w:sz w:val="20"/>
                <w:szCs w:val="20"/>
                <w:shd w:val="clear" w:color="auto" w:fill="f1f5f9"/>
              </w:rPr>
              <w:t xml:space="preserve">src/graphic_object.rs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Модуль графического объекта из ЛР №3 (без изменений)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sz w:val="24"/>
                <w:szCs w:val="24"/>
              </w:rPr>
              <w:t xml:space="preserve">~55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b/>
                <w:bCs/>
                <w:i w:val="0"/>
                <w:iCs w:val="0"/>
                <w:strike w:val="0"/>
                <w:sz w:val="24"/>
                <w:szCs w:val="24"/>
              </w:rPr>
              <w:t xml:space="preserve">Итого</w:t>
            </w:r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50" w:type="pct"/>
          </w:tcPr>
          <w:p>
            <w:pPr>
              <w:pBdr/>
              <w:spacing w:after="120" w:before="80"/>
              <w:ind/>
              <w:rPr/>
            </w:pPr>
            <w:r>
              <w:rPr>
                <w:rFonts w:ascii="Calibri" w:hAnsi="Calibri" w:eastAsia="Microsoft YaHei" w:cs="Calibri"/>
                <w:b/>
                <w:bCs/>
                <w:i w:val="0"/>
                <w:iCs w:val="0"/>
                <w:strike w:val="0"/>
                <w:sz w:val="24"/>
                <w:szCs w:val="24"/>
              </w:rPr>
              <w:t xml:space="preserve">~415</w:t>
            </w:r>
            <w:r/>
          </w:p>
        </w:tc>
      </w:tr>
    </w:tbl>
    <w:p>
      <w:pPr>
        <w:pBdr>
          <w:bottom w:val="single" w:color="000000" w:sz="6" w:space="1"/>
        </w:pBdr>
        <w:spacing w:after="160" w:before="160"/>
        <w:ind/>
        <w:rPr/>
      </w:pPr>
      <w:r/>
      <w:r/>
    </w:p>
    <w:p>
      <w:pPr>
        <w:pStyle w:val="711"/>
        <w:pBdr/>
        <w:spacing w:after="120" w:before="180"/>
        <w:ind/>
        <w:jc w:val="left"/>
        <w:rPr/>
      </w:pPr>
      <w:r>
        <w:rPr>
          <w:rFonts w:ascii="Calibri" w:hAnsi="Calibri" w:eastAsia="Microsoft YaHei" w:cs="Calibri"/>
          <w:b/>
          <w:bCs/>
          <w:color w:val="111827"/>
          <w:sz w:val="36"/>
          <w:szCs w:val="36"/>
        </w:rPr>
        <w:t xml:space="preserve">7. Проверка работоспособности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Запуск проекта командой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cargo run</w:t>
      </w:r>
      <w:r>
        <w:rPr>
          <w:rFonts w:ascii="Calibri" w:hAnsi="Calibri" w:eastAsia="Microsoft YaHei" w:cs="Calibri"/>
          <w:sz w:val="24"/>
          <w:szCs w:val="24"/>
        </w:rPr>
        <w:t xml:space="preserve"> прошёл успешно.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На экране на тёмном фоне появились четыре тора (красный, синий, зелёный, белый), ориентированные «носиками» к центру сцены, как в ЛР №3.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При удержании стрелок камера плавно вращается вокруг центра сцены; полный оборот занимает примерно 4 секунды (при 90°/с). Камера не опускается ниже 5° и не поднимается выше 85° над горизонтальной плоскостью.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Клавиши «+» и «-» (как на цифровом блоке, так и на основном ряду) плавно приближают и удаляют камеру в пределах от 5 до 100 единиц.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В заголовке окна отображается текущее значение FPS, например «Lab04 [60 FPS]». Значение обновляется не чаще, чем раз в 0.5 с.</w:t>
      </w:r>
      <w:r/>
    </w:p>
    <w:p>
      <w:pPr>
        <w:pStyle w:val="717"/>
        <w:numPr>
          <w:ilvl w:val="0"/>
          <w:numId w:val="2"/>
        </w:numPr>
        <w:pBdr/>
        <w:spacing w:after="80" w:before="40"/>
        <w:ind/>
        <w:rPr/>
      </w:pPr>
      <w:r>
        <w:rPr>
          <w:rFonts w:ascii="Calibri" w:hAnsi="Calibri" w:eastAsia="Microsoft YaHei" w:cs="Calibri"/>
          <w:sz w:val="24"/>
          <w:szCs w:val="24"/>
        </w:rPr>
        <w:t xml:space="preserve">Команды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cargo fmt</w:t>
      </w:r>
      <w:r>
        <w:rPr>
          <w:rFonts w:ascii="Calibri" w:hAnsi="Calibri" w:eastAsia="Microsoft YaHei" w:cs="Calibri"/>
          <w:sz w:val="24"/>
          <w:szCs w:val="24"/>
        </w:rPr>
        <w:t xml:space="preserve"> 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sz w:val="20"/>
          <w:szCs w:val="20"/>
          <w:shd w:val="clear" w:color="auto" w:fill="f1f5f9"/>
        </w:rPr>
        <w:t xml:space="preserve">cargo clippy</w:t>
      </w:r>
      <w:r>
        <w:rPr>
          <w:rFonts w:ascii="Calibri" w:hAnsi="Calibri" w:eastAsia="Microsoft YaHei" w:cs="Calibri"/>
          <w:sz w:val="24"/>
          <w:szCs w:val="24"/>
        </w:rPr>
        <w:t xml:space="preserve"> выполнены — ошибок и предупреждений нет.</w:t>
      </w:r>
      <w:r/>
    </w:p>
    <w:p>
      <w:pPr>
        <w:pBdr/>
        <w:spacing w:after="120" w:before="80" w:line="276" w:lineRule="auto"/>
        <w:ind/>
        <w:jc w:val="left"/>
        <w:rPr/>
      </w:pPr>
      <w:r>
        <w:rPr>
          <w:rFonts w:ascii="Calibri" w:hAnsi="Calibri" w:eastAsia="Microsoft YaHei" w:cs="Calibri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57900" cy="9429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085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057900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7.00pt;height:74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alibri" w:hAnsi="Calibri" w:eastAsia="Microsoft YaHei" w:cs="Calibri"/>
          <w:sz w:val="24"/>
          <w:szCs w:val="24"/>
        </w:rPr>
      </w:r>
      <w:r/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080" w:right="1080" w:bottom="1448" w:left="1080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Microsoft YaHei">
    <w:panose1 w:val="020F0502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75855F">
    <w:pPr>
      <w:pStyle w:val="178"/>
      <w:pBdr/>
      <w:spacing/>
      <w:ind/>
      <w:jc w:val="center"/>
      <w:rPr>
        <w:sz w:val="24"/>
        <w:szCs w:val="24"/>
      </w:rPr>
    </w:pPr>
    <w:fldSimple w:instr="PAGE \* MERGEFORMAT">
      <w:r>
        <w:rPr>
          <w:sz w:val="24"/>
          <w:szCs w:val="24"/>
        </w:rPr>
        <w:t xml:space="preserve">1</w:t>
      </w:r>
    </w:fldSimple>
    <w:r>
      <w:rPr>
        <w:sz w:val="24"/>
        <w:szCs w:val="24"/>
      </w:rPr>
    </w:r>
    <w:r>
      <w:rPr>
        <w:sz w:val="24"/>
        <w:szCs w:val="24"/>
      </w:rPr>
    </w:r>
  </w:p>
  <w:p w14:paraId="22CFBC62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D7D6E7">
    <w:pPr>
      <w:pStyle w:val="178"/>
      <w:pBdr/>
      <w:spacing/>
      <w:ind/>
      <w:jc w:val="center"/>
      <w:rPr>
        <w:sz w:val="22"/>
        <w:szCs w:val="22"/>
      </w:rPr>
    </w:pPr>
    <w:r>
      <w:rPr>
        <w:sz w:val="22"/>
        <w:szCs w:val="22"/>
        <w:lang w:val="ru-RU"/>
      </w:rPr>
      <w:t xml:space="preserve">Чебоксары 2026</w:t>
    </w:r>
    <w:r>
      <w:rPr>
        <w:sz w:val="22"/>
        <w:szCs w:val="22"/>
      </w:rPr>
    </w:r>
  </w:p>
  <w:p w14:paraId="51A45AE3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ED9D52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9">
    <w:name w:val="Title"/>
    <w:qFormat/>
    <w:pPr>
      <w:pBdr/>
      <w:spacing/>
      <w:ind/>
    </w:pPr>
    <w:rPr>
      <w:sz w:val="56"/>
      <w:szCs w:val="56"/>
    </w:rPr>
  </w:style>
  <w:style w:type="paragraph" w:styleId="710">
    <w:name w:val="Heading 1"/>
    <w:qFormat/>
    <w:pPr>
      <w:pBdr/>
      <w:spacing/>
      <w:ind/>
    </w:pPr>
    <w:rPr>
      <w:rFonts w:ascii="Calibri" w:hAnsi="Calibri" w:eastAsia="Microsoft YaHei" w:cs="Calibri"/>
      <w:b/>
      <w:bCs/>
      <w:color w:val="111827"/>
      <w:sz w:val="40"/>
      <w:szCs w:val="40"/>
    </w:rPr>
  </w:style>
  <w:style w:type="paragraph" w:styleId="711">
    <w:name w:val="Heading 2"/>
    <w:qFormat/>
    <w:pPr>
      <w:pBdr/>
      <w:spacing/>
      <w:ind/>
    </w:pPr>
    <w:rPr>
      <w:rFonts w:ascii="Calibri" w:hAnsi="Calibri" w:eastAsia="Microsoft YaHei" w:cs="Calibri"/>
      <w:b/>
      <w:bCs/>
      <w:color w:val="111827"/>
      <w:sz w:val="36"/>
      <w:szCs w:val="36"/>
    </w:rPr>
  </w:style>
  <w:style w:type="paragraph" w:styleId="712">
    <w:name w:val="Heading 3"/>
    <w:qFormat/>
    <w:pPr>
      <w:pBdr/>
      <w:spacing/>
      <w:ind/>
    </w:pPr>
    <w:rPr>
      <w:rFonts w:ascii="Calibri" w:hAnsi="Calibri" w:eastAsia="Microsoft YaHei" w:cs="Calibri"/>
      <w:b/>
      <w:bCs/>
      <w:color w:val="111827"/>
      <w:sz w:val="32"/>
      <w:szCs w:val="32"/>
    </w:rPr>
  </w:style>
  <w:style w:type="paragraph" w:styleId="713">
    <w:name w:val="Heading 4"/>
    <w:qFormat/>
    <w:pPr>
      <w:pBdr/>
      <w:spacing/>
      <w:ind/>
    </w:pPr>
    <w:rPr>
      <w:rFonts w:ascii="Calibri" w:hAnsi="Calibri" w:eastAsia="Microsoft YaHei" w:cs="Calibri"/>
      <w:b/>
      <w:bCs/>
      <w:color w:val="111827"/>
      <w:sz w:val="28"/>
      <w:szCs w:val="28"/>
    </w:rPr>
  </w:style>
  <w:style w:type="paragraph" w:styleId="714">
    <w:name w:val="Heading 5"/>
    <w:qFormat/>
    <w:pPr>
      <w:pBdr/>
      <w:spacing/>
      <w:ind/>
    </w:pPr>
    <w:rPr>
      <w:rFonts w:ascii="Calibri" w:hAnsi="Calibri" w:eastAsia="Microsoft YaHei" w:cs="Calibri"/>
      <w:b/>
      <w:bCs/>
      <w:color w:val="111827"/>
      <w:sz w:val="24"/>
      <w:szCs w:val="24"/>
    </w:rPr>
  </w:style>
  <w:style w:type="paragraph" w:styleId="715">
    <w:name w:val="Heading 6"/>
    <w:qFormat/>
    <w:pPr>
      <w:pBdr/>
      <w:spacing/>
      <w:ind/>
    </w:pPr>
    <w:rPr>
      <w:rFonts w:ascii="Calibri" w:hAnsi="Calibri" w:eastAsia="Microsoft YaHei" w:cs="Calibri"/>
      <w:b/>
      <w:bCs/>
      <w:color w:val="111827"/>
      <w:sz w:val="20"/>
      <w:szCs w:val="20"/>
    </w:rPr>
  </w:style>
  <w:style w:type="paragraph" w:styleId="716">
    <w:name w:val="Strong"/>
    <w:qFormat/>
    <w:pPr>
      <w:pBdr/>
      <w:spacing/>
      <w:ind/>
    </w:pPr>
    <w:rPr>
      <w:b/>
      <w:bCs/>
    </w:rPr>
  </w:style>
  <w:style w:type="paragraph" w:styleId="717">
    <w:name w:val="List Paragraph"/>
    <w:qFormat/>
    <w:pPr>
      <w:pBdr/>
      <w:spacing/>
      <w:ind/>
    </w:pPr>
  </w:style>
  <w:style w:type="character" w:styleId="71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0">
    <w:name w:val="footnote text"/>
    <w:link w:val="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1">
    <w:name w:val="Footnote Text Char"/>
    <w:link w:val="72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3">
    <w:name w:val="endnote text"/>
    <w:link w:val="7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4">
    <w:name w:val="Endnote Text Char"/>
    <w:link w:val="72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deepseek_md_20261005_c70454</dc:title>
  <dc:creator>mdtoword.org</dc:creator>
  <cp:revision>2</cp:revision>
  <dcterms:created xsi:type="dcterms:W3CDTF">2026-10-05T17:52:18Z</dcterms:created>
  <dcterms:modified xsi:type="dcterms:W3CDTF">2026-10-05T18:00:19Z</dcterms:modified>
</cp:coreProperties>
</file>