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 1 - Базова архітектура мікросервисів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Це завдання є основою для наступних завдань, у яких будуть додаватись додаткові програмні засоби та функціональність.</w:t>
      </w:r>
    </w:p>
    <w:p w:rsidR="00000000" w:rsidDel="00000000" w:rsidP="00000000" w:rsidRDefault="00000000" w:rsidRPr="00000000" w14:paraId="0000000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 завданні необхідно реалізувати три мікросервіси, взаємодія між якими відбувається на основі HTTP-протоколу, бажано на основі парадігми REST API (можливо також використання gRPC-протоколу).</w:t>
      </w:r>
    </w:p>
    <w:p w:rsidR="00000000" w:rsidDel="00000000" w:rsidP="00000000" w:rsidRDefault="00000000" w:rsidRPr="00000000" w14:paraId="00000005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Приклад реалізації можна подивитись на відео: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https://youtu.be/w5EBi2nT_B0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Архітектура складається з трьох мікросервисів: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facade-service</w:t>
      </w:r>
      <w:r w:rsidDel="00000000" w:rsidR="00000000" w:rsidRPr="00000000">
        <w:rPr>
          <w:sz w:val="24"/>
          <w:szCs w:val="24"/>
          <w:rtl w:val="0"/>
        </w:rPr>
        <w:t xml:space="preserve"> - приймає POST/GET запити від клієнта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logging-service</w:t>
      </w:r>
      <w:r w:rsidDel="00000000" w:rsidR="00000000" w:rsidRPr="00000000">
        <w:rPr>
          <w:sz w:val="24"/>
          <w:szCs w:val="24"/>
          <w:rtl w:val="0"/>
        </w:rPr>
        <w:t xml:space="preserve"> - зберігає у пам’яті всі повідомлення які йому надходять, та може повертати їх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messages-service</w:t>
      </w:r>
      <w:r w:rsidDel="00000000" w:rsidR="00000000" w:rsidRPr="00000000">
        <w:rPr>
          <w:sz w:val="24"/>
          <w:szCs w:val="24"/>
          <w:rtl w:val="0"/>
        </w:rPr>
        <w:t xml:space="preserve"> - поки виступає у ролі заглушки, при звернені до нього повертає статичне повідомлення</w:t>
      </w:r>
    </w:p>
    <w:p w:rsidR="00000000" w:rsidDel="00000000" w:rsidP="00000000" w:rsidRDefault="00000000" w:rsidRPr="00000000" w14:paraId="0000000C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Функціональність системи</w:t>
      </w:r>
    </w:p>
    <w:p w:rsidR="00000000" w:rsidDel="00000000" w:rsidP="00000000" w:rsidRDefault="00000000" w:rsidRPr="00000000" w14:paraId="0000000E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Клієнт взаємодіє з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facade-service </w:t>
      </w:r>
      <w:r w:rsidDel="00000000" w:rsidR="00000000" w:rsidRPr="00000000">
        <w:rPr>
          <w:sz w:val="24"/>
          <w:szCs w:val="24"/>
          <w:rtl w:val="0"/>
        </w:rPr>
        <w:t xml:space="preserve">через HTTP POST та GET запити. У якості клієнта може бути </w:t>
      </w:r>
      <w:r w:rsidDel="00000000" w:rsidR="00000000" w:rsidRPr="00000000">
        <w:rPr>
          <w:i w:val="1"/>
          <w:sz w:val="24"/>
          <w:szCs w:val="24"/>
          <w:rtl w:val="0"/>
        </w:rPr>
        <w:t xml:space="preserve">curl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sz w:val="24"/>
          <w:szCs w:val="24"/>
          <w:rtl w:val="0"/>
        </w:rPr>
        <w:t xml:space="preserve">Postman</w:t>
      </w:r>
      <w:r w:rsidDel="00000000" w:rsidR="00000000" w:rsidRPr="00000000">
        <w:rPr>
          <w:sz w:val="24"/>
          <w:szCs w:val="24"/>
          <w:rtl w:val="0"/>
        </w:rPr>
        <w:t xml:space="preserve">, браузер у Dev mode та інше</w:t>
      </w:r>
    </w:p>
    <w:p w:rsidR="00000000" w:rsidDel="00000000" w:rsidP="00000000" w:rsidRDefault="00000000" w:rsidRPr="00000000" w14:paraId="00000010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Опис HTTP POST request flow</w:t>
      </w:r>
    </w:p>
    <w:p w:rsidR="00000000" w:rsidDel="00000000" w:rsidP="00000000" w:rsidRDefault="00000000" w:rsidRPr="00000000" w14:paraId="00000012">
      <w:pPr>
        <w:pageBreakBefore w:val="0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Клієнт відправляє POST запит на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facade-service</w:t>
      </w:r>
      <w:r w:rsidDel="00000000" w:rsidR="00000000" w:rsidRPr="00000000">
        <w:rPr>
          <w:sz w:val="24"/>
          <w:szCs w:val="24"/>
          <w:rtl w:val="0"/>
        </w:rPr>
        <w:t xml:space="preserve">, з певним текстовим повідомленням - </w:t>
      </w:r>
      <w:r w:rsidDel="00000000" w:rsidR="00000000" w:rsidRPr="00000000">
        <w:rPr>
          <w:i w:val="1"/>
          <w:sz w:val="24"/>
          <w:szCs w:val="24"/>
          <w:rtl w:val="0"/>
        </w:rPr>
        <w:t xml:space="preserve">msg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Отримавши повідомлення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facade-service </w:t>
      </w:r>
      <w:r w:rsidDel="00000000" w:rsidR="00000000" w:rsidRPr="00000000">
        <w:rPr>
          <w:sz w:val="24"/>
          <w:szCs w:val="24"/>
          <w:rtl w:val="0"/>
        </w:rPr>
        <w:t xml:space="preserve">генерує для нього унікальний ідентифікатор </w:t>
      </w:r>
      <w:r w:rsidDel="00000000" w:rsidR="00000000" w:rsidRPr="00000000">
        <w:rPr>
          <w:i w:val="1"/>
          <w:sz w:val="24"/>
          <w:szCs w:val="24"/>
          <w:rtl w:val="0"/>
        </w:rPr>
        <w:t xml:space="preserve">UUID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Пара </w:t>
      </w:r>
      <w:r w:rsidDel="00000000" w:rsidR="00000000" w:rsidRPr="00000000">
        <w:rPr>
          <w:i w:val="1"/>
          <w:sz w:val="24"/>
          <w:szCs w:val="24"/>
          <w:rtl w:val="0"/>
        </w:rPr>
        <w:t xml:space="preserve">{UUID, msg}</w:t>
      </w:r>
      <w:r w:rsidDel="00000000" w:rsidR="00000000" w:rsidRPr="00000000">
        <w:rPr>
          <w:sz w:val="24"/>
          <w:szCs w:val="24"/>
          <w:rtl w:val="0"/>
        </w:rPr>
        <w:t xml:space="preserve"> за допомогою програмного REST/HTTP-client у вигляді POST-повідомлення пересилається на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logging-service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3"/>
        </w:numPr>
        <w:spacing w:line="36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logging-service </w:t>
      </w:r>
      <w:r w:rsidDel="00000000" w:rsidR="00000000" w:rsidRPr="00000000">
        <w:rPr>
          <w:sz w:val="24"/>
          <w:szCs w:val="24"/>
          <w:rtl w:val="0"/>
        </w:rPr>
        <w:t xml:space="preserve">отримавши повідомлення зберігає його та ідентифікатор у локальну хеш-таблицю (ідентифікатор - у якості ключа) та виводить у свою консоль отримане повідомлення</w:t>
      </w:r>
    </w:p>
    <w:p w:rsidR="00000000" w:rsidDel="00000000" w:rsidP="00000000" w:rsidRDefault="00000000" w:rsidRPr="00000000" w14:paraId="0000001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5943600" cy="33528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6625" y="359050"/>
                          <a:ext cx="5943600" cy="3352800"/>
                          <a:chOff x="206625" y="359050"/>
                          <a:chExt cx="6569325" cy="37023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283325" y="1420950"/>
                            <a:ext cx="1357200" cy="1150800"/>
                          </a:xfrm>
                          <a:prstGeom prst="hexagon">
                            <a:avLst>
                              <a:gd fmla="val 25000" name="adj"/>
                              <a:gd fmla="val 115470" name="vf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Facade service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4243450" y="2448975"/>
                            <a:ext cx="1357200" cy="1150800"/>
                          </a:xfrm>
                          <a:prstGeom prst="hexagon">
                            <a:avLst>
                              <a:gd fmla="val 25000" name="adj"/>
                              <a:gd fmla="val 115470" name="vf"/>
                            </a:avLst>
                          </a:prstGeom>
                          <a:solidFill>
                            <a:srgbClr val="F4CC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Messages Service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4243450" y="363825"/>
                            <a:ext cx="1357200" cy="1150800"/>
                          </a:xfrm>
                          <a:prstGeom prst="hexagon">
                            <a:avLst>
                              <a:gd fmla="val 25000" name="adj"/>
                              <a:gd fmla="val 115470" name="vf"/>
                            </a:avLst>
                          </a:prstGeom>
                          <a:solidFill>
                            <a:srgbClr val="FFF2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Logging service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06625" y="1996350"/>
                            <a:ext cx="1076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640525" y="939150"/>
                            <a:ext cx="1602900" cy="105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640525" y="1996350"/>
                            <a:ext cx="1602900" cy="1028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265550" y="1257525"/>
                            <a:ext cx="1199700" cy="738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Command: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HTTP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POST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msg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 rot="-1996606">
                            <a:off x="2396543" y="901067"/>
                            <a:ext cx="1914764" cy="5694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HTTP POST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{UUID, msg}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5684400" y="717925"/>
                            <a:ext cx="983400" cy="855600"/>
                          </a:xfrm>
                          <a:prstGeom prst="snip1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5576250" y="660925"/>
                            <a:ext cx="1199700" cy="96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Map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UUID1 -&gt; msg1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UUID2 -&gt; msg2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…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UUIDn -&gt; msgn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548925" y="2475900"/>
                            <a:ext cx="2826000" cy="158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POST method handler: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g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et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msg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from the request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generate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UUID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 for this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msg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r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esend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{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UUID, msg}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to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logging-service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by some REST-client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3509050" y="1420950"/>
                            <a:ext cx="2826000" cy="118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POST method handler: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get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{UUID, msg}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from the request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append to local in mem Map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33528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3528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Опис HTTP GET request flow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Клієнт відправляє GET запит на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facade-service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Отримавши запит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facade-service </w:t>
      </w:r>
      <w:r w:rsidDel="00000000" w:rsidR="00000000" w:rsidRPr="00000000">
        <w:rPr>
          <w:sz w:val="24"/>
          <w:szCs w:val="24"/>
          <w:rtl w:val="0"/>
        </w:rPr>
        <w:t xml:space="preserve">генерує GET-запити до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logging-service </w:t>
      </w:r>
      <w:r w:rsidDel="00000000" w:rsidR="00000000" w:rsidRPr="00000000">
        <w:rPr>
          <w:sz w:val="24"/>
          <w:szCs w:val="24"/>
          <w:rtl w:val="0"/>
        </w:rPr>
        <w:t xml:space="preserve">та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messages-service </w:t>
      </w:r>
      <w:r w:rsidDel="00000000" w:rsidR="00000000" w:rsidRPr="00000000">
        <w:rPr>
          <w:sz w:val="24"/>
          <w:szCs w:val="24"/>
          <w:rtl w:val="0"/>
        </w:rPr>
        <w:t xml:space="preserve">за допомогою програмного REST/HTTP-client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logging-service </w:t>
      </w:r>
      <w:r w:rsidDel="00000000" w:rsidR="00000000" w:rsidRPr="00000000">
        <w:rPr>
          <w:sz w:val="24"/>
          <w:szCs w:val="24"/>
          <w:rtl w:val="0"/>
        </w:rPr>
        <w:t xml:space="preserve">отримавши запит повертає всі повідомлення (без ключів) які зберігаються у хеш-таблиці у вигляді рядка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3"/>
        </w:numPr>
        <w:spacing w:line="36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messages-service </w:t>
      </w:r>
      <w:r w:rsidDel="00000000" w:rsidR="00000000" w:rsidRPr="00000000">
        <w:rPr>
          <w:sz w:val="24"/>
          <w:szCs w:val="24"/>
          <w:rtl w:val="0"/>
        </w:rPr>
        <w:t xml:space="preserve">отримавши запит повертає статичний текст, наприклад </w:t>
      </w:r>
      <w:r w:rsidDel="00000000" w:rsidR="00000000" w:rsidRPr="00000000">
        <w:rPr>
          <w:i w:val="1"/>
          <w:sz w:val="24"/>
          <w:szCs w:val="24"/>
          <w:rtl w:val="0"/>
        </w:rPr>
        <w:t xml:space="preserve">‘not implemented yet’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facade-service </w:t>
      </w:r>
      <w:r w:rsidDel="00000000" w:rsidR="00000000" w:rsidRPr="00000000">
        <w:rPr>
          <w:sz w:val="24"/>
          <w:szCs w:val="24"/>
          <w:rtl w:val="0"/>
        </w:rPr>
        <w:t xml:space="preserve">отримавши відповіді від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logging-service </w:t>
      </w:r>
      <w:r w:rsidDel="00000000" w:rsidR="00000000" w:rsidRPr="00000000">
        <w:rPr>
          <w:sz w:val="24"/>
          <w:szCs w:val="24"/>
          <w:rtl w:val="0"/>
        </w:rPr>
        <w:t xml:space="preserve">та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messages-service </w:t>
      </w:r>
      <w:r w:rsidDel="00000000" w:rsidR="00000000" w:rsidRPr="00000000">
        <w:rPr>
          <w:sz w:val="24"/>
          <w:szCs w:val="24"/>
          <w:rtl w:val="0"/>
        </w:rPr>
        <w:t xml:space="preserve">конкатенує текст обох відповідей та повертає клієнту</w:t>
      </w:r>
    </w:p>
    <w:p w:rsidR="00000000" w:rsidDel="00000000" w:rsidP="00000000" w:rsidRDefault="00000000" w:rsidRPr="00000000" w14:paraId="00000020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5943600" cy="419100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08000" y="359050"/>
                          <a:ext cx="5943600" cy="4191000"/>
                          <a:chOff x="108000" y="359050"/>
                          <a:chExt cx="6667950" cy="47028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283325" y="1420950"/>
                            <a:ext cx="1357200" cy="1150800"/>
                          </a:xfrm>
                          <a:prstGeom prst="hexagon">
                            <a:avLst>
                              <a:gd fmla="val 25000" name="adj"/>
                              <a:gd fmla="val 115470" name="vf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Facade service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4243450" y="2448975"/>
                            <a:ext cx="1357200" cy="1150800"/>
                          </a:xfrm>
                          <a:prstGeom prst="hexagon">
                            <a:avLst>
                              <a:gd fmla="val 25000" name="adj"/>
                              <a:gd fmla="val 115470" name="vf"/>
                            </a:avLst>
                          </a:prstGeom>
                          <a:solidFill>
                            <a:srgbClr val="F4CC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Messages Service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4243450" y="363825"/>
                            <a:ext cx="1357200" cy="1150800"/>
                          </a:xfrm>
                          <a:prstGeom prst="hexagon">
                            <a:avLst>
                              <a:gd fmla="val 25000" name="adj"/>
                              <a:gd fmla="val 115470" name="vf"/>
                            </a:avLst>
                          </a:prstGeom>
                          <a:solidFill>
                            <a:srgbClr val="FFF2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Logging service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06625" y="1760550"/>
                            <a:ext cx="1219500" cy="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640525" y="1996350"/>
                            <a:ext cx="1602900" cy="1028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triangl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108000" y="1242800"/>
                            <a:ext cx="1199700" cy="554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Command: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HTTP GET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 rot="-1996881">
                            <a:off x="2398788" y="1126751"/>
                            <a:ext cx="1807925" cy="3694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HTTP GET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5684400" y="717925"/>
                            <a:ext cx="983400" cy="855600"/>
                          </a:xfrm>
                          <a:prstGeom prst="snip1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5576250" y="660925"/>
                            <a:ext cx="1199700" cy="96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Map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UUID1 -&gt; msg1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UUID2 -&gt; msg2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…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UUIDn -&gt; msgn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548925" y="2475900"/>
                            <a:ext cx="2826000" cy="258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GET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 method handler: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generate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GET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 request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to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logging-service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using some REST-client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generate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GET request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to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messages-service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using some REST-client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concatenate responses from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messages-service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and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 logging-service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and return to client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3840250" y="1503750"/>
                            <a:ext cx="2163600" cy="98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GET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 method handler: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r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eturn all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msg-s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as a string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rot="10800000">
                            <a:off x="245775" y="2202950"/>
                            <a:ext cx="1140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108000" y="1887950"/>
                            <a:ext cx="11997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msgs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3674650" y="3599775"/>
                            <a:ext cx="2494800" cy="78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GET method handler: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return some static text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640525" y="939150"/>
                            <a:ext cx="1602900" cy="105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triangl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8" name="Shape 18"/>
                        <wps:spPr>
                          <a:xfrm rot="1929152">
                            <a:off x="2658239" y="2202611"/>
                            <a:ext cx="1807864" cy="369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HTTP GET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9" name="Shape 19"/>
                        <wps:spPr>
                          <a:xfrm rot="-1996881">
                            <a:off x="2651300" y="1404976"/>
                            <a:ext cx="1807925" cy="3694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m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sg1, msg2, …, msgn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0" name="Shape 20"/>
                        <wps:spPr>
                          <a:xfrm rot="1929152">
                            <a:off x="2475664" y="2448911"/>
                            <a:ext cx="1807864" cy="369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‘Not implemented yet’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419100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41910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Вимоги до реалізації</w:t>
      </w:r>
    </w:p>
    <w:p w:rsidR="00000000" w:rsidDel="00000000" w:rsidP="00000000" w:rsidRDefault="00000000" w:rsidRPr="00000000" w14:paraId="00000024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Мікросервіси представляють собою три окремі Веб-застосування, які можуть запускатись незалежно одне від одного.</w:t>
      </w:r>
    </w:p>
    <w:p w:rsidR="00000000" w:rsidDel="00000000" w:rsidP="00000000" w:rsidRDefault="00000000" w:rsidRPr="00000000" w14:paraId="0000002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Мова програмування та фреймворки можуть бути будь-які (але без зайвого ускладення).</w:t>
      </w:r>
    </w:p>
    <w:p w:rsidR="00000000" w:rsidDel="00000000" w:rsidP="00000000" w:rsidRDefault="00000000" w:rsidRPr="00000000" w14:paraId="00000027">
      <w:pPr>
        <w:pageBreakBefore w:val="0"/>
        <w:rPr>
          <w:i w:val="1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Код всіх три мікросервісів має бути збережений у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GitHub в одному репозиторії</w:t>
      </w:r>
      <w:r w:rsidDel="00000000" w:rsidR="00000000" w:rsidRPr="00000000">
        <w:rPr>
          <w:sz w:val="24"/>
          <w:szCs w:val="24"/>
          <w:rtl w:val="0"/>
        </w:rPr>
        <w:t xml:space="preserve"> у гілці 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micro_basics</w:t>
      </w:r>
    </w:p>
    <w:p w:rsidR="00000000" w:rsidDel="00000000" w:rsidP="00000000" w:rsidRDefault="00000000" w:rsidRPr="00000000" w14:paraId="00000028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Вимоги до протоколу</w:t>
      </w:r>
    </w:p>
    <w:p w:rsidR="00000000" w:rsidDel="00000000" w:rsidP="00000000" w:rsidRDefault="00000000" w:rsidRPr="00000000" w14:paraId="0000002A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 протоколі має міститись: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посилання на GitHub з проектом 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скріншоти з POST/GET-запитами з додаванням декількох повідомлень та відповіді на них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вміст консолі кожного з мікросервісу якщо туди виводиться якась корисна інформація</w:t>
      </w:r>
    </w:p>
    <w:p w:rsidR="00000000" w:rsidDel="00000000" w:rsidP="00000000" w:rsidRDefault="00000000" w:rsidRPr="00000000" w14:paraId="0000002F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w5EBi2nT_B0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