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Розгортання і робота з distributed in-memory data structures на основі Hazelcast: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Map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Hazelcast є розподіленою платформою для зберігання та обробки даних в реальному часі  в оперативній пам'яті. "Розподілене" означає те, що на кожній з нод (серверів) системи запускається свій екземпляр Hazelcast, які потім об'єднуються в загальний кластер. В рамках цього кластера, через API можна створювати різні розподілені структури даних: </w:t>
      </w:r>
      <w:r w:rsidDel="00000000" w:rsidR="00000000" w:rsidRPr="00000000">
        <w:rPr>
          <w:i w:val="1"/>
          <w:rtl w:val="0"/>
        </w:rPr>
        <w:t xml:space="preserve">Map, Queue, Topic, Lock, Data-stream processing pipeline,...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Hazelcast з Java-застосування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Ноду можна створювати та запускати напряму з Java-додатку, який буде працювати на тому же сервері де запущений екземпляр Hazelcast: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https://docs.hazelcast.com/hazelcast/5.3/getting-started/get-started-java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Додаток матиме доступ через API до цих розподіленим структурам даних, і зможе писати/читати в/з них.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HazelcastInstance hzInstance = Hazelcast.newHazelcastInstance();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Map&lt;String, String&gt; distributedMap = hzInstance.getMap(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"capitals"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"Tokyo"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"Paris"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цьому, інші додатки підключені до інших нод кластеру Hazelcast будуть також бачити зміни в розподіленим структурам даних, і також можуть писати/читати в/з них.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https://docs.hazelcast.com/hazelcast/5.3/deploy/choosing-a-deployment-option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30679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06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нод Hazelcast окремо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Іншим способом є запуск нод кластеру, як окремих застосувань через командний рядок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https://docs.hazelcast.com/hazelcast/5.3/getting-started/get-started-binary</w:t>
        </w:r>
      </w:hyperlink>
      <w:r w:rsidDel="00000000" w:rsidR="00000000" w:rsidRPr="00000000">
        <w:rPr>
          <w:rtl w:val="0"/>
        </w:rPr>
        <w:t xml:space="preserve">) або як Docker-контейнер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https://docs.hazelcast.com/hazelcast/5.3/getting-started/get-started-docker</w:t>
        </w:r>
      </w:hyperlink>
      <w:r w:rsidDel="00000000" w:rsidR="00000000" w:rsidRPr="00000000">
        <w:rPr>
          <w:rtl w:val="0"/>
        </w:rPr>
        <w:t xml:space="preserve">)  та підключення до нього за допомогою клієнтів, які існують під різні мови програмування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HazelcastInstance hzInstance = Hazelcast.newHazelcastClient();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Map&lt;String, String&gt; distributedMap = hzInstance.getMap(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"capitals"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"Tokyo"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"Paris"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0663" cy="399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99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Завдання: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Встановити і налаштувати Hazelcast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https://hazelcast.com/open-source-projects/downloads/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Сконфігурувати і запустити 3 ноди (інстанси) об'єднані в кластер або як частину Java-застосування, або як окремі застосування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https://docs.hazelcast.com/hazelcast/5.3/getting-started/get-started-binary#step-6-scale-your-cluster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Продемонструйте роботу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Distributed 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https://docs.hazelcast.com/hazelcast/5.3/data-structures/creating-a-map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використовуючи API створіть Distributed Map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запишіть в неї 1000 значень з ключем від 0 до 1к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 допомогою </w:t>
      </w:r>
      <w:r w:rsidDel="00000000" w:rsidR="00000000" w:rsidRPr="00000000">
        <w:rPr>
          <w:rtl w:val="0"/>
        </w:rPr>
        <w:t xml:space="preserve">Management Center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https://docs.hazelcast.com/management-center/5.3/getting-started/install#before-you-begin</w:t>
        </w:r>
      </w:hyperlink>
      <w:r w:rsidDel="00000000" w:rsidR="00000000" w:rsidRPr="00000000">
        <w:rPr>
          <w:rtl w:val="0"/>
        </w:rPr>
        <w:t xml:space="preserve">) подивиться на розподіл значень по нодах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подивитись як зміниться розподіл даних по нодах: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якщо відключити одну ноду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відключити дві ноди.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Чи буде втрата даних?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Яким чином зробити щоб не було втрати даних?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Продемонструйте роботу з Topic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https://docs.hazelcast.com/hazelcast/5.3/data-structures/topic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запустіть одного клієнта який буде писати в Topic значення 1..100, а двох інших які будуть читати з Topic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яким чином будуть вичитуватись значення з Topic двома клієнтами?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якщо один з читачів буде певний час неактивний, чи отримає він повідомлення які він пропустив?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Робота з Bounded queue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 основі Distributed Queue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https://docs.hazelcast.com/hazelcast/5.3/data-structures/queue#creating-an-example-queue</w:t>
        </w:r>
      </w:hyperlink>
      <w:r w:rsidDel="00000000" w:rsidR="00000000" w:rsidRPr="00000000">
        <w:rPr>
          <w:rtl w:val="0"/>
        </w:rPr>
        <w:t xml:space="preserve">) налаштуйте Bounded queue на 10 елементів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https://docs.hazelcast.com/hazelcast/5.3/data-structures/queue#configuring-queue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запустіть одного клієнта який буде писати в чергу значення 1..100, а двох інших які будуть читати з черги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яким чином будуть вичитуватись значення з черги двома клієнтами?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перевірте яка буде поведінка на запис якщо відсутнє читання, і черга заповнена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протоколу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протоколі має міститись: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 з кодом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вміст консолі з виводом результатів виконання коду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Hazelcast Python Client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https://hazelcast.com/clients/python/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Hazelcast Go Client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https://pkg.go.dev/github.com/hazelcast/hazelcast-go-client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kg.go.dev/github.com/hazelcast/hazelcast-go-client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docs.hazelcast.com/hazelcast/5.3/getting-started/get-started-docker" TargetMode="External"/><Relationship Id="rId13" Type="http://schemas.openxmlformats.org/officeDocument/2006/relationships/hyperlink" Target="https://docs.hazelcast.com/hazelcast/5.3/getting-started/get-started-binary#step-6-scale-your-cluster" TargetMode="External"/><Relationship Id="rId12" Type="http://schemas.openxmlformats.org/officeDocument/2006/relationships/hyperlink" Target="https://hazelcast.com/open-source-projects/downloa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hazelcast.com/hazelcast/5.3/getting-started/get-started-binary" TargetMode="External"/><Relationship Id="rId15" Type="http://schemas.openxmlformats.org/officeDocument/2006/relationships/hyperlink" Target="https://docs.hazelcast.com/management-center/5.3/getting-started/install#before-you-begin" TargetMode="External"/><Relationship Id="rId14" Type="http://schemas.openxmlformats.org/officeDocument/2006/relationships/hyperlink" Target="https://docs.hazelcast.com/hazelcast/5.3/data-structures/creating-a-map" TargetMode="External"/><Relationship Id="rId17" Type="http://schemas.openxmlformats.org/officeDocument/2006/relationships/hyperlink" Target="https://docs.hazelcast.com/hazelcast/5.3/data-structures/queue#creating-an-example-queue" TargetMode="External"/><Relationship Id="rId16" Type="http://schemas.openxmlformats.org/officeDocument/2006/relationships/hyperlink" Target="https://docs.hazelcast.com/hazelcast/5.3/data-structures/top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zelcast.com/clients/python/" TargetMode="External"/><Relationship Id="rId6" Type="http://schemas.openxmlformats.org/officeDocument/2006/relationships/hyperlink" Target="https://docs.hazelcast.com/hazelcast/5.3/getting-started/get-started-java" TargetMode="External"/><Relationship Id="rId18" Type="http://schemas.openxmlformats.org/officeDocument/2006/relationships/hyperlink" Target="https://docs.hazelcast.com/hazelcast/5.3/data-structures/queue#configuring-queue" TargetMode="External"/><Relationship Id="rId7" Type="http://schemas.openxmlformats.org/officeDocument/2006/relationships/hyperlink" Target="https://docs.hazelcast.com/hazelcast/5.3/deploy/choosing-a-deployment-optio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