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4158118"/>
        <w:docPartObj>
          <w:docPartGallery w:val="Cover Pages"/>
          <w:docPartUnique/>
        </w:docPartObj>
      </w:sdtPr>
      <w:sdtEndPr>
        <w:rPr>
          <w:b/>
          <w:u w:val="single"/>
        </w:rPr>
      </w:sdtEndPr>
      <w:sdtContent>
        <w:p w:rsidR="00E548FA" w:rsidRDefault="00E548FA"/>
        <w:p w:rsidR="00E548FA" w:rsidRDefault="00E548FA">
          <w:pPr>
            <w:rPr>
              <w:b/>
              <w:u w:val="single"/>
            </w:rPr>
          </w:pPr>
          <w:r>
            <w:rPr>
              <w:noProof/>
              <w:lang w:eastAsia="en-CA"/>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548FA" w:rsidRPr="00E548FA" w:rsidRDefault="00E548FA">
                                  <w:pPr>
                                    <w:rPr>
                                      <w:color w:val="FFFFFF" w:themeColor="background1"/>
                                      <w:sz w:val="68"/>
                                      <w:szCs w:val="68"/>
                                    </w:rPr>
                                  </w:pPr>
                                  <w:sdt>
                                    <w:sdtPr>
                                      <w:rPr>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548FA">
                                        <w:rPr>
                                          <w:color w:val="FFFFFF" w:themeColor="background1"/>
                                          <w:sz w:val="68"/>
                                          <w:szCs w:val="68"/>
                                        </w:rPr>
                                        <w:t>Team ABLE Project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548FA" w:rsidRPr="00E548FA" w:rsidRDefault="00E548FA">
                            <w:pPr>
                              <w:rPr>
                                <w:color w:val="FFFFFF" w:themeColor="background1"/>
                                <w:sz w:val="68"/>
                                <w:szCs w:val="68"/>
                              </w:rPr>
                            </w:pPr>
                            <w:sdt>
                              <w:sdtPr>
                                <w:rPr>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548FA">
                                  <w:rPr>
                                    <w:color w:val="FFFFFF" w:themeColor="background1"/>
                                    <w:sz w:val="68"/>
                                    <w:szCs w:val="68"/>
                                  </w:rPr>
                                  <w:t>Team ABLE Project Report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CA"/>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48FA" w:rsidRDefault="00E548F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Able</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Able Wars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E548FA" w:rsidRDefault="00E548F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Able</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Able Wars</w:t>
                              </w:r>
                            </w:sdtContent>
                          </w:sdt>
                        </w:p>
                      </w:txbxContent>
                    </v:textbox>
                    <w10:wrap type="square" anchorx="page" anchory="margin"/>
                  </v:shape>
                </w:pict>
              </mc:Fallback>
            </mc:AlternateContent>
          </w:r>
          <w:r>
            <w:rPr>
              <w:noProof/>
              <w:lang w:eastAsia="en-CA"/>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E548FA" w:rsidRDefault="00E548FA">
                                    <w:pPr>
                                      <w:pStyle w:val="NoSpacing"/>
                                      <w:spacing w:before="40" w:after="40"/>
                                      <w:rPr>
                                        <w:caps/>
                                        <w:color w:val="5B9BD5" w:themeColor="accent1"/>
                                        <w:sz w:val="28"/>
                                        <w:szCs w:val="28"/>
                                      </w:rPr>
                                    </w:pPr>
                                    <w:r>
                                      <w:rPr>
                                        <w:caps/>
                                        <w:color w:val="5B9BD5" w:themeColor="accent1"/>
                                        <w:sz w:val="28"/>
                                        <w:szCs w:val="28"/>
                                      </w:rPr>
                                      <w:t>Prog 35142</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E548FA" w:rsidRDefault="00E548FA">
                                    <w:pPr>
                                      <w:pStyle w:val="NoSpacing"/>
                                      <w:spacing w:before="40" w:after="40"/>
                                      <w:rPr>
                                        <w:caps/>
                                        <w:color w:val="4472C4" w:themeColor="accent5"/>
                                        <w:sz w:val="24"/>
                                        <w:szCs w:val="24"/>
                                      </w:rPr>
                                    </w:pPr>
                                    <w:r>
                                      <w:rPr>
                                        <w:caps/>
                                        <w:color w:val="4472C4" w:themeColor="accent5"/>
                                        <w:sz w:val="24"/>
                                        <w:szCs w:val="24"/>
                                      </w:rPr>
                                      <w:t xml:space="preserve">Abdullah, </w:t>
                                    </w:r>
                                    <w:r>
                                      <w:rPr>
                                        <w:caps/>
                                        <w:color w:val="4472C4" w:themeColor="accent5"/>
                                        <w:sz w:val="24"/>
                                        <w:szCs w:val="24"/>
                                        <w:lang w:val="en-CA"/>
                                      </w:rPr>
                                      <w:t>Auquib, Avery, Bilal, Enzo, Levon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E548FA" w:rsidRDefault="00E548FA">
                              <w:pPr>
                                <w:pStyle w:val="NoSpacing"/>
                                <w:spacing w:before="40" w:after="40"/>
                                <w:rPr>
                                  <w:caps/>
                                  <w:color w:val="5B9BD5" w:themeColor="accent1"/>
                                  <w:sz w:val="28"/>
                                  <w:szCs w:val="28"/>
                                </w:rPr>
                              </w:pPr>
                              <w:r>
                                <w:rPr>
                                  <w:caps/>
                                  <w:color w:val="5B9BD5" w:themeColor="accent1"/>
                                  <w:sz w:val="28"/>
                                  <w:szCs w:val="28"/>
                                </w:rPr>
                                <w:t>Prog 35142</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E548FA" w:rsidRDefault="00E548FA">
                              <w:pPr>
                                <w:pStyle w:val="NoSpacing"/>
                                <w:spacing w:before="40" w:after="40"/>
                                <w:rPr>
                                  <w:caps/>
                                  <w:color w:val="4472C4" w:themeColor="accent5"/>
                                  <w:sz w:val="24"/>
                                  <w:szCs w:val="24"/>
                                </w:rPr>
                              </w:pPr>
                              <w:r>
                                <w:rPr>
                                  <w:caps/>
                                  <w:color w:val="4472C4" w:themeColor="accent5"/>
                                  <w:sz w:val="24"/>
                                  <w:szCs w:val="24"/>
                                </w:rPr>
                                <w:t xml:space="preserve">Abdullah, </w:t>
                              </w:r>
                              <w:r>
                                <w:rPr>
                                  <w:caps/>
                                  <w:color w:val="4472C4" w:themeColor="accent5"/>
                                  <w:sz w:val="24"/>
                                  <w:szCs w:val="24"/>
                                  <w:lang w:val="en-CA"/>
                                </w:rPr>
                                <w:t>Auquib, Avery, Bilal, Enzo, Levon</w:t>
                              </w:r>
                            </w:p>
                          </w:sdtContent>
                        </w:sdt>
                      </w:txbxContent>
                    </v:textbox>
                    <w10:wrap type="square" anchorx="page" anchory="page"/>
                  </v:shape>
                </w:pict>
              </mc:Fallback>
            </mc:AlternateContent>
          </w:r>
          <w:r>
            <w:rPr>
              <w:noProof/>
              <w:lang w:eastAsia="en-CA"/>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E548FA" w:rsidRDefault="00E548FA">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E548FA" w:rsidRDefault="00E548FA">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Pr>
              <w:b/>
              <w:u w:val="single"/>
            </w:rPr>
            <w:br w:type="page"/>
          </w:r>
        </w:p>
        <w:bookmarkStart w:id="0" w:name="_GoBack" w:displacedByCustomXml="next"/>
        <w:bookmarkEnd w:id="0" w:displacedByCustomXml="next"/>
      </w:sdtContent>
    </w:sdt>
    <w:p w:rsidR="00D93467" w:rsidRPr="00D93467" w:rsidRDefault="00D93467">
      <w:pPr>
        <w:rPr>
          <w:b/>
          <w:u w:val="single"/>
        </w:rPr>
      </w:pPr>
      <w:r w:rsidRPr="00D93467">
        <w:rPr>
          <w:b/>
          <w:u w:val="single"/>
        </w:rPr>
        <w:lastRenderedPageBreak/>
        <w:t>Access</w:t>
      </w:r>
    </w:p>
    <w:p w:rsidR="00D93467" w:rsidRDefault="00D93467">
      <w:r w:rsidRPr="00D93467">
        <w:t>To run ABLE Wars and view the .NET portion of the capstone, you will have to access game portion of the site</w:t>
      </w:r>
      <w:r>
        <w:t xml:space="preserve"> and register an account</w:t>
      </w:r>
      <w:r w:rsidR="00B83CA3">
        <w:t>,</w:t>
      </w:r>
      <w:r>
        <w:t xml:space="preserve"> </w:t>
      </w:r>
      <w:hyperlink r:id="rId5" w:history="1">
        <w:r w:rsidRPr="00C1357D">
          <w:rPr>
            <w:rStyle w:val="Hyperlink"/>
          </w:rPr>
          <w:t>http://142.55.32.86:50121/</w:t>
        </w:r>
      </w:hyperlink>
      <w:r w:rsidR="00B83CA3">
        <w:t xml:space="preserve"> </w:t>
      </w:r>
      <w:r>
        <w:t xml:space="preserve"> will let you access the game. If you want to go to the leaderboard page manually: </w:t>
      </w:r>
      <w:hyperlink r:id="rId6" w:history="1">
        <w:r w:rsidRPr="00C1357D">
          <w:rPr>
            <w:rStyle w:val="Hyperlink"/>
          </w:rPr>
          <w:t>https://142.55.32.86:50122/AWStats</w:t>
        </w:r>
      </w:hyperlink>
      <w:r>
        <w:t>.</w:t>
      </w:r>
    </w:p>
    <w:p w:rsidR="00D93467" w:rsidRDefault="00D93467"/>
    <w:p w:rsidR="00D93467" w:rsidRPr="00D93467" w:rsidRDefault="00D93467">
      <w:pPr>
        <w:rPr>
          <w:b/>
          <w:u w:val="single"/>
        </w:rPr>
      </w:pPr>
      <w:r w:rsidRPr="00D93467">
        <w:rPr>
          <w:b/>
          <w:u w:val="single"/>
        </w:rPr>
        <w:t>Proof of Concept</w:t>
      </w:r>
    </w:p>
    <w:p w:rsidR="00D93467" w:rsidRDefault="00D93467" w:rsidP="00D93467">
      <w:r>
        <w:t xml:space="preserve">The project is being deployed through IIS. Due to outrageous configurations getting a node application to function in IIS, we were unable to throw both applications in the same website so we used two different ports, one being HTTP and the other being HTTPS without any certifications (so warnings may occur).   </w:t>
      </w:r>
      <w:r w:rsidR="00C47369">
        <w:t xml:space="preserve">We were trying to implement other enhanced functionalities for the administrator of the leaderboard page to create, update and delete but due to a time constraint and </w:t>
      </w:r>
      <w:r w:rsidR="00083F96">
        <w:t xml:space="preserve">dealing with the complications of individual user authentications with </w:t>
      </w:r>
      <w:proofErr w:type="spellStart"/>
      <w:r w:rsidR="00083F96">
        <w:t>WebAPI</w:t>
      </w:r>
      <w:proofErr w:type="spellEnd"/>
      <w:r w:rsidR="00083F96">
        <w:t xml:space="preserve"> we have decided to leave this functionality aside.</w:t>
      </w:r>
    </w:p>
    <w:p w:rsidR="00083F96" w:rsidRDefault="00083F96" w:rsidP="00D93467">
      <w:pPr>
        <w:rPr>
          <w:b/>
          <w:u w:val="single"/>
        </w:rPr>
      </w:pPr>
      <w:r w:rsidRPr="00083F96">
        <w:rPr>
          <w:b/>
          <w:u w:val="single"/>
        </w:rPr>
        <w:t>Notes</w:t>
      </w:r>
    </w:p>
    <w:p w:rsidR="00083F96" w:rsidRDefault="00083F96" w:rsidP="00D93467">
      <w:r>
        <w:t>As of now, the gameplay and leaderboard applications are fully functional and intercommunicative providing all the necessary components to represent a game with full statistical and comparative functionality.</w:t>
      </w:r>
      <w:r w:rsidR="00D62EF7">
        <w:t xml:space="preserve"> We have in fact also already used our report to discover a previously invisible yet major flaw in out statistics system. Using the information in our report we were able to deduce the exact cause of and solution to this flaw. Also while taking note of the information supplied to us by our report, we were able to create a passive solution which would not disrupt the data and statistics currently recorded, and will correct itself over time, whenever a user whose account is affected by the error is used, thereby making the solution</w:t>
      </w:r>
      <w:r w:rsidR="00812F72">
        <w:t>’s implementation</w:t>
      </w:r>
      <w:r w:rsidR="00D62EF7">
        <w:t xml:space="preserve"> seemingly and relatively instant</w:t>
      </w:r>
      <w:r w:rsidR="00812F72">
        <w:t xml:space="preserve"> to each user.</w:t>
      </w:r>
    </w:p>
    <w:p w:rsidR="00083F96" w:rsidRPr="00083F96" w:rsidRDefault="00083F96" w:rsidP="00D93467">
      <w:r>
        <w:rPr>
          <w:b/>
          <w:u w:val="single"/>
        </w:rPr>
        <w:t>Lessons Learned</w:t>
      </w:r>
    </w:p>
    <w:p w:rsidR="00083F96" w:rsidRDefault="00083F96">
      <w:r>
        <w:t>The biggest lesson learned was problem solving for deployment of two separate applications of different technologies, bases, and conflicting web configurations. Also a solidified understanding of .NET deployment.</w:t>
      </w:r>
    </w:p>
    <w:p w:rsidR="00D62EF7" w:rsidRDefault="00D62EF7">
      <w:r>
        <w:br w:type="page"/>
      </w:r>
    </w:p>
    <w:p w:rsidR="00CE0D1E" w:rsidRDefault="00CE0D1E">
      <w:r w:rsidRPr="00CE0D1E">
        <w:rPr>
          <w:b/>
          <w:u w:val="single"/>
        </w:rPr>
        <w:lastRenderedPageBreak/>
        <w:t>Report PDF Output</w:t>
      </w:r>
      <w:r w:rsidR="00E548F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605.1pt">
            <v:imagedata r:id="rId7" o:title="CapstoneReport-page-001"/>
          </v:shape>
        </w:pict>
      </w:r>
      <w:r w:rsidR="00E548FA">
        <w:lastRenderedPageBreak/>
        <w:pict>
          <v:shape id="_x0000_i1026" type="#_x0000_t75" style="width:466.95pt;height:605.1pt">
            <v:imagedata r:id="rId8" o:title="CapstoneReport-page-002"/>
          </v:shape>
        </w:pict>
      </w:r>
      <w:r w:rsidR="00E548FA">
        <w:lastRenderedPageBreak/>
        <w:pict>
          <v:shape id="_x0000_i1027" type="#_x0000_t75" style="width:466.95pt;height:605.1pt">
            <v:imagedata r:id="rId9" o:title="CapstoneReport-page-003"/>
          </v:shape>
        </w:pict>
      </w:r>
    </w:p>
    <w:p w:rsidR="00D62EF7" w:rsidRDefault="00D62EF7">
      <w:r>
        <w:br w:type="page"/>
      </w:r>
    </w:p>
    <w:p w:rsidR="005D213B" w:rsidRPr="005D213B" w:rsidRDefault="005D213B">
      <w:pPr>
        <w:rPr>
          <w:b/>
          <w:u w:val="single"/>
        </w:rPr>
      </w:pPr>
      <w:proofErr w:type="gramStart"/>
      <w:r w:rsidRPr="005D213B">
        <w:rPr>
          <w:b/>
          <w:u w:val="single"/>
        </w:rPr>
        <w:lastRenderedPageBreak/>
        <w:t>Screenshots</w:t>
      </w:r>
      <w:r>
        <w:t>(</w:t>
      </w:r>
      <w:proofErr w:type="gramEnd"/>
      <w:r>
        <w:t>alternatively see “screenshots” directory)</w:t>
      </w:r>
      <w:r w:rsidRPr="005D213B">
        <w:rPr>
          <w:b/>
        </w:rPr>
        <w:tab/>
      </w:r>
      <w:r w:rsidRPr="005D213B">
        <w:rPr>
          <w:b/>
        </w:rPr>
        <w:tab/>
      </w:r>
      <w:r w:rsidRPr="005D213B">
        <w:rPr>
          <w:b/>
        </w:rPr>
        <w:tab/>
      </w:r>
      <w:r w:rsidRPr="005D213B">
        <w:rPr>
          <w:b/>
        </w:rPr>
        <w:tab/>
      </w:r>
      <w:r w:rsidRPr="005D213B">
        <w:rPr>
          <w:b/>
        </w:rPr>
        <w:tab/>
      </w:r>
      <w:r w:rsidR="00E548FA">
        <w:rPr>
          <w:b/>
        </w:rPr>
        <w:pict>
          <v:shape id="_x0000_i1028" type="#_x0000_t75" style="width:266.3pt;height:546.1pt">
            <v:imagedata r:id="rId10" o:title="S1"/>
          </v:shape>
        </w:pict>
      </w:r>
      <w:r w:rsidR="00E548FA">
        <w:rPr>
          <w:b/>
          <w:u w:val="single"/>
        </w:rPr>
        <w:lastRenderedPageBreak/>
        <w:pict>
          <v:shape id="_x0000_i1029" type="#_x0000_t75" style="width:467.25pt;height:262.7pt">
            <v:imagedata r:id="rId11" o:title="S2i"/>
          </v:shape>
        </w:pict>
      </w:r>
      <w:r w:rsidR="00E548FA">
        <w:rPr>
          <w:b/>
          <w:u w:val="single"/>
        </w:rPr>
        <w:pict>
          <v:shape id="_x0000_i1030" type="#_x0000_t75" style="width:467.25pt;height:262.7pt">
            <v:imagedata r:id="rId12" o:title="S2ii"/>
          </v:shape>
        </w:pict>
      </w:r>
      <w:r w:rsidR="00E548FA">
        <w:rPr>
          <w:b/>
          <w:u w:val="single"/>
        </w:rPr>
        <w:lastRenderedPageBreak/>
        <w:pict>
          <v:shape id="_x0000_i1031" type="#_x0000_t75" style="width:467.25pt;height:262.7pt">
            <v:imagedata r:id="rId13" o:title="S2iii"/>
          </v:shape>
        </w:pict>
      </w:r>
      <w:r w:rsidR="00E548FA">
        <w:rPr>
          <w:b/>
          <w:u w:val="single"/>
        </w:rPr>
        <w:pict>
          <v:shape id="_x0000_i1032" type="#_x0000_t75" style="width:467.25pt;height:262.7pt">
            <v:imagedata r:id="rId14" o:title="S2iv"/>
          </v:shape>
        </w:pict>
      </w:r>
      <w:r w:rsidR="00E548FA">
        <w:rPr>
          <w:b/>
          <w:u w:val="single"/>
        </w:rPr>
        <w:lastRenderedPageBreak/>
        <w:pict>
          <v:shape id="_x0000_i1033" type="#_x0000_t75" style="width:467.9pt;height:250.65pt">
            <v:imagedata r:id="rId15" o:title="S3i"/>
          </v:shape>
        </w:pict>
      </w:r>
      <w:r w:rsidR="00E548FA">
        <w:rPr>
          <w:b/>
          <w:u w:val="single"/>
        </w:rPr>
        <w:pict>
          <v:shape id="_x0000_i1034" type="#_x0000_t75" style="width:467.9pt;height:250.65pt">
            <v:imagedata r:id="rId16" o:title="S3ii"/>
          </v:shape>
        </w:pict>
      </w:r>
      <w:r w:rsidR="00E548FA">
        <w:rPr>
          <w:b/>
          <w:u w:val="single"/>
        </w:rPr>
        <w:lastRenderedPageBreak/>
        <w:pict>
          <v:shape id="_x0000_i1035" type="#_x0000_t75" style="width:467.9pt;height:250.65pt">
            <v:imagedata r:id="rId17" o:title="S3iii"/>
          </v:shape>
        </w:pict>
      </w:r>
      <w:r w:rsidR="00E548FA">
        <w:rPr>
          <w:b/>
          <w:u w:val="single"/>
        </w:rPr>
        <w:pict>
          <v:shape id="_x0000_i1036" type="#_x0000_t75" style="width:467.25pt;height:251.75pt">
            <v:imagedata r:id="rId18" o:title="S4"/>
          </v:shape>
        </w:pict>
      </w:r>
      <w:r w:rsidR="00E548FA">
        <w:rPr>
          <w:b/>
          <w:u w:val="single"/>
        </w:rPr>
        <w:lastRenderedPageBreak/>
        <w:pict>
          <v:shape id="_x0000_i1037" type="#_x0000_t75" style="width:467.25pt;height:251.75pt">
            <v:imagedata r:id="rId19" o:title="S5A"/>
          </v:shape>
        </w:pict>
      </w:r>
      <w:r w:rsidR="00E548FA">
        <w:rPr>
          <w:b/>
          <w:u w:val="single"/>
        </w:rPr>
        <w:pict>
          <v:shape id="_x0000_i1038" type="#_x0000_t75" style="width:467.25pt;height:251.75pt">
            <v:imagedata r:id="rId20" o:title="S5B"/>
          </v:shape>
        </w:pict>
      </w:r>
      <w:r w:rsidR="00E548FA">
        <w:rPr>
          <w:b/>
          <w:u w:val="single"/>
        </w:rPr>
        <w:lastRenderedPageBreak/>
        <w:pict>
          <v:shape id="_x0000_i1039" type="#_x0000_t75" style="width:467.25pt;height:251.75pt">
            <v:imagedata r:id="rId21" o:title="S6"/>
          </v:shape>
        </w:pict>
      </w:r>
      <w:r w:rsidR="00E548FA">
        <w:rPr>
          <w:b/>
          <w:u w:val="single"/>
        </w:rPr>
        <w:pict>
          <v:shape id="_x0000_i1040" type="#_x0000_t75" style="width:467.25pt;height:251.75pt">
            <v:imagedata r:id="rId22" o:title="S7"/>
          </v:shape>
        </w:pict>
      </w:r>
      <w:r w:rsidR="00E548FA">
        <w:rPr>
          <w:b/>
          <w:u w:val="single"/>
        </w:rPr>
        <w:lastRenderedPageBreak/>
        <w:pict>
          <v:shape id="_x0000_i1041" type="#_x0000_t75" style="width:287.3pt;height:546.1pt">
            <v:imagedata r:id="rId23" o:title="S8Ai"/>
          </v:shape>
        </w:pict>
      </w:r>
      <w:r w:rsidR="00E548FA">
        <w:rPr>
          <w:b/>
          <w:u w:val="single"/>
        </w:rPr>
        <w:lastRenderedPageBreak/>
        <w:pict>
          <v:shape id="_x0000_i1042" type="#_x0000_t75" style="width:287.3pt;height:546.1pt">
            <v:imagedata r:id="rId24" o:title="S8Aii"/>
          </v:shape>
        </w:pict>
      </w:r>
      <w:r w:rsidR="00E548FA">
        <w:rPr>
          <w:b/>
          <w:u w:val="single"/>
        </w:rPr>
        <w:lastRenderedPageBreak/>
        <w:pict>
          <v:shape id="_x0000_i1043" type="#_x0000_t75" style="width:402.05pt;height:492.05pt">
            <v:imagedata r:id="rId25" o:title="S9"/>
          </v:shape>
        </w:pict>
      </w:r>
      <w:r w:rsidR="00E548FA">
        <w:rPr>
          <w:b/>
          <w:u w:val="single"/>
        </w:rPr>
        <w:lastRenderedPageBreak/>
        <w:pict>
          <v:shape id="_x0000_i1044" type="#_x0000_t75" style="width:467.25pt;height:251.75pt">
            <v:imagedata r:id="rId26" o:title="S10"/>
          </v:shape>
        </w:pict>
      </w:r>
      <w:r w:rsidR="00E548FA">
        <w:rPr>
          <w:b/>
          <w:u w:val="single"/>
        </w:rPr>
        <w:pict>
          <v:shape id="_x0000_i1045" type="#_x0000_t75" style="width:467.25pt;height:251.75pt">
            <v:imagedata r:id="rId27" o:title="S11"/>
          </v:shape>
        </w:pict>
      </w:r>
      <w:r w:rsidR="00E548FA">
        <w:rPr>
          <w:b/>
          <w:u w:val="single"/>
        </w:rPr>
        <w:lastRenderedPageBreak/>
        <w:pict>
          <v:shape id="_x0000_i1046" type="#_x0000_t75" style="width:467.9pt;height:250.65pt">
            <v:imagedata r:id="rId28" o:title="S12Ai"/>
          </v:shape>
        </w:pict>
      </w:r>
      <w:r w:rsidR="00E548FA">
        <w:rPr>
          <w:b/>
          <w:u w:val="single"/>
        </w:rPr>
        <w:pict>
          <v:shape id="_x0000_i1047" type="#_x0000_t75" style="width:467.9pt;height:250.65pt">
            <v:imagedata r:id="rId29" o:title="S12Aii"/>
          </v:shape>
        </w:pict>
      </w:r>
      <w:r w:rsidR="00E548FA">
        <w:rPr>
          <w:b/>
          <w:u w:val="single"/>
        </w:rPr>
        <w:lastRenderedPageBreak/>
        <w:pict>
          <v:shape id="_x0000_i1048" type="#_x0000_t75" style="width:467.9pt;height:250.65pt">
            <v:imagedata r:id="rId30" o:title="S12B"/>
          </v:shape>
        </w:pict>
      </w:r>
    </w:p>
    <w:sectPr w:rsidR="005D213B" w:rsidRPr="005D213B" w:rsidSect="00E548F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467"/>
    <w:rsid w:val="00010C05"/>
    <w:rsid w:val="000116E6"/>
    <w:rsid w:val="0003120D"/>
    <w:rsid w:val="00032EFA"/>
    <w:rsid w:val="0004019D"/>
    <w:rsid w:val="00065EA7"/>
    <w:rsid w:val="00071F65"/>
    <w:rsid w:val="0007301B"/>
    <w:rsid w:val="00073684"/>
    <w:rsid w:val="00083F96"/>
    <w:rsid w:val="00085D42"/>
    <w:rsid w:val="00090250"/>
    <w:rsid w:val="0009094E"/>
    <w:rsid w:val="00096A2D"/>
    <w:rsid w:val="000C2A7F"/>
    <w:rsid w:val="000D4458"/>
    <w:rsid w:val="000D78EA"/>
    <w:rsid w:val="000D7AE5"/>
    <w:rsid w:val="000E47A4"/>
    <w:rsid w:val="000E5C73"/>
    <w:rsid w:val="000F121E"/>
    <w:rsid w:val="000F6C60"/>
    <w:rsid w:val="00103F8E"/>
    <w:rsid w:val="001104C4"/>
    <w:rsid w:val="00116385"/>
    <w:rsid w:val="001333BA"/>
    <w:rsid w:val="0013709A"/>
    <w:rsid w:val="00144C3B"/>
    <w:rsid w:val="00151E35"/>
    <w:rsid w:val="00166992"/>
    <w:rsid w:val="00167F00"/>
    <w:rsid w:val="00173D17"/>
    <w:rsid w:val="00182F3E"/>
    <w:rsid w:val="001A5BA1"/>
    <w:rsid w:val="001A754A"/>
    <w:rsid w:val="001B134F"/>
    <w:rsid w:val="001B778D"/>
    <w:rsid w:val="001C0B9C"/>
    <w:rsid w:val="001D380B"/>
    <w:rsid w:val="001E27D4"/>
    <w:rsid w:val="001E74AF"/>
    <w:rsid w:val="00201956"/>
    <w:rsid w:val="00210DC5"/>
    <w:rsid w:val="002111C6"/>
    <w:rsid w:val="0021152E"/>
    <w:rsid w:val="00235CBF"/>
    <w:rsid w:val="00237C9E"/>
    <w:rsid w:val="002404B1"/>
    <w:rsid w:val="0025364F"/>
    <w:rsid w:val="00253C4E"/>
    <w:rsid w:val="002560DF"/>
    <w:rsid w:val="002660AE"/>
    <w:rsid w:val="00275E6F"/>
    <w:rsid w:val="00291C3A"/>
    <w:rsid w:val="00293EC6"/>
    <w:rsid w:val="00296CA1"/>
    <w:rsid w:val="002972F0"/>
    <w:rsid w:val="002B5100"/>
    <w:rsid w:val="002C6BF4"/>
    <w:rsid w:val="002C7CEE"/>
    <w:rsid w:val="002D3E73"/>
    <w:rsid w:val="00300C47"/>
    <w:rsid w:val="00304959"/>
    <w:rsid w:val="00305658"/>
    <w:rsid w:val="003103F7"/>
    <w:rsid w:val="00310C84"/>
    <w:rsid w:val="00324CDE"/>
    <w:rsid w:val="00326AB9"/>
    <w:rsid w:val="00343FF8"/>
    <w:rsid w:val="00366C3C"/>
    <w:rsid w:val="00376C57"/>
    <w:rsid w:val="00380D8A"/>
    <w:rsid w:val="003A03FF"/>
    <w:rsid w:val="003A45D9"/>
    <w:rsid w:val="003B68E2"/>
    <w:rsid w:val="003C55EB"/>
    <w:rsid w:val="003D22DB"/>
    <w:rsid w:val="003E5ECD"/>
    <w:rsid w:val="003F1900"/>
    <w:rsid w:val="003F2C5D"/>
    <w:rsid w:val="003F2E3C"/>
    <w:rsid w:val="003F795C"/>
    <w:rsid w:val="00407DA4"/>
    <w:rsid w:val="004126B6"/>
    <w:rsid w:val="00425CD4"/>
    <w:rsid w:val="00435336"/>
    <w:rsid w:val="00461003"/>
    <w:rsid w:val="00474D24"/>
    <w:rsid w:val="00482E98"/>
    <w:rsid w:val="00483208"/>
    <w:rsid w:val="00486AB4"/>
    <w:rsid w:val="004951C4"/>
    <w:rsid w:val="00496316"/>
    <w:rsid w:val="004A05E0"/>
    <w:rsid w:val="004A7DB3"/>
    <w:rsid w:val="004B22CD"/>
    <w:rsid w:val="004B52F7"/>
    <w:rsid w:val="004C27FE"/>
    <w:rsid w:val="004D069F"/>
    <w:rsid w:val="004D4D22"/>
    <w:rsid w:val="004E52A8"/>
    <w:rsid w:val="004F0A67"/>
    <w:rsid w:val="004F1A46"/>
    <w:rsid w:val="004F5046"/>
    <w:rsid w:val="005026FC"/>
    <w:rsid w:val="0052001A"/>
    <w:rsid w:val="005218C3"/>
    <w:rsid w:val="005424AC"/>
    <w:rsid w:val="0056599F"/>
    <w:rsid w:val="0056670B"/>
    <w:rsid w:val="00571177"/>
    <w:rsid w:val="00577FA3"/>
    <w:rsid w:val="00585433"/>
    <w:rsid w:val="0059011B"/>
    <w:rsid w:val="00591889"/>
    <w:rsid w:val="005932E8"/>
    <w:rsid w:val="005D0F5F"/>
    <w:rsid w:val="005D1680"/>
    <w:rsid w:val="005D213B"/>
    <w:rsid w:val="005D2B66"/>
    <w:rsid w:val="00600326"/>
    <w:rsid w:val="00600FCD"/>
    <w:rsid w:val="00605EBD"/>
    <w:rsid w:val="00612C6A"/>
    <w:rsid w:val="00621D67"/>
    <w:rsid w:val="0062564B"/>
    <w:rsid w:val="00627917"/>
    <w:rsid w:val="00630369"/>
    <w:rsid w:val="00630EC0"/>
    <w:rsid w:val="00637509"/>
    <w:rsid w:val="00646474"/>
    <w:rsid w:val="00647E9C"/>
    <w:rsid w:val="0067282B"/>
    <w:rsid w:val="006744D0"/>
    <w:rsid w:val="00675621"/>
    <w:rsid w:val="00675CCD"/>
    <w:rsid w:val="00676AE1"/>
    <w:rsid w:val="006810F6"/>
    <w:rsid w:val="00682831"/>
    <w:rsid w:val="00682AAF"/>
    <w:rsid w:val="00684A1B"/>
    <w:rsid w:val="00692423"/>
    <w:rsid w:val="0069320F"/>
    <w:rsid w:val="00697D26"/>
    <w:rsid w:val="006F5B64"/>
    <w:rsid w:val="006F668E"/>
    <w:rsid w:val="007012DB"/>
    <w:rsid w:val="00702C3C"/>
    <w:rsid w:val="00703BED"/>
    <w:rsid w:val="007049DC"/>
    <w:rsid w:val="00706228"/>
    <w:rsid w:val="00722EBC"/>
    <w:rsid w:val="00730B2F"/>
    <w:rsid w:val="00737326"/>
    <w:rsid w:val="00742D54"/>
    <w:rsid w:val="00747368"/>
    <w:rsid w:val="00754450"/>
    <w:rsid w:val="00760954"/>
    <w:rsid w:val="00763739"/>
    <w:rsid w:val="007A0B0D"/>
    <w:rsid w:val="007A2E13"/>
    <w:rsid w:val="007A67BD"/>
    <w:rsid w:val="007B1A04"/>
    <w:rsid w:val="007D0895"/>
    <w:rsid w:val="007D09B3"/>
    <w:rsid w:val="007D13D0"/>
    <w:rsid w:val="007E551E"/>
    <w:rsid w:val="008103B2"/>
    <w:rsid w:val="00812F72"/>
    <w:rsid w:val="008157F7"/>
    <w:rsid w:val="00827EC1"/>
    <w:rsid w:val="008309AE"/>
    <w:rsid w:val="00831F4E"/>
    <w:rsid w:val="0084323C"/>
    <w:rsid w:val="00843301"/>
    <w:rsid w:val="008452A5"/>
    <w:rsid w:val="008544C0"/>
    <w:rsid w:val="00866F0C"/>
    <w:rsid w:val="00867060"/>
    <w:rsid w:val="008676D9"/>
    <w:rsid w:val="00867A4C"/>
    <w:rsid w:val="00875355"/>
    <w:rsid w:val="008A1D38"/>
    <w:rsid w:val="008A2B7C"/>
    <w:rsid w:val="008A7585"/>
    <w:rsid w:val="008C1EDC"/>
    <w:rsid w:val="008C5D92"/>
    <w:rsid w:val="008D553D"/>
    <w:rsid w:val="008D5DB9"/>
    <w:rsid w:val="008D6519"/>
    <w:rsid w:val="008D6A58"/>
    <w:rsid w:val="008E2A18"/>
    <w:rsid w:val="008E6D6D"/>
    <w:rsid w:val="008E746A"/>
    <w:rsid w:val="008F278C"/>
    <w:rsid w:val="008F35C7"/>
    <w:rsid w:val="008F4CC5"/>
    <w:rsid w:val="00907143"/>
    <w:rsid w:val="00911203"/>
    <w:rsid w:val="00934AF1"/>
    <w:rsid w:val="00944890"/>
    <w:rsid w:val="00944E10"/>
    <w:rsid w:val="00945103"/>
    <w:rsid w:val="0095477C"/>
    <w:rsid w:val="00962007"/>
    <w:rsid w:val="009716AD"/>
    <w:rsid w:val="00991C3A"/>
    <w:rsid w:val="009937AF"/>
    <w:rsid w:val="009B5EDF"/>
    <w:rsid w:val="009C009E"/>
    <w:rsid w:val="009C1F81"/>
    <w:rsid w:val="009C5EB9"/>
    <w:rsid w:val="009D06A8"/>
    <w:rsid w:val="009D61B2"/>
    <w:rsid w:val="009E560F"/>
    <w:rsid w:val="009F1D80"/>
    <w:rsid w:val="009F22C1"/>
    <w:rsid w:val="009F2F90"/>
    <w:rsid w:val="009F443A"/>
    <w:rsid w:val="009F48E0"/>
    <w:rsid w:val="009F7C1E"/>
    <w:rsid w:val="00A11F30"/>
    <w:rsid w:val="00A14C92"/>
    <w:rsid w:val="00A1709E"/>
    <w:rsid w:val="00A22F3E"/>
    <w:rsid w:val="00A357E2"/>
    <w:rsid w:val="00A45F48"/>
    <w:rsid w:val="00A46915"/>
    <w:rsid w:val="00A50EC1"/>
    <w:rsid w:val="00A657E1"/>
    <w:rsid w:val="00A9366F"/>
    <w:rsid w:val="00AA2470"/>
    <w:rsid w:val="00AA6A7B"/>
    <w:rsid w:val="00AA75EE"/>
    <w:rsid w:val="00AC168B"/>
    <w:rsid w:val="00AD085E"/>
    <w:rsid w:val="00AE0FFB"/>
    <w:rsid w:val="00AE5644"/>
    <w:rsid w:val="00B075C2"/>
    <w:rsid w:val="00B1507F"/>
    <w:rsid w:val="00B173ED"/>
    <w:rsid w:val="00B26CD1"/>
    <w:rsid w:val="00B33AD2"/>
    <w:rsid w:val="00B60E44"/>
    <w:rsid w:val="00B627F7"/>
    <w:rsid w:val="00B67179"/>
    <w:rsid w:val="00B70788"/>
    <w:rsid w:val="00B71F24"/>
    <w:rsid w:val="00B835F9"/>
    <w:rsid w:val="00B83CA3"/>
    <w:rsid w:val="00B858FE"/>
    <w:rsid w:val="00B978A0"/>
    <w:rsid w:val="00BA0DB3"/>
    <w:rsid w:val="00BA5F4A"/>
    <w:rsid w:val="00BB2B26"/>
    <w:rsid w:val="00BC0028"/>
    <w:rsid w:val="00BD55EF"/>
    <w:rsid w:val="00BD7B75"/>
    <w:rsid w:val="00BE30F3"/>
    <w:rsid w:val="00BE5A2D"/>
    <w:rsid w:val="00BF111C"/>
    <w:rsid w:val="00BF2F8D"/>
    <w:rsid w:val="00C034FE"/>
    <w:rsid w:val="00C06204"/>
    <w:rsid w:val="00C12225"/>
    <w:rsid w:val="00C268AB"/>
    <w:rsid w:val="00C306DE"/>
    <w:rsid w:val="00C3422B"/>
    <w:rsid w:val="00C4295A"/>
    <w:rsid w:val="00C42B24"/>
    <w:rsid w:val="00C46A85"/>
    <w:rsid w:val="00C47369"/>
    <w:rsid w:val="00C474A5"/>
    <w:rsid w:val="00C47777"/>
    <w:rsid w:val="00C5039A"/>
    <w:rsid w:val="00C50DFB"/>
    <w:rsid w:val="00C57481"/>
    <w:rsid w:val="00C71636"/>
    <w:rsid w:val="00C76F88"/>
    <w:rsid w:val="00C77B0F"/>
    <w:rsid w:val="00C8252C"/>
    <w:rsid w:val="00CA1196"/>
    <w:rsid w:val="00CA5CE1"/>
    <w:rsid w:val="00CB60E2"/>
    <w:rsid w:val="00CD5F83"/>
    <w:rsid w:val="00CD76B5"/>
    <w:rsid w:val="00CD7D90"/>
    <w:rsid w:val="00CE0D1E"/>
    <w:rsid w:val="00D012D1"/>
    <w:rsid w:val="00D023B0"/>
    <w:rsid w:val="00D02831"/>
    <w:rsid w:val="00D06BD6"/>
    <w:rsid w:val="00D175E9"/>
    <w:rsid w:val="00D218F4"/>
    <w:rsid w:val="00D35111"/>
    <w:rsid w:val="00D351F5"/>
    <w:rsid w:val="00D35C6A"/>
    <w:rsid w:val="00D4389E"/>
    <w:rsid w:val="00D554CA"/>
    <w:rsid w:val="00D55D10"/>
    <w:rsid w:val="00D56B53"/>
    <w:rsid w:val="00D62EF7"/>
    <w:rsid w:val="00D632B9"/>
    <w:rsid w:val="00D70710"/>
    <w:rsid w:val="00D748E1"/>
    <w:rsid w:val="00D87DD6"/>
    <w:rsid w:val="00D93467"/>
    <w:rsid w:val="00D9586D"/>
    <w:rsid w:val="00DA19EB"/>
    <w:rsid w:val="00DA4AF3"/>
    <w:rsid w:val="00DB71AC"/>
    <w:rsid w:val="00DC052E"/>
    <w:rsid w:val="00DD49B5"/>
    <w:rsid w:val="00DD6C8D"/>
    <w:rsid w:val="00DF37C4"/>
    <w:rsid w:val="00E07A2B"/>
    <w:rsid w:val="00E2020E"/>
    <w:rsid w:val="00E2147B"/>
    <w:rsid w:val="00E217F3"/>
    <w:rsid w:val="00E236FE"/>
    <w:rsid w:val="00E23759"/>
    <w:rsid w:val="00E31FCD"/>
    <w:rsid w:val="00E344C1"/>
    <w:rsid w:val="00E35415"/>
    <w:rsid w:val="00E360FC"/>
    <w:rsid w:val="00E446A3"/>
    <w:rsid w:val="00E46F29"/>
    <w:rsid w:val="00E52DFE"/>
    <w:rsid w:val="00E548FA"/>
    <w:rsid w:val="00E60DF9"/>
    <w:rsid w:val="00E66438"/>
    <w:rsid w:val="00E67A1C"/>
    <w:rsid w:val="00E70C2B"/>
    <w:rsid w:val="00E86AE8"/>
    <w:rsid w:val="00E907C5"/>
    <w:rsid w:val="00E92EE4"/>
    <w:rsid w:val="00E93DC0"/>
    <w:rsid w:val="00E967BD"/>
    <w:rsid w:val="00EB1E89"/>
    <w:rsid w:val="00EB240E"/>
    <w:rsid w:val="00EB3CD2"/>
    <w:rsid w:val="00EC03B4"/>
    <w:rsid w:val="00EE3E88"/>
    <w:rsid w:val="00EE574B"/>
    <w:rsid w:val="00EF300D"/>
    <w:rsid w:val="00EF6D7C"/>
    <w:rsid w:val="00F116A7"/>
    <w:rsid w:val="00F12BC7"/>
    <w:rsid w:val="00F12E16"/>
    <w:rsid w:val="00F13796"/>
    <w:rsid w:val="00F1564B"/>
    <w:rsid w:val="00F42E5D"/>
    <w:rsid w:val="00F5452F"/>
    <w:rsid w:val="00F713B6"/>
    <w:rsid w:val="00F77626"/>
    <w:rsid w:val="00F833D2"/>
    <w:rsid w:val="00FA1C79"/>
    <w:rsid w:val="00FA268F"/>
    <w:rsid w:val="00FC0BD4"/>
    <w:rsid w:val="00FC6504"/>
    <w:rsid w:val="00FD1C9A"/>
    <w:rsid w:val="00FE24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343EDA-5DEA-4DB6-BC26-AAB49F862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467"/>
    <w:rPr>
      <w:color w:val="0563C1" w:themeColor="hyperlink"/>
      <w:u w:val="single"/>
    </w:rPr>
  </w:style>
  <w:style w:type="paragraph" w:styleId="NoSpacing">
    <w:name w:val="No Spacing"/>
    <w:link w:val="NoSpacingChar"/>
    <w:uiPriority w:val="1"/>
    <w:qFormat/>
    <w:rsid w:val="00E548F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48F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142.55.32.86:50122/AWStat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142.55.32.86:5012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Able Wars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Able</Company>
  <LinksUpToDate>false</LinksUpToDate>
  <CharactersWithSpaces>2161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Prog 35142</dc:subject>
  <dc:creator>Abdullah, Auquib, Avery, Bilal, Enzo, Levon</dc:creator>
  <cp:keywords/>
  <dc:description/>
  <cp:lastModifiedBy>avery morbi</cp:lastModifiedBy>
  <cp:revision>8</cp:revision>
  <dcterms:created xsi:type="dcterms:W3CDTF">2016-12-14T19:22:00Z</dcterms:created>
  <dcterms:modified xsi:type="dcterms:W3CDTF">2016-12-17T01:39:00Z</dcterms:modified>
</cp:coreProperties>
</file>