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b w:val="1"/>
          <w:color w:val="6d64e8"/>
          <w:sz w:val="40"/>
          <w:szCs w:val="40"/>
        </w:rPr>
      </w:pPr>
      <w:r w:rsidDel="00000000" w:rsidR="00000000" w:rsidRPr="00000000">
        <w:rPr>
          <w:b w:val="1"/>
          <w:color w:val="6d64e8"/>
          <w:sz w:val="40"/>
          <w:szCs w:val="40"/>
        </w:rPr>
        <w:drawing>
          <wp:anchor allowOverlap="1" behindDoc="1" distB="0" distT="0" distL="0" distR="0" hidden="0" layoutInCell="1" locked="0" relativeHeight="0" simplePos="0">
            <wp:simplePos x="0" y="0"/>
            <wp:positionH relativeFrom="page">
              <wp:posOffset>-19049</wp:posOffset>
            </wp:positionH>
            <wp:positionV relativeFrom="page">
              <wp:posOffset>8001</wp:posOffset>
            </wp:positionV>
            <wp:extent cx="7844222" cy="1196911"/>
            <wp:effectExtent b="0" l="0" r="0" t="0"/>
            <wp:wrapNone/>
            <wp:docPr id="49" name="image1.png"/>
            <a:graphic>
              <a:graphicData uri="http://schemas.openxmlformats.org/drawingml/2006/picture">
                <pic:pic>
                  <pic:nvPicPr>
                    <pic:cNvPr id="0" name="image1.png"/>
                    <pic:cNvPicPr preferRelativeResize="0"/>
                  </pic:nvPicPr>
                  <pic:blipFill>
                    <a:blip r:embed="rId7"/>
                    <a:srcRect b="12571" l="0" r="0" t="0"/>
                    <a:stretch>
                      <a:fillRect/>
                    </a:stretch>
                  </pic:blipFill>
                  <pic:spPr>
                    <a:xfrm>
                      <a:off x="0" y="0"/>
                      <a:ext cx="7844222" cy="1196911"/>
                    </a:xfrm>
                    <a:prstGeom prst="rect"/>
                    <a:ln/>
                  </pic:spPr>
                </pic:pic>
              </a:graphicData>
            </a:graphic>
          </wp:anchor>
        </w:drawing>
      </w:r>
      <w:r w:rsidDel="00000000" w:rsidR="00000000" w:rsidRPr="00000000">
        <w:rPr>
          <w:b w:val="1"/>
          <w:color w:val="6d64e8"/>
          <w:sz w:val="40"/>
          <w:szCs w:val="40"/>
        </w:rPr>
        <w:drawing>
          <wp:inline distB="114300" distT="114300" distL="114300" distR="114300">
            <wp:extent cx="2676525" cy="1828800"/>
            <wp:effectExtent b="0" l="0" r="0" t="0"/>
            <wp:docPr id="48" name="image2.png"/>
            <a:graphic>
              <a:graphicData uri="http://schemas.openxmlformats.org/drawingml/2006/picture">
                <pic:pic>
                  <pic:nvPicPr>
                    <pic:cNvPr id="0" name="image2.png"/>
                    <pic:cNvPicPr preferRelativeResize="0"/>
                  </pic:nvPicPr>
                  <pic:blipFill>
                    <a:blip r:embed="rId8"/>
                    <a:srcRect b="10697" l="7565" r="0" t="0"/>
                    <a:stretch>
                      <a:fillRect/>
                    </a:stretch>
                  </pic:blipFill>
                  <pic:spPr>
                    <a:xfrm>
                      <a:off x="0" y="0"/>
                      <a:ext cx="26765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heading=h.30j0zll" w:id="0"/>
      <w:bookmarkEnd w:id="0"/>
      <w:r w:rsidDel="00000000" w:rsidR="00000000" w:rsidRPr="00000000">
        <w:rPr>
          <w:rtl w:val="0"/>
        </w:rPr>
        <w:t xml:space="preserve">Back End I</w:t>
      </w:r>
    </w:p>
    <w:p w:rsidR="00000000" w:rsidDel="00000000" w:rsidP="00000000" w:rsidRDefault="00000000" w:rsidRPr="00000000" w14:paraId="00000003">
      <w:pPr>
        <w:pStyle w:val="Title"/>
        <w:rPr>
          <w:sz w:val="50"/>
          <w:szCs w:val="50"/>
        </w:rPr>
      </w:pPr>
      <w:bookmarkStart w:colFirst="0" w:colLast="0" w:name="_heading=h.i6z4eua5kcop" w:id="1"/>
      <w:bookmarkEnd w:id="1"/>
      <w:r w:rsidDel="00000000" w:rsidR="00000000" w:rsidRPr="00000000">
        <w:rPr>
          <w:sz w:val="50"/>
          <w:szCs w:val="50"/>
          <w:rtl w:val="0"/>
        </w:rPr>
        <w:t xml:space="preserve">C</w:t>
      </w:r>
      <w:r w:rsidDel="00000000" w:rsidR="00000000" w:rsidRPr="00000000">
        <w:rPr>
          <w:sz w:val="50"/>
          <w:szCs w:val="50"/>
          <w:rtl w:val="0"/>
        </w:rPr>
        <w:t xml:space="preserve">lase integradora Patrón proxy</w:t>
      </w:r>
      <w:r w:rsidDel="00000000" w:rsidR="00000000" w:rsidRPr="00000000">
        <w:rPr>
          <w:rtl w:val="0"/>
        </w:rPr>
      </w:r>
    </w:p>
    <w:p w:rsidR="00000000" w:rsidDel="00000000" w:rsidP="00000000" w:rsidRDefault="00000000" w:rsidRPr="00000000" w14:paraId="00000004">
      <w:pPr>
        <w:pStyle w:val="Heading1"/>
        <w:rPr>
          <w:color w:val="434343"/>
          <w:sz w:val="40"/>
          <w:szCs w:val="40"/>
        </w:rPr>
      </w:pPr>
      <w:bookmarkStart w:colFirst="0" w:colLast="0" w:name="_heading=h.1fob9te" w:id="2"/>
      <w:bookmarkEnd w:id="2"/>
      <w:r w:rsidDel="00000000" w:rsidR="00000000" w:rsidRPr="00000000">
        <w:rPr>
          <w:color w:val="434343"/>
          <w:sz w:val="40"/>
          <w:szCs w:val="40"/>
          <w:rtl w:val="0"/>
        </w:rPr>
        <w:t xml:space="preserve">Objetivo</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Realizar el diagrama </w:t>
      </w:r>
      <w:r w:rsidDel="00000000" w:rsidR="00000000" w:rsidRPr="00000000">
        <w:rPr>
          <w:rFonts w:ascii="Open Sans" w:cs="Open Sans" w:eastAsia="Open Sans" w:hAnsi="Open Sans"/>
          <w:b w:val="1"/>
          <w:rtl w:val="0"/>
        </w:rPr>
        <w:t xml:space="preserve">UML</w:t>
      </w:r>
      <w:r w:rsidDel="00000000" w:rsidR="00000000" w:rsidRPr="00000000">
        <w:rPr>
          <w:rFonts w:ascii="Open Sans" w:cs="Open Sans" w:eastAsia="Open Sans" w:hAnsi="Open Sans"/>
          <w:rtl w:val="0"/>
        </w:rPr>
        <w:t xml:space="preserve"> y </w:t>
      </w:r>
      <w:r w:rsidDel="00000000" w:rsidR="00000000" w:rsidRPr="00000000">
        <w:rPr>
          <w:rFonts w:ascii="Open Sans" w:cs="Open Sans" w:eastAsia="Open Sans" w:hAnsi="Open Sans"/>
          <w:b w:val="1"/>
          <w:rtl w:val="0"/>
        </w:rPr>
        <w:t xml:space="preserve">programar en Java</w:t>
      </w:r>
      <w:r w:rsidDel="00000000" w:rsidR="00000000" w:rsidRPr="00000000">
        <w:rPr>
          <w:rFonts w:ascii="Open Sans" w:cs="Open Sans" w:eastAsia="Open Sans" w:hAnsi="Open Sans"/>
          <w:rtl w:val="0"/>
        </w:rPr>
        <w:t xml:space="preserve">, implementando patrón </w:t>
      </w:r>
      <w:r w:rsidDel="00000000" w:rsidR="00000000" w:rsidRPr="00000000">
        <w:rPr>
          <w:rFonts w:ascii="Open Sans" w:cs="Open Sans" w:eastAsia="Open Sans" w:hAnsi="Open Sans"/>
          <w:b w:val="1"/>
          <w:rtl w:val="0"/>
        </w:rPr>
        <w:t xml:space="preserve">Proxy </w:t>
      </w:r>
      <w:r w:rsidDel="00000000" w:rsidR="00000000" w:rsidRPr="00000000">
        <w:rPr>
          <w:rFonts w:ascii="Open Sans" w:cs="Open Sans" w:eastAsia="Open Sans" w:hAnsi="Open Sans"/>
          <w:rtl w:val="0"/>
        </w:rPr>
        <w:t xml:space="preserve">según el siguiente enunciado:</w:t>
      </w:r>
    </w:p>
    <w:p w:rsidR="00000000" w:rsidDel="00000000" w:rsidP="00000000" w:rsidRDefault="00000000" w:rsidRPr="00000000" w14:paraId="00000006">
      <w:pPr>
        <w:pStyle w:val="Heading2"/>
        <w:spacing w:line="331.20000000000005" w:lineRule="auto"/>
        <w:jc w:val="both"/>
        <w:rPr>
          <w:sz w:val="34"/>
          <w:szCs w:val="34"/>
        </w:rPr>
      </w:pPr>
      <w:bookmarkStart w:colFirst="0" w:colLast="0" w:name="_heading=h.9d324w5fjnsr" w:id="3"/>
      <w:bookmarkEnd w:id="3"/>
      <w:r w:rsidDel="00000000" w:rsidR="00000000" w:rsidRPr="00000000">
        <w:rPr>
          <w:sz w:val="34"/>
          <w:szCs w:val="34"/>
          <w:rtl w:val="0"/>
        </w:rPr>
        <w:t xml:space="preserve">Enunciado</w:t>
      </w:r>
    </w:p>
    <w:p w:rsidR="00000000" w:rsidDel="00000000" w:rsidP="00000000" w:rsidRDefault="00000000" w:rsidRPr="00000000" w14:paraId="00000007">
      <w:pPr>
        <w:spacing w:after="200" w:before="0" w:line="331.20000000000005" w:lineRule="auto"/>
        <w:ind w:left="0" w:firstLine="0"/>
        <w:jc w:val="both"/>
        <w:rPr>
          <w:rFonts w:ascii="Open Sans" w:cs="Open Sans" w:eastAsia="Open Sans" w:hAnsi="Open Sans"/>
        </w:rPr>
      </w:pPr>
      <w:r w:rsidDel="00000000" w:rsidR="00000000" w:rsidRPr="00000000">
        <w:rPr>
          <w:rFonts w:ascii="Open Sans" w:cs="Open Sans" w:eastAsia="Open Sans" w:hAnsi="Open Sans"/>
          <w:rtl w:val="0"/>
        </w:rPr>
        <w:t xml:space="preserve">Estamos desarrollando una aplicación de </w:t>
      </w:r>
      <w:r w:rsidDel="00000000" w:rsidR="00000000" w:rsidRPr="00000000">
        <w:rPr>
          <w:rFonts w:ascii="Open Sans" w:cs="Open Sans" w:eastAsia="Open Sans" w:hAnsi="Open Sans"/>
          <w:i w:val="1"/>
          <w:rtl w:val="0"/>
        </w:rPr>
        <w:t xml:space="preserve">streaming</w:t>
      </w:r>
      <w:r w:rsidDel="00000000" w:rsidR="00000000" w:rsidRPr="00000000">
        <w:rPr>
          <w:rFonts w:ascii="Open Sans" w:cs="Open Sans" w:eastAsia="Open Sans" w:hAnsi="Open Sans"/>
          <w:rtl w:val="0"/>
        </w:rPr>
        <w:t xml:space="preserve">, al estilo Netflix, con el objetivo de que la usen usuarios de todo el mundo. Por el momento, solo estamos recibiendo películas para</w:t>
      </w:r>
      <w:r w:rsidDel="00000000" w:rsidR="00000000" w:rsidRPr="00000000">
        <w:rPr>
          <w:rFonts w:ascii="Open Sans" w:cs="Open Sans" w:eastAsia="Open Sans" w:hAnsi="Open Sans"/>
          <w:b w:val="1"/>
          <w:rtl w:val="0"/>
        </w:rPr>
        <w:t xml:space="preserve"> Argentina</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b w:val="1"/>
          <w:rtl w:val="0"/>
        </w:rPr>
        <w:t xml:space="preserve"> Brasil </w:t>
      </w:r>
      <w:r w:rsidDel="00000000" w:rsidR="00000000" w:rsidRPr="00000000">
        <w:rPr>
          <w:rFonts w:ascii="Open Sans" w:cs="Open Sans" w:eastAsia="Open Sans" w:hAnsi="Open Sans"/>
          <w:rtl w:val="0"/>
        </w:rPr>
        <w:t xml:space="preserve">y </w:t>
      </w:r>
      <w:r w:rsidDel="00000000" w:rsidR="00000000" w:rsidRPr="00000000">
        <w:rPr>
          <w:rFonts w:ascii="Open Sans" w:cs="Open Sans" w:eastAsia="Open Sans" w:hAnsi="Open Sans"/>
          <w:b w:val="1"/>
          <w:rtl w:val="0"/>
        </w:rPr>
        <w:t xml:space="preserve">Colombia</w:t>
      </w:r>
      <w:r w:rsidDel="00000000" w:rsidR="00000000" w:rsidRPr="00000000">
        <w:rPr>
          <w:rFonts w:ascii="Open Sans" w:cs="Open Sans" w:eastAsia="Open Sans" w:hAnsi="Open Sans"/>
          <w:rtl w:val="0"/>
        </w:rPr>
        <w:t xml:space="preserve">. En este caso, necesitamos desarrollar una funcionalidad en particular:</w:t>
      </w:r>
    </w:p>
    <w:p w:rsidR="00000000" w:rsidDel="00000000" w:rsidP="00000000" w:rsidRDefault="00000000" w:rsidRPr="00000000" w14:paraId="00000008">
      <w:pPr>
        <w:spacing w:after="200" w:before="0" w:line="331.20000000000005" w:lineRule="auto"/>
        <w:ind w:left="0" w:firstLine="0"/>
        <w:jc w:val="both"/>
        <w:rPr/>
      </w:pPr>
      <w:r w:rsidDel="00000000" w:rsidR="00000000" w:rsidRPr="00000000">
        <w:rPr>
          <w:rFonts w:ascii="Open Sans" w:cs="Open Sans" w:eastAsia="Open Sans" w:hAnsi="Open Sans"/>
          <w:rtl w:val="0"/>
        </w:rPr>
        <w:t xml:space="preserve">Como cliente, queremos que la aplicación nos </w:t>
      </w:r>
      <w:r w:rsidDel="00000000" w:rsidR="00000000" w:rsidRPr="00000000">
        <w:rPr>
          <w:rFonts w:ascii="Open Sans" w:cs="Open Sans" w:eastAsia="Open Sans" w:hAnsi="Open Sans"/>
          <w:rtl w:val="0"/>
        </w:rPr>
        <w:t xml:space="preserve">permita</w:t>
      </w:r>
      <w:r w:rsidDel="00000000" w:rsidR="00000000" w:rsidRPr="00000000">
        <w:rPr>
          <w:rFonts w:ascii="Open Sans" w:cs="Open Sans" w:eastAsia="Open Sans" w:hAnsi="Open Sans"/>
          <w:rtl w:val="0"/>
        </w:rPr>
        <w:t xml:space="preserve"> hacer un pedido con el nombre de la película y nos envíe el objeto </w:t>
      </w:r>
      <w:r w:rsidDel="00000000" w:rsidR="00000000" w:rsidRPr="00000000">
        <w:rPr>
          <w:b w:val="1"/>
          <w:rtl w:val="0"/>
        </w:rPr>
        <w:t xml:space="preserve">película</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que posee el link de reproducción. Las diferentes películas están habilitadas en solo uno de los países y nos permiten verla si est</w:t>
      </w:r>
      <w:r w:rsidDel="00000000" w:rsidR="00000000" w:rsidRPr="00000000">
        <w:rPr>
          <w:rtl w:val="0"/>
        </w:rPr>
        <w:t xml:space="preserve">amos</w:t>
      </w:r>
      <w:r w:rsidDel="00000000" w:rsidR="00000000" w:rsidRPr="00000000">
        <w:rPr>
          <w:rFonts w:ascii="Open Sans" w:cs="Open Sans" w:eastAsia="Open Sans" w:hAnsi="Open Sans"/>
          <w:rtl w:val="0"/>
        </w:rPr>
        <w:t xml:space="preserve"> en el país correspondiente.</w:t>
      </w:r>
      <w:r w:rsidDel="00000000" w:rsidR="00000000" w:rsidRPr="00000000">
        <w:rPr>
          <w:rtl w:val="0"/>
        </w:rPr>
      </w:r>
    </w:p>
    <w:p w:rsidR="00000000" w:rsidDel="00000000" w:rsidP="00000000" w:rsidRDefault="00000000" w:rsidRPr="00000000" w14:paraId="00000009">
      <w:pPr>
        <w:spacing w:after="200" w:before="0" w:line="331.20000000000005" w:lineRule="auto"/>
        <w:ind w:left="0" w:firstLine="0"/>
        <w:jc w:val="both"/>
        <w:rPr/>
      </w:pPr>
      <w:r w:rsidDel="00000000" w:rsidR="00000000" w:rsidRPr="00000000">
        <w:rPr>
          <w:rFonts w:ascii="Open Sans" w:cs="Open Sans" w:eastAsia="Open Sans" w:hAnsi="Open Sans"/>
          <w:rtl w:val="0"/>
        </w:rPr>
        <w:t xml:space="preserve">Para poder saber en qué país se encuentra el cliente, se nos ocurrió utilizar la dirección IP de la solicitud que nos envía. Dado que las direcciones IP tienen un formato definido por 4 números (del 0 al 255) separados por puntos, quedando como:</w:t>
      </w:r>
      <w:r w:rsidDel="00000000" w:rsidR="00000000" w:rsidRPr="00000000">
        <w:rPr>
          <w:rtl w:val="0"/>
        </w:rPr>
        <w:t xml:space="preserve"> </w:t>
      </w:r>
      <w:r w:rsidDel="00000000" w:rsidR="00000000" w:rsidRPr="00000000">
        <w:rPr>
          <w:rFonts w:ascii="Open Sans" w:cs="Open Sans" w:eastAsia="Open Sans" w:hAnsi="Open Sans"/>
          <w:rtl w:val="0"/>
        </w:rPr>
        <w:t xml:space="preserve">255.255.255.255, podemos tomar el primer número de la dirección para saber de qué país proviene: </w:t>
      </w:r>
      <w:r w:rsidDel="00000000" w:rsidR="00000000" w:rsidRPr="00000000">
        <w:rPr>
          <w:rtl w:val="0"/>
        </w:rPr>
      </w:r>
    </w:p>
    <w:p w:rsidR="00000000" w:rsidDel="00000000" w:rsidP="00000000" w:rsidRDefault="00000000" w:rsidRPr="00000000" w14:paraId="0000000A">
      <w:pPr>
        <w:numPr>
          <w:ilvl w:val="0"/>
          <w:numId w:val="3"/>
        </w:numPr>
        <w:spacing w:after="0" w:afterAutospacing="0" w:before="0" w:line="331.20000000000005"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0 a 49 -&gt; Argentina</w:t>
      </w:r>
    </w:p>
    <w:p w:rsidR="00000000" w:rsidDel="00000000" w:rsidP="00000000" w:rsidRDefault="00000000" w:rsidRPr="00000000" w14:paraId="0000000B">
      <w:pPr>
        <w:numPr>
          <w:ilvl w:val="0"/>
          <w:numId w:val="3"/>
        </w:numPr>
        <w:spacing w:after="0" w:afterAutospacing="0" w:before="0" w:line="331.20000000000005"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50 a 99 -&gt; Brasil</w:t>
      </w:r>
    </w:p>
    <w:p w:rsidR="00000000" w:rsidDel="00000000" w:rsidP="00000000" w:rsidRDefault="00000000" w:rsidRPr="00000000" w14:paraId="0000000C">
      <w:pPr>
        <w:numPr>
          <w:ilvl w:val="0"/>
          <w:numId w:val="3"/>
        </w:numPr>
        <w:spacing w:after="200" w:before="0" w:line="331.20000000000005"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100 a 149 -&gt; Colombia</w:t>
      </w:r>
      <w:r w:rsidDel="00000000" w:rsidR="00000000" w:rsidRPr="00000000">
        <w:rPr>
          <w:rtl w:val="0"/>
        </w:rPr>
      </w:r>
    </w:p>
    <w:p w:rsidR="00000000" w:rsidDel="00000000" w:rsidP="00000000" w:rsidRDefault="00000000" w:rsidRPr="00000000" w14:paraId="0000000D">
      <w:pPr>
        <w:pStyle w:val="Heading3"/>
        <w:spacing w:line="331.20000000000005" w:lineRule="auto"/>
        <w:rPr/>
      </w:pPr>
      <w:bookmarkStart w:colFirst="0" w:colLast="0" w:name="_heading=h.2s942bvvrkct" w:id="4"/>
      <w:bookmarkEnd w:id="4"/>
      <w:r w:rsidDel="00000000" w:rsidR="00000000" w:rsidRPr="00000000">
        <w:rPr>
          <w:rtl w:val="0"/>
        </w:rPr>
        <w:t xml:space="preserve">Se propone crear </w:t>
      </w:r>
    </w:p>
    <w:p w:rsidR="00000000" w:rsidDel="00000000" w:rsidP="00000000" w:rsidRDefault="00000000" w:rsidRPr="00000000" w14:paraId="0000000E">
      <w:pPr>
        <w:numPr>
          <w:ilvl w:val="0"/>
          <w:numId w:val="1"/>
        </w:numPr>
        <w:spacing w:after="0" w:afterAutospacing="0" w:before="0" w:line="331.20000000000005"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Una Interface </w:t>
      </w:r>
      <w:r w:rsidDel="00000000" w:rsidR="00000000" w:rsidRPr="00000000">
        <w:rPr>
          <w:rFonts w:ascii="Open Sans" w:cs="Open Sans" w:eastAsia="Open Sans" w:hAnsi="Open Sans"/>
          <w:b w:val="1"/>
          <w:rtl w:val="0"/>
        </w:rPr>
        <w:t xml:space="preserve">IGrillaDePeliculas </w:t>
      </w:r>
      <w:r w:rsidDel="00000000" w:rsidR="00000000" w:rsidRPr="00000000">
        <w:rPr>
          <w:rFonts w:ascii="Open Sans" w:cs="Open Sans" w:eastAsia="Open Sans" w:hAnsi="Open Sans"/>
          <w:rtl w:val="0"/>
        </w:rPr>
        <w:t xml:space="preserve">que define un método </w:t>
      </w:r>
      <w:r w:rsidDel="00000000" w:rsidR="00000000" w:rsidRPr="00000000">
        <w:rPr>
          <w:rFonts w:ascii="Open Sans" w:cs="Open Sans" w:eastAsia="Open Sans" w:hAnsi="Open Sans"/>
          <w:b w:val="1"/>
          <w:rtl w:val="0"/>
        </w:rPr>
        <w:t xml:space="preserve">getPelicula</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que recibe el </w:t>
      </w:r>
      <w:r w:rsidDel="00000000" w:rsidR="00000000" w:rsidRPr="00000000">
        <w:rPr>
          <w:rFonts w:ascii="Open Sans" w:cs="Open Sans" w:eastAsia="Open Sans" w:hAnsi="Open Sans"/>
          <w:b w:val="1"/>
          <w:rtl w:val="0"/>
        </w:rPr>
        <w:t xml:space="preserve">nombre</w:t>
      </w:r>
      <w:r w:rsidDel="00000000" w:rsidR="00000000" w:rsidRPr="00000000">
        <w:rPr>
          <w:rFonts w:ascii="Open Sans" w:cs="Open Sans" w:eastAsia="Open Sans" w:hAnsi="Open Sans"/>
          <w:rtl w:val="0"/>
        </w:rPr>
        <w:t xml:space="preserve">, devolviendo un objeto </w:t>
      </w:r>
      <w:r w:rsidDel="00000000" w:rsidR="00000000" w:rsidRPr="00000000">
        <w:rPr>
          <w:b w:val="1"/>
          <w:rtl w:val="0"/>
        </w:rPr>
        <w:t xml:space="preserve">película</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0F">
      <w:pPr>
        <w:numPr>
          <w:ilvl w:val="0"/>
          <w:numId w:val="1"/>
        </w:numPr>
        <w:spacing w:after="0" w:afterAutospacing="0" w:before="0" w:line="331.20000000000005"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Una clase </w:t>
      </w:r>
      <w:r w:rsidDel="00000000" w:rsidR="00000000" w:rsidRPr="00000000">
        <w:rPr>
          <w:rFonts w:ascii="Open Sans" w:cs="Open Sans" w:eastAsia="Open Sans" w:hAnsi="Open Sans"/>
          <w:b w:val="1"/>
          <w:color w:val="333333"/>
          <w:highlight w:val="white"/>
          <w:rtl w:val="0"/>
        </w:rPr>
        <w:t xml:space="preserve">GrillaDePeliculas</w:t>
      </w:r>
      <w:r w:rsidDel="00000000" w:rsidR="00000000" w:rsidRPr="00000000">
        <w:rPr>
          <w:rFonts w:ascii="Open Sans" w:cs="Open Sans" w:eastAsia="Open Sans" w:hAnsi="Open Sans"/>
          <w:b w:val="1"/>
          <w:color w:val="333333"/>
          <w:highlight w:val="white"/>
          <w:rtl w:val="0"/>
        </w:rPr>
        <w:t xml:space="preserve"> </w:t>
      </w:r>
      <w:r w:rsidDel="00000000" w:rsidR="00000000" w:rsidRPr="00000000">
        <w:rPr>
          <w:rFonts w:ascii="Open Sans" w:cs="Open Sans" w:eastAsia="Open Sans" w:hAnsi="Open Sans"/>
          <w:rtl w:val="0"/>
        </w:rPr>
        <w:t xml:space="preserve">que implementa la interface </w:t>
      </w:r>
      <w:r w:rsidDel="00000000" w:rsidR="00000000" w:rsidRPr="00000000">
        <w:rPr>
          <w:b w:val="1"/>
          <w:rtl w:val="0"/>
        </w:rPr>
        <w:t xml:space="preserve">IPelícula</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y devuelve una </w:t>
      </w:r>
      <w:r w:rsidDel="00000000" w:rsidR="00000000" w:rsidRPr="00000000">
        <w:rPr>
          <w:b w:val="1"/>
          <w:rtl w:val="0"/>
        </w:rPr>
        <w:t xml:space="preserve">película</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0">
      <w:pPr>
        <w:numPr>
          <w:ilvl w:val="0"/>
          <w:numId w:val="1"/>
        </w:numPr>
        <w:spacing w:after="200" w:before="0" w:line="331.20000000000005"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Una clase </w:t>
      </w:r>
      <w:r w:rsidDel="00000000" w:rsidR="00000000" w:rsidRPr="00000000">
        <w:rPr>
          <w:rFonts w:ascii="Open Sans" w:cs="Open Sans" w:eastAsia="Open Sans" w:hAnsi="Open Sans"/>
          <w:b w:val="1"/>
          <w:color w:val="333333"/>
          <w:highlight w:val="white"/>
          <w:rtl w:val="0"/>
        </w:rPr>
        <w:t xml:space="preserve">GrillaDePeliculas</w:t>
      </w:r>
      <w:r w:rsidDel="00000000" w:rsidR="00000000" w:rsidRPr="00000000">
        <w:rPr>
          <w:rFonts w:ascii="Open Sans" w:cs="Open Sans" w:eastAsia="Open Sans" w:hAnsi="Open Sans"/>
          <w:b w:val="1"/>
          <w:color w:val="333333"/>
          <w:rtl w:val="0"/>
        </w:rPr>
        <w:t xml:space="preserve">Proxy</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que posee un atributo IP y le pide a </w:t>
      </w:r>
      <w:r w:rsidDel="00000000" w:rsidR="00000000" w:rsidRPr="00000000">
        <w:rPr>
          <w:rFonts w:ascii="Open Sans" w:cs="Open Sans" w:eastAsia="Open Sans" w:hAnsi="Open Sans"/>
          <w:b w:val="1"/>
          <w:color w:val="333333"/>
          <w:highlight w:val="white"/>
          <w:rtl w:val="0"/>
        </w:rPr>
        <w:t xml:space="preserve">GrillaDePeliculas</w:t>
      </w:r>
      <w:r w:rsidDel="00000000" w:rsidR="00000000" w:rsidRPr="00000000">
        <w:rPr>
          <w:rFonts w:ascii="Open Sans" w:cs="Open Sans" w:eastAsia="Open Sans" w:hAnsi="Open Sans"/>
          <w:b w:val="1"/>
          <w:color w:val="333333"/>
          <w:highlight w:val="white"/>
          <w:rtl w:val="0"/>
        </w:rPr>
        <w:t xml:space="preserve"> </w:t>
      </w:r>
      <w:r w:rsidDel="00000000" w:rsidR="00000000" w:rsidRPr="00000000">
        <w:rPr>
          <w:rFonts w:ascii="Open Sans" w:cs="Open Sans" w:eastAsia="Open Sans" w:hAnsi="Open Sans"/>
          <w:rtl w:val="0"/>
        </w:rPr>
        <w:t xml:space="preserve">una película —con </w:t>
      </w:r>
      <w:r w:rsidDel="00000000" w:rsidR="00000000" w:rsidRPr="00000000">
        <w:rPr>
          <w:rFonts w:ascii="Open Sans" w:cs="Open Sans" w:eastAsia="Open Sans" w:hAnsi="Open Sans"/>
          <w:b w:val="1"/>
          <w:rtl w:val="0"/>
        </w:rPr>
        <w:t xml:space="preserve">getPelicula</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y la “filtra” según el país, recordar cómo </w:t>
      </w:r>
      <w:r w:rsidDel="00000000" w:rsidR="00000000" w:rsidRPr="00000000">
        <w:rPr>
          <w:rtl w:val="0"/>
        </w:rPr>
        <w:t xml:space="preserve">se </w:t>
      </w:r>
      <w:r w:rsidDel="00000000" w:rsidR="00000000" w:rsidRPr="00000000">
        <w:rPr>
          <w:rFonts w:ascii="Open Sans" w:cs="Open Sans" w:eastAsia="Open Sans" w:hAnsi="Open Sans"/>
          <w:rtl w:val="0"/>
        </w:rPr>
        <w:t xml:space="preserve">encuentra el país desde la IP—, si no es posible enviarla a ese país, lanza una excepción del tipo  </w:t>
      </w:r>
      <w:r w:rsidDel="00000000" w:rsidR="00000000" w:rsidRPr="00000000">
        <w:rPr>
          <w:rFonts w:ascii="Open Sans" w:cs="Open Sans" w:eastAsia="Open Sans" w:hAnsi="Open Sans"/>
          <w:b w:val="1"/>
          <w:rtl w:val="0"/>
        </w:rPr>
        <w:t xml:space="preserve">PeliculaNoHabilitadaException</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creada a tal fin.</w:t>
      </w:r>
      <w:r w:rsidDel="00000000" w:rsidR="00000000" w:rsidRPr="00000000">
        <w:rPr>
          <w:rtl w:val="0"/>
        </w:rPr>
      </w:r>
    </w:p>
    <w:p w:rsidR="00000000" w:rsidDel="00000000" w:rsidP="00000000" w:rsidRDefault="00000000" w:rsidRPr="00000000" w14:paraId="00000011">
      <w:pPr>
        <w:pStyle w:val="Heading3"/>
        <w:spacing w:line="331.20000000000005" w:lineRule="auto"/>
        <w:jc w:val="both"/>
        <w:rPr/>
      </w:pPr>
      <w:bookmarkStart w:colFirst="0" w:colLast="0" w:name="_heading=h.snieeglrtg3d" w:id="5"/>
      <w:bookmarkEnd w:id="5"/>
      <w:r w:rsidDel="00000000" w:rsidR="00000000" w:rsidRPr="00000000">
        <w:rPr>
          <w:rtl w:val="0"/>
        </w:rPr>
        <w:t xml:space="preserve">Se utilizarán las clases:</w:t>
      </w:r>
    </w:p>
    <w:p w:rsidR="00000000" w:rsidDel="00000000" w:rsidP="00000000" w:rsidRDefault="00000000" w:rsidRPr="00000000" w14:paraId="00000012">
      <w:pPr>
        <w:numPr>
          <w:ilvl w:val="0"/>
          <w:numId w:val="2"/>
        </w:numPr>
        <w:spacing w:after="0" w:afterAutospacing="0" w:before="0" w:line="331.20000000000005" w:lineRule="auto"/>
        <w:ind w:left="1440" w:hanging="360"/>
        <w:jc w:val="both"/>
        <w:rPr>
          <w:rFonts w:ascii="Open Sans" w:cs="Open Sans" w:eastAsia="Open Sans" w:hAnsi="Open Sans"/>
        </w:rPr>
      </w:pPr>
      <w:r w:rsidDel="00000000" w:rsidR="00000000" w:rsidRPr="00000000">
        <w:rPr>
          <w:b w:val="1"/>
          <w:rtl w:val="0"/>
        </w:rPr>
        <w:t xml:space="preserve">Película</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que posee un </w:t>
      </w:r>
      <w:r w:rsidDel="00000000" w:rsidR="00000000" w:rsidRPr="00000000">
        <w:rPr>
          <w:rFonts w:ascii="Open Sans" w:cs="Open Sans" w:eastAsia="Open Sans" w:hAnsi="Open Sans"/>
          <w:b w:val="1"/>
          <w:rtl w:val="0"/>
        </w:rPr>
        <w:t xml:space="preserve">nombre</w:t>
      </w:r>
      <w:r w:rsidDel="00000000" w:rsidR="00000000" w:rsidRPr="00000000">
        <w:rPr>
          <w:rFonts w:ascii="Open Sans" w:cs="Open Sans" w:eastAsia="Open Sans" w:hAnsi="Open Sans"/>
          <w:rtl w:val="0"/>
        </w:rPr>
        <w:t xml:space="preserve">, un </w:t>
      </w:r>
      <w:r w:rsidDel="00000000" w:rsidR="00000000" w:rsidRPr="00000000">
        <w:rPr>
          <w:rFonts w:ascii="Open Sans" w:cs="Open Sans" w:eastAsia="Open Sans" w:hAnsi="Open Sans"/>
          <w:b w:val="1"/>
          <w:rtl w:val="0"/>
        </w:rPr>
        <w:t xml:space="preserve">país </w:t>
      </w:r>
      <w:r w:rsidDel="00000000" w:rsidR="00000000" w:rsidRPr="00000000">
        <w:rPr>
          <w:rFonts w:ascii="Open Sans" w:cs="Open Sans" w:eastAsia="Open Sans" w:hAnsi="Open Sans"/>
          <w:rtl w:val="0"/>
        </w:rPr>
        <w:t xml:space="preserve">y un </w:t>
      </w:r>
      <w:r w:rsidDel="00000000" w:rsidR="00000000" w:rsidRPr="00000000">
        <w:rPr>
          <w:rFonts w:ascii="Open Sans" w:cs="Open Sans" w:eastAsia="Open Sans" w:hAnsi="Open Sans"/>
          <w:b w:val="1"/>
          <w:rtl w:val="0"/>
        </w:rPr>
        <w:t xml:space="preserve">link de </w:t>
      </w:r>
      <w:r w:rsidDel="00000000" w:rsidR="00000000" w:rsidRPr="00000000">
        <w:rPr>
          <w:b w:val="1"/>
          <w:rtl w:val="0"/>
        </w:rPr>
        <w:t xml:space="preserve">reproducción</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—todos </w:t>
      </w:r>
      <w:r w:rsidDel="00000000" w:rsidR="00000000" w:rsidRPr="00000000">
        <w:rPr>
          <w:rFonts w:ascii="Open Sans" w:cs="Open Sans" w:eastAsia="Open Sans" w:hAnsi="Open Sans"/>
          <w:b w:val="1"/>
          <w:i w:val="1"/>
          <w:rtl w:val="0"/>
        </w:rPr>
        <w:t xml:space="preserve">String</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3">
      <w:pPr>
        <w:numPr>
          <w:ilvl w:val="0"/>
          <w:numId w:val="2"/>
        </w:numPr>
        <w:spacing w:after="200" w:before="0" w:line="331.20000000000005" w:lineRule="auto"/>
        <w:ind w:left="144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IP </w:t>
      </w:r>
      <w:r w:rsidDel="00000000" w:rsidR="00000000" w:rsidRPr="00000000">
        <w:rPr>
          <w:rFonts w:ascii="Open Sans" w:cs="Open Sans" w:eastAsia="Open Sans" w:hAnsi="Open Sans"/>
          <w:rtl w:val="0"/>
        </w:rPr>
        <w:t xml:space="preserve">que posee cuatro </w:t>
      </w:r>
      <w:r w:rsidDel="00000000" w:rsidR="00000000" w:rsidRPr="00000000">
        <w:rPr>
          <w:rFonts w:ascii="Open Sans" w:cs="Open Sans" w:eastAsia="Open Sans" w:hAnsi="Open Sans"/>
          <w:b w:val="1"/>
          <w:i w:val="1"/>
          <w:rtl w:val="0"/>
        </w:rPr>
        <w:t xml:space="preserve">enteros </w:t>
      </w:r>
      <w:r w:rsidDel="00000000" w:rsidR="00000000" w:rsidRPr="00000000">
        <w:rPr>
          <w:rFonts w:ascii="Open Sans" w:cs="Open Sans" w:eastAsia="Open Sans" w:hAnsi="Open Sans"/>
          <w:rtl w:val="0"/>
        </w:rPr>
        <w:t xml:space="preserve">(números de 0 a 255).</w:t>
      </w:r>
      <w:r w:rsidDel="00000000" w:rsidR="00000000" w:rsidRPr="00000000">
        <w:rPr>
          <w:rtl w:val="0"/>
        </w:rPr>
      </w:r>
    </w:p>
    <w:p w:rsidR="00000000" w:rsidDel="00000000" w:rsidP="00000000" w:rsidRDefault="00000000" w:rsidRPr="00000000" w14:paraId="00000014">
      <w:pPr>
        <w:spacing w:after="200" w:before="0" w:line="331.20000000000005" w:lineRule="auto"/>
        <w:ind w:left="0" w:firstLine="0"/>
        <w:jc w:val="both"/>
        <w:rPr>
          <w:sz w:val="24"/>
          <w:szCs w:val="24"/>
        </w:rPr>
      </w:pPr>
      <w:r w:rsidDel="00000000" w:rsidR="00000000" w:rsidRPr="00000000">
        <w:rPr>
          <w:rFonts w:ascii="Open Sans" w:cs="Open Sans" w:eastAsia="Open Sans" w:hAnsi="Open Sans"/>
          <w:rtl w:val="0"/>
        </w:rPr>
        <w:t xml:space="preserve">En el método main, realizar pedidos de películas con el nombre y la IP haciéndolo con ejemplos de los 3 países. Mostrar el link de la película si está habilitada, sino un cartel de </w:t>
      </w:r>
      <w:r w:rsidDel="00000000" w:rsidR="00000000" w:rsidRPr="00000000">
        <w:rPr>
          <w:rFonts w:ascii="Open Sans" w:cs="Open Sans" w:eastAsia="Open Sans" w:hAnsi="Open Sans"/>
          <w:rtl w:val="0"/>
        </w:rPr>
        <w:t xml:space="preserve">“Película no disponible en su país”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pStyle w:val="Heading3"/>
        <w:spacing w:line="331.20000000000005" w:lineRule="auto"/>
        <w:rPr>
          <w:sz w:val="30"/>
          <w:szCs w:val="30"/>
        </w:rPr>
      </w:pPr>
      <w:bookmarkStart w:colFirst="0" w:colLast="0" w:name="_heading=h.mbf7oj9hesyp" w:id="6"/>
      <w:bookmarkEnd w:id="6"/>
      <w:r w:rsidDel="00000000" w:rsidR="00000000" w:rsidRPr="00000000">
        <w:rPr>
          <w:rFonts w:ascii="Open Sans" w:cs="Open Sans" w:eastAsia="Open Sans" w:hAnsi="Open Sans"/>
          <w:color w:val="000000"/>
          <w:sz w:val="24"/>
          <w:szCs w:val="24"/>
          <w:rtl w:val="0"/>
        </w:rPr>
        <w:t xml:space="preserve"> ¡Muchos éxitos!</w:t>
      </w:r>
      <w:r w:rsidDel="00000000" w:rsidR="00000000" w:rsidRPr="00000000">
        <w:rPr>
          <w:rtl w:val="0"/>
        </w:rPr>
      </w:r>
    </w:p>
    <w:p w:rsidR="00000000" w:rsidDel="00000000" w:rsidP="00000000" w:rsidRDefault="00000000" w:rsidRPr="00000000" w14:paraId="00000016">
      <w:pPr>
        <w:spacing w:before="0" w:lineRule="auto"/>
        <w:ind w:left="0" w:firstLine="0"/>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8625" w:firstLine="15"/>
      <w:rPr>
        <w:rFonts w:ascii="Rajdhani" w:cs="Rajdhani" w:eastAsia="Rajdhani" w:hAnsi="Rajdhani"/>
        <w:b w:val="1"/>
        <w:color w:val="434343"/>
        <w:sz w:val="34"/>
        <w:szCs w:val="34"/>
      </w:rPr>
    </w:pPr>
    <w:r w:rsidDel="00000000" w:rsidR="00000000" w:rsidRPr="00000000">
      <w:rPr>
        <w:sz w:val="20"/>
        <w:szCs w:val="20"/>
        <w:rtl w:val="0"/>
      </w:rPr>
      <w:t xml:space="preserve">       </w:t>
    </w:r>
    <w:r w:rsidDel="00000000" w:rsidR="00000000" w:rsidRPr="00000000">
      <w:rPr>
        <w:rFonts w:ascii="Rajdhani" w:cs="Rajdhani" w:eastAsia="Rajdhani" w:hAnsi="Rajdhani"/>
        <w:b w:val="1"/>
        <w:color w:val="434343"/>
        <w:sz w:val="34"/>
        <w:szCs w:val="34"/>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line="240" w:lineRule="auto"/>
      <w:ind w:left="-1440" w:firstLine="720"/>
      <w:rPr>
        <w:rFonts w:ascii="Rajdhani" w:cs="Rajdhani" w:eastAsia="Rajdhani" w:hAnsi="Rajdhani"/>
        <w:b w:val="1"/>
        <w:color w:val="434343"/>
        <w:sz w:val="34"/>
        <w:szCs w:val="34"/>
      </w:rPr>
    </w:pPr>
    <w:r w:rsidDel="00000000" w:rsidR="00000000" w:rsidRPr="00000000">
      <w:rPr>
        <w:sz w:val="20"/>
        <w:szCs w:val="20"/>
        <w:rtl w:val="0"/>
      </w:rPr>
      <w:t xml:space="preserve">                                                                                                                                                                                              </w:t>
    </w:r>
    <w:r w:rsidDel="00000000" w:rsidR="00000000" w:rsidRPr="00000000">
      <w:rPr>
        <w:rFonts w:ascii="Rajdhani" w:cs="Rajdhani" w:eastAsia="Rajdhani" w:hAnsi="Rajdhani"/>
        <w:b w:val="1"/>
        <w:color w:val="434343"/>
        <w:sz w:val="34"/>
        <w:szCs w:val="3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48600" cy="1348523"/>
          <wp:effectExtent b="0" l="0" r="0" t="0"/>
          <wp:wrapTopAndBottom distB="114300" distT="114300"/>
          <wp:docPr id="47" name="image3.png"/>
          <a:graphic>
            <a:graphicData uri="http://schemas.openxmlformats.org/drawingml/2006/picture">
              <pic:pic>
                <pic:nvPicPr>
                  <pic:cNvPr id="0" name="image3.png"/>
                  <pic:cNvPicPr preferRelativeResize="0"/>
                </pic:nvPicPr>
                <pic:blipFill>
                  <a:blip r:embed="rId1"/>
                  <a:srcRect b="776" l="0" r="0" t="776"/>
                  <a:stretch>
                    <a:fillRect/>
                  </a:stretch>
                </pic:blipFill>
                <pic:spPr>
                  <a:xfrm>
                    <a:off x="0" y="0"/>
                    <a:ext cx="7848600" cy="134852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line="276" w:lineRule="auto"/>
      <w:ind w:left="720" w:hanging="360"/>
    </w:pPr>
    <w:rPr/>
  </w:style>
  <w:style w:type="paragraph" w:styleId="Heading6">
    <w:name w:val="heading 6"/>
    <w:basedOn w:val="Normal"/>
    <w:next w:val="Normal"/>
    <w:pPr>
      <w:keepNext w:val="1"/>
      <w:keepLines w:val="1"/>
      <w:spacing w:after="80" w:before="240" w:line="276" w:lineRule="auto"/>
      <w:ind w:left="720" w:hanging="360"/>
    </w:pPr>
    <w:rPr/>
  </w:style>
  <w:style w:type="paragraph" w:styleId="Title">
    <w:name w:val="Title"/>
    <w:basedOn w:val="Normal"/>
    <w:next w:val="Normal"/>
    <w:pPr>
      <w:keepNext w:val="1"/>
      <w:keepLines w:val="1"/>
      <w:ind w:right="-6.259842519683616"/>
    </w:pPr>
    <w:rPr>
      <w:rFonts w:ascii="Rajdhani" w:cs="Rajdhani" w:eastAsia="Rajdhani" w:hAnsi="Rajdhani"/>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keepNext w:val="1"/>
      <w:keepLines w:val="1"/>
      <w:spacing w:line="360" w:lineRule="auto"/>
      <w:ind w:right="-6.259842519683616"/>
      <w:jc w:val="both"/>
    </w:pPr>
    <w:rPr>
      <w:rFonts w:ascii="Rajdhani" w:cs="Rajdhani" w:eastAsia="Rajdhani" w:hAnsi="Rajdhani"/>
      <w:b w:val="1"/>
      <w:color w:val="434343"/>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6XAA27TtXgsUdrv06zVgSa9g==">AMUW2mVDgfHmyf2kasZso1LMVOH4oNil5eHQkXvZ4nKikqURgJJxmfshIhzsZTRcZVU8kSCCRXyK7eADvaXD2nTKw+FXGc/LQO0efaCQ4HSSJUeuJJTT8OOmL89Hurz7dnacYBdMich7ijJEv+XkEEE3wB7dTIdtCKheyVonaPNJrtkl9yE4Z+TdPJf+y/C3ZW6BhthfKWlQ+tEjjqcddjJskqyQf015t9QRy+1gnFD7G/qbomurGzaU+ZFi+XatxaI/e7kYdivJ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