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B5CD" w14:textId="2536DD09" w:rsidR="00CE3828" w:rsidRPr="00CE3828" w:rsidRDefault="00AD174E" w:rsidP="00CE3828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proofErr w:type="spellStart"/>
      <w:r w:rsidRPr="00AD174E"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  <w:t>이맥스파워</w:t>
      </w:r>
      <w:proofErr w:type="spellEnd"/>
      <w:r w:rsidRPr="00AD174E"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  <w:t>&amp;</w:t>
      </w:r>
      <w:proofErr w:type="spellStart"/>
      <w:r>
        <w:rPr>
          <w:rFonts w:ascii="휴먼명조" w:eastAsia="휴먼명조" w:hAnsi="굴림" w:cs="굴림" w:hint="eastAsia"/>
          <w:b/>
          <w:bCs/>
          <w:color w:val="000000"/>
          <w:kern w:val="0"/>
          <w:sz w:val="32"/>
          <w:szCs w:val="32"/>
        </w:rPr>
        <w:t>이맥스</w:t>
      </w:r>
      <w:r w:rsidRPr="00AD174E"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  <w:t>시스템</w:t>
      </w:r>
      <w:proofErr w:type="spellEnd"/>
      <w:r>
        <w:rPr>
          <w:rFonts w:ascii="휴먼명조" w:eastAsia="휴먼명조" w:hAnsi="굴림" w:cs="굴림" w:hint="eastAsia"/>
          <w:b/>
          <w:bCs/>
          <w:color w:val="000000"/>
          <w:kern w:val="0"/>
          <w:sz w:val="32"/>
          <w:szCs w:val="32"/>
        </w:rPr>
        <w:t xml:space="preserve"> </w:t>
      </w:r>
      <w:r w:rsidRPr="00AD174E"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  <w:t>홈페이지</w:t>
      </w:r>
      <w:r w:rsidR="00585BA6">
        <w:rPr>
          <w:rFonts w:ascii="휴먼명조" w:eastAsia="휴먼명조" w:hAnsi="굴림" w:cs="굴림" w:hint="eastAsia"/>
          <w:b/>
          <w:bCs/>
          <w:color w:val="000000"/>
          <w:kern w:val="0"/>
          <w:sz w:val="32"/>
          <w:szCs w:val="32"/>
        </w:rPr>
        <w:t>개발</w:t>
      </w:r>
      <w:r w:rsidR="00CE3828"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32"/>
          <w:szCs w:val="32"/>
        </w:rPr>
        <w:t xml:space="preserve"> 계약서(전문)</w:t>
      </w:r>
    </w:p>
    <w:p w14:paraId="77CF45D2" w14:textId="77777777" w:rsidR="00CE3828" w:rsidRPr="00AD174E" w:rsidRDefault="00CE3828" w:rsidP="00CE3828">
      <w:pPr>
        <w:spacing w:after="0" w:line="432" w:lineRule="auto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p w14:paraId="65B68D03" w14:textId="77777777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 xml:space="preserve">가. </w:t>
      </w:r>
      <w:proofErr w:type="spellStart"/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>계약명</w:t>
      </w:r>
      <w:proofErr w:type="spellEnd"/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 xml:space="preserve"> 및 계약기간</w:t>
      </w:r>
    </w:p>
    <w:p w14:paraId="274C9285" w14:textId="7F94A175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◇ </w:t>
      </w:r>
      <w:proofErr w:type="spellStart"/>
      <w:proofErr w:type="gram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계약명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:</w:t>
      </w:r>
      <w:proofErr w:type="gram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</w:t>
      </w:r>
      <w:proofErr w:type="spellStart"/>
      <w:r w:rsidR="006F2883" w:rsidRPr="006F2883">
        <w:rPr>
          <w:rFonts w:ascii="휴먼명조" w:eastAsia="휴먼명조" w:hAnsi="굴림" w:cs="굴림"/>
          <w:color w:val="000000"/>
          <w:kern w:val="0"/>
          <w:szCs w:val="20"/>
        </w:rPr>
        <w:t>이맥스파워</w:t>
      </w:r>
      <w:proofErr w:type="spellEnd"/>
      <w:r w:rsidR="006F2883" w:rsidRPr="006F2883">
        <w:rPr>
          <w:rFonts w:ascii="휴먼명조" w:eastAsia="휴먼명조" w:hAnsi="굴림" w:cs="굴림"/>
          <w:color w:val="000000"/>
          <w:kern w:val="0"/>
          <w:szCs w:val="20"/>
        </w:rPr>
        <w:t>&amp;</w:t>
      </w:r>
      <w:proofErr w:type="spellStart"/>
      <w:r w:rsidR="006F2883" w:rsidRPr="006F2883">
        <w:rPr>
          <w:rFonts w:ascii="휴먼명조" w:eastAsia="휴먼명조" w:hAnsi="굴림" w:cs="굴림"/>
          <w:color w:val="000000"/>
          <w:kern w:val="0"/>
          <w:szCs w:val="20"/>
        </w:rPr>
        <w:t>이맥스시스템</w:t>
      </w:r>
      <w:proofErr w:type="spellEnd"/>
      <w:r w:rsidR="006F2883" w:rsidRPr="006F2883">
        <w:rPr>
          <w:rFonts w:ascii="휴먼명조" w:eastAsia="휴먼명조" w:hAnsi="굴림" w:cs="굴림"/>
          <w:color w:val="000000"/>
          <w:kern w:val="0"/>
          <w:szCs w:val="20"/>
        </w:rPr>
        <w:t xml:space="preserve"> 홈페이지개발</w:t>
      </w:r>
    </w:p>
    <w:p w14:paraId="3F9DB768" w14:textId="000DA463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◇ </w:t>
      </w:r>
      <w:proofErr w:type="gram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계약기간 :</w:t>
      </w:r>
      <w:proofErr w:type="gram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</w:t>
      </w:r>
      <w:r w:rsidR="00F56F3B">
        <w:rPr>
          <w:rFonts w:ascii="휴먼명조" w:eastAsia="휴먼명조" w:hAnsi="굴림" w:cs="굴림" w:hint="eastAsia"/>
          <w:color w:val="000000"/>
          <w:kern w:val="0"/>
          <w:szCs w:val="20"/>
        </w:rPr>
        <w:t>202</w:t>
      </w:r>
      <w:r w:rsidR="00585BA6">
        <w:rPr>
          <w:rFonts w:ascii="휴먼명조" w:eastAsia="휴먼명조" w:hAnsi="굴림" w:cs="굴림" w:hint="eastAsia"/>
          <w:color w:val="000000"/>
          <w:kern w:val="0"/>
          <w:szCs w:val="20"/>
        </w:rPr>
        <w:t>6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년</w:t>
      </w:r>
      <w:r w:rsidR="00E43FC3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계약일로부터 </w:t>
      </w:r>
      <w:r w:rsidR="006F2883">
        <w:rPr>
          <w:rFonts w:ascii="휴먼명조" w:eastAsia="휴먼명조" w:hAnsi="굴림" w:cs="굴림" w:hint="eastAsia"/>
          <w:color w:val="000000"/>
          <w:kern w:val="0"/>
          <w:szCs w:val="20"/>
        </w:rPr>
        <w:t>1</w:t>
      </w:r>
      <w:r w:rsidR="00E43FC3">
        <w:rPr>
          <w:rFonts w:ascii="휴먼명조" w:eastAsia="휴먼명조" w:hAnsi="굴림" w:cs="굴림" w:hint="eastAsia"/>
          <w:color w:val="000000"/>
          <w:kern w:val="0"/>
          <w:szCs w:val="20"/>
        </w:rPr>
        <w:t>개월</w:t>
      </w:r>
    </w:p>
    <w:p w14:paraId="2091E860" w14:textId="77777777" w:rsidR="00CE3828" w:rsidRPr="006F2883" w:rsidRDefault="00CE3828" w:rsidP="00CE3828">
      <w:pPr>
        <w:spacing w:after="0" w:line="360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188C6B51" w14:textId="77777777" w:rsidR="00CE3828" w:rsidRPr="00CE3828" w:rsidRDefault="00CE3828" w:rsidP="00CE3828">
      <w:pPr>
        <w:spacing w:after="0" w:line="432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>나. 계약금액</w:t>
      </w:r>
    </w:p>
    <w:p w14:paraId="5DFDBDFE" w14:textId="1E00EF5D" w:rsidR="00CE3828" w:rsidRPr="00CE3828" w:rsidRDefault="00CE3828" w:rsidP="00CE3828">
      <w:pPr>
        <w:spacing w:after="0" w:line="432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◇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계약 </w:t>
      </w:r>
      <w:proofErr w:type="gram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금액 :</w:t>
      </w:r>
      <w:proofErr w:type="gram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금 </w:t>
      </w:r>
      <w:r w:rsidR="006F2883">
        <w:rPr>
          <w:rFonts w:ascii="휴먼명조" w:eastAsia="휴먼명조" w:hAnsi="굴림" w:cs="굴림" w:hint="eastAsia"/>
          <w:color w:val="000000"/>
          <w:kern w:val="0"/>
          <w:szCs w:val="20"/>
        </w:rPr>
        <w:t>일</w:t>
      </w:r>
      <w:r w:rsidR="00585BA6">
        <w:rPr>
          <w:rFonts w:ascii="휴먼명조" w:eastAsia="휴먼명조" w:hAnsi="굴림" w:cs="굴림" w:hint="eastAsia"/>
          <w:color w:val="000000"/>
          <w:kern w:val="0"/>
          <w:szCs w:val="20"/>
        </w:rPr>
        <w:t>천만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원정(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￦ </w:t>
      </w:r>
      <w:r w:rsidR="006F2883">
        <w:rPr>
          <w:rFonts w:ascii="휴먼명조" w:eastAsia="휴먼명조" w:hAnsi="굴림" w:cs="굴림" w:hint="eastAsia"/>
          <w:color w:val="000000"/>
          <w:kern w:val="0"/>
          <w:szCs w:val="20"/>
        </w:rPr>
        <w:t>1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0,000,000)(부가가치세 별도)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134"/>
        <w:gridCol w:w="3544"/>
        <w:gridCol w:w="2126"/>
        <w:gridCol w:w="1020"/>
      </w:tblGrid>
      <w:tr w:rsidR="00CE3828" w:rsidRPr="00CE3828" w14:paraId="7F298C7B" w14:textId="77777777" w:rsidTr="006F2883">
        <w:trPr>
          <w:trHeight w:val="513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6EA29F" w14:textId="77777777" w:rsidR="00CE3828" w:rsidRPr="00CE3828" w:rsidRDefault="00CE3828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619670" w14:textId="77777777" w:rsidR="00CE3828" w:rsidRPr="00CE3828" w:rsidRDefault="00CE3828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비율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D51704" w14:textId="77777777" w:rsidR="00CE3828" w:rsidRPr="00CE3828" w:rsidRDefault="00CE3828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지급금액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09D24" w14:textId="77777777" w:rsidR="00CE3828" w:rsidRPr="00CE3828" w:rsidRDefault="00CE3828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지급기일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F939C2" w14:textId="77777777" w:rsidR="00CE3828" w:rsidRPr="00CE3828" w:rsidRDefault="00CE3828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지급방법</w:t>
            </w:r>
          </w:p>
        </w:tc>
      </w:tr>
      <w:tr w:rsidR="00585BA6" w:rsidRPr="00CE3828" w14:paraId="1FCE3E6C" w14:textId="77777777" w:rsidTr="006F2883">
        <w:trPr>
          <w:trHeight w:val="513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F560C" w14:textId="702435FA" w:rsidR="00585BA6" w:rsidRPr="00CE3828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선</w:t>
            </w:r>
            <w:r w:rsidR="006F2883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금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9504DF" w14:textId="7B6094C3" w:rsidR="00585BA6" w:rsidRPr="00CE3828" w:rsidRDefault="006F2883" w:rsidP="00585BA6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5</w:t>
            </w:r>
            <w:r w:rsidR="00585BA6"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0%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E891E4" w14:textId="7B3C0FA2" w:rsidR="00585BA6" w:rsidRPr="00CE3828" w:rsidRDefault="006F2883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5</w:t>
            </w:r>
            <w:r w:rsidR="00585BA6"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,000,000원 (부가가치세 별도)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31981D" w14:textId="25E24B21" w:rsidR="00585BA6" w:rsidRPr="00CE3828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2026년 </w:t>
            </w:r>
            <w:r w:rsidRPr="00585BA6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  <w:highlight w:val="yellow"/>
              </w:rPr>
              <w:t>00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월 </w:t>
            </w:r>
            <w:r w:rsidRPr="00585BA6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  <w:highlight w:val="yellow"/>
              </w:rPr>
              <w:t>00</w:t>
            </w:r>
            <w:r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일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A58AE5" w14:textId="6062EFA8" w:rsidR="00585BA6" w:rsidRPr="00CE3828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계좌이체</w:t>
            </w:r>
          </w:p>
        </w:tc>
      </w:tr>
      <w:tr w:rsidR="00585BA6" w:rsidRPr="00CE3828" w14:paraId="09E8AFFC" w14:textId="77777777" w:rsidTr="006F2883">
        <w:trPr>
          <w:trHeight w:val="513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3D76CC" w14:textId="77777777" w:rsidR="00585BA6" w:rsidRPr="00CE3828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잔 금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03477A" w14:textId="4CB84EA2" w:rsidR="00585BA6" w:rsidRPr="00CE3828" w:rsidRDefault="006F2883" w:rsidP="00585BA6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5</w:t>
            </w:r>
            <w:r w:rsidR="00585BA6"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0%</w:t>
            </w:r>
          </w:p>
        </w:tc>
        <w:tc>
          <w:tcPr>
            <w:tcW w:w="35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9E537" w14:textId="48C92F24" w:rsidR="00585BA6" w:rsidRPr="00CE3828" w:rsidRDefault="006F2883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5</w:t>
            </w:r>
            <w:r w:rsidR="00585BA6"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,000,000원 (부가가치세 별도)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3B5D46" w14:textId="5A27787A" w:rsidR="00585BA6" w:rsidRPr="00CE3828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4C1FCE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2026년 </w:t>
            </w:r>
            <w:r w:rsidRPr="004C1FCE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  <w:highlight w:val="yellow"/>
              </w:rPr>
              <w:t>00</w:t>
            </w:r>
            <w:r w:rsidRPr="004C1FCE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월 </w:t>
            </w:r>
            <w:r w:rsidRPr="004C1FCE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  <w:highlight w:val="yellow"/>
              </w:rPr>
              <w:t>00</w:t>
            </w:r>
            <w:r w:rsidRPr="004C1FCE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일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762EA9" w14:textId="539784E5" w:rsidR="00585BA6" w:rsidRPr="00CE3828" w:rsidRDefault="00585BA6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계좌이체</w:t>
            </w:r>
          </w:p>
        </w:tc>
      </w:tr>
      <w:tr w:rsidR="00CE3828" w:rsidRPr="00CE3828" w14:paraId="5AA3864A" w14:textId="77777777" w:rsidTr="006F2883">
        <w:trPr>
          <w:trHeight w:val="513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B41EEE" w14:textId="77777777" w:rsidR="00CE3828" w:rsidRPr="00CE3828" w:rsidRDefault="00CE3828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합계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355C6" w14:textId="20FDE1B3" w:rsidR="00CE3828" w:rsidRPr="00CE3828" w:rsidRDefault="00CE3828" w:rsidP="00585BA6">
            <w:pPr>
              <w:wordWrap/>
              <w:spacing w:after="0" w:line="240" w:lineRule="auto"/>
              <w:jc w:val="righ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100%</w:t>
            </w:r>
          </w:p>
        </w:tc>
        <w:tc>
          <w:tcPr>
            <w:tcW w:w="6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CE4114" w14:textId="77777777" w:rsidR="00CE3828" w:rsidRPr="00CE3828" w:rsidRDefault="00CE3828" w:rsidP="00585BA6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14:paraId="4E639F8C" w14:textId="77777777" w:rsidR="00CE3828" w:rsidRPr="00CE3828" w:rsidRDefault="00CE3828" w:rsidP="00CE3828">
      <w:pPr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p w14:paraId="5EEC8F74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 xml:space="preserve">다. 과업지시서의 변경 등에 따른 하도급대금 조정 및 지급 </w:t>
      </w:r>
    </w:p>
    <w:p w14:paraId="34484DED" w14:textId="77777777" w:rsidR="00CE3828" w:rsidRPr="00CE3828" w:rsidRDefault="00CE3828" w:rsidP="00CE3828">
      <w:pPr>
        <w:spacing w:after="0" w:line="384" w:lineRule="auto"/>
        <w:ind w:left="634" w:hanging="634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(1) 원사업자는 과업지시서의 변경(과업 내용의 변경)이 있을 경우 이를 즉시 수급사업자에게 통지</w:t>
      </w:r>
    </w:p>
    <w:p w14:paraId="54E24F71" w14:textId="77777777" w:rsidR="00CE3828" w:rsidRPr="00CE3828" w:rsidRDefault="00CE3828" w:rsidP="00CE3828">
      <w:pPr>
        <w:spacing w:after="0" w:line="384" w:lineRule="auto"/>
        <w:ind w:left="634" w:hanging="634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(2) 원사업자는 과업지시서의 변경에 따라 계약금액이 변동이 필요한 경우 수급사업자와 이에 대한 협의를 하여야 함</w:t>
      </w:r>
    </w:p>
    <w:p w14:paraId="090E93CC" w14:textId="77777777" w:rsidR="00CE3828" w:rsidRPr="00CE3828" w:rsidRDefault="00CE3828" w:rsidP="00CE3828">
      <w:pPr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</w:p>
    <w:p w14:paraId="0F48A240" w14:textId="696D2EFE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>라. 과업지시서</w:t>
      </w:r>
      <w:r w:rsidR="00F568A3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>(별첨)</w:t>
      </w: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 xml:space="preserve"> 등의 </w:t>
      </w:r>
      <w:proofErr w:type="gramStart"/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>교부일 :</w:t>
      </w:r>
      <w:proofErr w:type="gramEnd"/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 xml:space="preserve"> </w:t>
      </w:r>
    </w:p>
    <w:p w14:paraId="70851A02" w14:textId="7EA984C8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◇ </w:t>
      </w:r>
      <w:proofErr w:type="gram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교부일 :</w:t>
      </w:r>
      <w:proofErr w:type="gram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</w:t>
      </w:r>
      <w:r w:rsidR="00F568A3">
        <w:rPr>
          <w:rFonts w:ascii="휴먼명조" w:eastAsia="휴먼명조" w:hAnsi="굴림" w:cs="굴림" w:hint="eastAsia"/>
          <w:color w:val="000000"/>
          <w:kern w:val="0"/>
          <w:szCs w:val="20"/>
        </w:rPr>
        <w:t>계약일과 동일(별첨 첨부)</w:t>
      </w:r>
    </w:p>
    <w:p w14:paraId="3D43B7BC" w14:textId="7CE90A71" w:rsidR="00CE3828" w:rsidRPr="00CE3828" w:rsidRDefault="00CE3828" w:rsidP="00CE3828">
      <w:pPr>
        <w:spacing w:after="0" w:line="360" w:lineRule="auto"/>
        <w:ind w:left="300" w:hanging="30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◇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용역수행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개시예정일로부터 최소 </w:t>
      </w:r>
      <w:r w:rsidR="007111A8">
        <w:rPr>
          <w:rFonts w:ascii="휴먼명조" w:eastAsia="휴먼명조" w:hAnsi="굴림" w:cs="굴림" w:hint="eastAsia"/>
          <w:color w:val="000000"/>
          <w:kern w:val="0"/>
          <w:szCs w:val="20"/>
        </w:rPr>
        <w:t>7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일 이전까지 교부</w:t>
      </w:r>
    </w:p>
    <w:p w14:paraId="69EC8E9F" w14:textId="77777777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3328561C" w14:textId="2A72F9BD" w:rsidR="00CE3828" w:rsidRPr="00CE3828" w:rsidRDefault="00CE3828" w:rsidP="00CE3828">
      <w:pPr>
        <w:spacing w:after="0" w:line="432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 xml:space="preserve">마. </w:t>
      </w:r>
      <w:proofErr w:type="spellStart"/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>지체상금요율</w:t>
      </w:r>
      <w:proofErr w:type="spellEnd"/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 xml:space="preserve"> : 지체일당 계약금액의 </w:t>
      </w:r>
      <w:r w:rsidR="00F56F3B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>0.05% (계약금액의 10% 한도)</w:t>
      </w: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 xml:space="preserve"> </w:t>
      </w:r>
    </w:p>
    <w:p w14:paraId="2D7C3CAD" w14:textId="77777777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12307DC9" w14:textId="11D46764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 xml:space="preserve">바. 하자담보책임기간 : 용역수행 완료일로부터 </w:t>
      </w:r>
      <w:r w:rsidR="00F56F3B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>1</w:t>
      </w: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>년</w:t>
      </w:r>
    </w:p>
    <w:p w14:paraId="69563FB0" w14:textId="77777777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p w14:paraId="329E3078" w14:textId="207696EB" w:rsidR="00CE3828" w:rsidRPr="00CE3828" w:rsidRDefault="00CE3828" w:rsidP="00CE3828">
      <w:pPr>
        <w:spacing w:after="0" w:line="360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 w:val="22"/>
        </w:rPr>
        <w:t>---------------(이하 ‘원사업자’)와 ------------(이하 ‘수급사업자’)는(은) 신의에 따라 성실히 계약상의 권리를 행사하고, 의무를 이행할 것을 확약하며, 그 증거로써 이 계약서를 작성하여 당사자가 기명날인한 후 각각 1부씩 보관한다.</w:t>
      </w:r>
    </w:p>
    <w:p w14:paraId="79B6286F" w14:textId="77777777" w:rsidR="00CE3828" w:rsidRPr="00CE3828" w:rsidRDefault="00CE3828" w:rsidP="00CE3828">
      <w:pPr>
        <w:wordWrap/>
        <w:spacing w:after="0" w:line="360" w:lineRule="auto"/>
        <w:ind w:right="500"/>
        <w:jc w:val="center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p w14:paraId="5C3A170B" w14:textId="497E9E58" w:rsidR="00CE3828" w:rsidRPr="00CE3828" w:rsidRDefault="004C7FD3" w:rsidP="00CE3828">
      <w:pPr>
        <w:wordWrap/>
        <w:spacing w:after="0" w:line="360" w:lineRule="auto"/>
        <w:ind w:right="500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휴먼명조" w:eastAsia="휴먼명조" w:hAnsi="굴림" w:cs="굴림" w:hint="eastAsia"/>
          <w:color w:val="000000"/>
          <w:kern w:val="0"/>
          <w:sz w:val="22"/>
        </w:rPr>
        <w:t>202</w:t>
      </w:r>
      <w:r w:rsidR="00585BA6">
        <w:rPr>
          <w:rFonts w:ascii="휴먼명조" w:eastAsia="휴먼명조" w:hAnsi="굴림" w:cs="굴림" w:hint="eastAsia"/>
          <w:color w:val="000000"/>
          <w:kern w:val="0"/>
          <w:sz w:val="22"/>
        </w:rPr>
        <w:t>6</w:t>
      </w:r>
      <w:r w:rsidR="00CE3828" w:rsidRPr="00CE3828">
        <w:rPr>
          <w:rFonts w:ascii="휴먼명조" w:eastAsia="휴먼명조" w:hAnsi="굴림" w:cs="굴림" w:hint="eastAsia"/>
          <w:color w:val="000000"/>
          <w:kern w:val="0"/>
          <w:sz w:val="22"/>
        </w:rPr>
        <w:t xml:space="preserve">년 </w:t>
      </w:r>
      <w:r w:rsidRPr="004C7FD3">
        <w:rPr>
          <w:rFonts w:ascii="휴먼명조" w:eastAsia="휴먼명조" w:hAnsi="굴림" w:cs="굴림" w:hint="eastAsia"/>
          <w:color w:val="000000"/>
          <w:kern w:val="0"/>
          <w:sz w:val="22"/>
          <w:highlight w:val="yellow"/>
        </w:rPr>
        <w:t>00</w:t>
      </w:r>
      <w:r w:rsidR="00CE3828" w:rsidRPr="00CE3828">
        <w:rPr>
          <w:rFonts w:ascii="휴먼명조" w:eastAsia="휴먼명조" w:hAnsi="굴림" w:cs="굴림" w:hint="eastAsia"/>
          <w:color w:val="000000"/>
          <w:kern w:val="0"/>
          <w:sz w:val="22"/>
        </w:rPr>
        <w:t xml:space="preserve">월 </w:t>
      </w:r>
      <w:r w:rsidRPr="004C7FD3">
        <w:rPr>
          <w:rFonts w:ascii="휴먼명조" w:eastAsia="휴먼명조" w:hAnsi="굴림" w:cs="굴림" w:hint="eastAsia"/>
          <w:color w:val="000000"/>
          <w:kern w:val="0"/>
          <w:sz w:val="22"/>
          <w:highlight w:val="yellow"/>
        </w:rPr>
        <w:t>00</w:t>
      </w:r>
      <w:r w:rsidR="00CE3828" w:rsidRPr="00CE3828">
        <w:rPr>
          <w:rFonts w:ascii="휴먼명조" w:eastAsia="휴먼명조" w:hAnsi="굴림" w:cs="굴림" w:hint="eastAsia"/>
          <w:color w:val="000000"/>
          <w:kern w:val="0"/>
          <w:sz w:val="22"/>
        </w:rPr>
        <w:t>일</w:t>
      </w:r>
    </w:p>
    <w:p w14:paraId="3B92F06A" w14:textId="77777777" w:rsidR="00CE3828" w:rsidRPr="00CE3828" w:rsidRDefault="00CE3828" w:rsidP="00CE3828">
      <w:pPr>
        <w:wordWrap/>
        <w:spacing w:after="0" w:line="360" w:lineRule="auto"/>
        <w:ind w:right="500"/>
        <w:jc w:val="center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  <w:gridCol w:w="3799"/>
      </w:tblGrid>
      <w:tr w:rsidR="00CE3828" w:rsidRPr="00CE3828" w14:paraId="6384FA2D" w14:textId="77777777" w:rsidTr="00CE3828">
        <w:trPr>
          <w:trHeight w:val="539"/>
          <w:jc w:val="center"/>
        </w:trPr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1DF02C" w14:textId="77777777" w:rsidR="00CE3828" w:rsidRPr="00CE3828" w:rsidRDefault="00CE3828" w:rsidP="00CE3828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원사업자</w:t>
            </w:r>
          </w:p>
          <w:p w14:paraId="0A937D69" w14:textId="77777777" w:rsidR="00CE3828" w:rsidRPr="00CE3828" w:rsidRDefault="00CE3828" w:rsidP="00CE3828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3EEC2D" w14:textId="77777777" w:rsidR="00CE3828" w:rsidRPr="00CE3828" w:rsidRDefault="00CE3828" w:rsidP="00CE3828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수급사업자</w:t>
            </w:r>
          </w:p>
          <w:p w14:paraId="23F75BAE" w14:textId="77777777" w:rsidR="00CE3828" w:rsidRPr="00CE3828" w:rsidRDefault="00CE3828" w:rsidP="00CE3828">
            <w:pPr>
              <w:wordWrap/>
              <w:spacing w:after="0" w:line="384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CE3828" w:rsidRPr="00CE3828" w14:paraId="167A39F3" w14:textId="77777777" w:rsidTr="00CE3828">
        <w:trPr>
          <w:trHeight w:val="56"/>
          <w:jc w:val="center"/>
        </w:trPr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7E73A0" w14:textId="5AD06544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굴림" w:hAnsi="굴림" w:cs="굴림" w:hint="eastAsia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상</w:t>
            </w:r>
            <w:r w:rsidR="00585BA6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</w:t>
            </w:r>
            <w:proofErr w:type="gramStart"/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호 :</w:t>
            </w:r>
            <w:proofErr w:type="gramEnd"/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="00585BA6">
              <w:rPr>
                <w:rFonts w:ascii="휴먼명조" w:eastAsia="휴먼명조" w:hAnsi="굴림" w:cs="굴림"/>
                <w:color w:val="000000"/>
                <w:kern w:val="0"/>
                <w:szCs w:val="20"/>
              </w:rPr>
              <w:t>㈜</w:t>
            </w:r>
            <w:proofErr w:type="spellStart"/>
            <w:r w:rsidR="00585BA6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이맥스시스템</w:t>
            </w:r>
            <w:proofErr w:type="spellEnd"/>
            <w:r w:rsidR="007D6E24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,</w:t>
            </w:r>
            <w:r w:rsidR="007D6E24">
              <w:rPr>
                <w:rFonts w:ascii="휴먼명조" w:eastAsia="휴먼명조" w:hAnsi="굴림" w:cs="굴림"/>
                <w:color w:val="000000"/>
                <w:kern w:val="0"/>
                <w:szCs w:val="20"/>
              </w:rPr>
              <w:t xml:space="preserve"> </w:t>
            </w:r>
            <w:r w:rsidR="007D6E24">
              <w:rPr>
                <w:rFonts w:ascii="휴먼명조" w:eastAsia="휴먼명조" w:hAnsi="굴림" w:cs="굴림"/>
                <w:color w:val="000000"/>
                <w:kern w:val="0"/>
                <w:szCs w:val="20"/>
              </w:rPr>
              <w:t>㈜</w:t>
            </w:r>
            <w:proofErr w:type="spellStart"/>
            <w:r w:rsidR="007D6E24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이맥스</w:t>
            </w:r>
            <w:r w:rsidR="007D6E24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파워</w:t>
            </w:r>
            <w:proofErr w:type="spellEnd"/>
          </w:p>
          <w:p w14:paraId="3126B4D1" w14:textId="5A0078A9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전화번호 :</w:t>
            </w:r>
            <w:proofErr w:type="gramEnd"/>
            <w:r w:rsidR="00585BA6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02-2023-4900</w:t>
            </w:r>
          </w:p>
          <w:p w14:paraId="34F37AC9" w14:textId="63846DF7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주 소 :</w:t>
            </w:r>
            <w:r w:rsidR="00585BA6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서울시 서초구 반포대로 11, 9층 (서초동, </w:t>
            </w:r>
            <w:proofErr w:type="spellStart"/>
            <w:r w:rsidR="00585BA6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큐브힐</w:t>
            </w:r>
            <w:proofErr w:type="spellEnd"/>
            <w:r w:rsidR="00585BA6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)</w:t>
            </w:r>
          </w:p>
          <w:p w14:paraId="7BBA4815" w14:textId="1461FF94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대표자 성명 : </w:t>
            </w:r>
            <w:r w:rsidR="00585BA6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이 종 욱 </w:t>
            </w: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(인)</w:t>
            </w:r>
          </w:p>
          <w:p w14:paraId="346C5061" w14:textId="126C3EDE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사업자번호 :</w:t>
            </w:r>
            <w:r w:rsidR="00585BA6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108-86-65715</w:t>
            </w:r>
          </w:p>
        </w:tc>
        <w:tc>
          <w:tcPr>
            <w:tcW w:w="37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471BB" w14:textId="2ED539F6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상</w:t>
            </w:r>
            <w:r w:rsidR="00585BA6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</w:t>
            </w: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호 : </w:t>
            </w:r>
            <w:r w:rsidR="006F2D98">
              <w:rPr>
                <w:rFonts w:ascii="휴먼명조" w:eastAsia="휴먼명조" w:hAnsi="굴림" w:cs="굴림"/>
                <w:color w:val="000000"/>
                <w:kern w:val="0"/>
                <w:szCs w:val="20"/>
              </w:rPr>
              <w:t>㈜</w:t>
            </w:r>
            <w:proofErr w:type="spellStart"/>
            <w:r w:rsidR="006F2D9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텐소프트웍스</w:t>
            </w:r>
            <w:proofErr w:type="spellEnd"/>
          </w:p>
          <w:p w14:paraId="549BDA44" w14:textId="11B3215C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전화번호 :</w:t>
            </w:r>
            <w:r w:rsidR="006F2D9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02-563-1271</w:t>
            </w:r>
          </w:p>
          <w:p w14:paraId="7A11398B" w14:textId="5E2E1373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주 소 :</w:t>
            </w:r>
            <w:r w:rsidR="006F2D9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서울시 강남구 봉은사로105길 54-5, 202-204호</w:t>
            </w:r>
          </w:p>
          <w:p w14:paraId="01D97758" w14:textId="79CD6185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대표자 성명 : </w:t>
            </w:r>
            <w:r w:rsidR="006F2D9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김 철 형 </w:t>
            </w: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(인)</w:t>
            </w:r>
          </w:p>
          <w:p w14:paraId="0EC4298A" w14:textId="451D5E1F" w:rsidR="00CE3828" w:rsidRPr="00CE3828" w:rsidRDefault="00CE3828" w:rsidP="00CE3828">
            <w:pPr>
              <w:wordWrap/>
              <w:spacing w:after="0" w:line="360" w:lineRule="auto"/>
              <w:jc w:val="left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CE382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>사업자번호 :</w:t>
            </w:r>
            <w:r w:rsidR="006F2D98">
              <w:rPr>
                <w:rFonts w:ascii="휴먼명조" w:eastAsia="휴먼명조" w:hAnsi="굴림" w:cs="굴림" w:hint="eastAsia"/>
                <w:color w:val="000000"/>
                <w:kern w:val="0"/>
                <w:szCs w:val="20"/>
              </w:rPr>
              <w:t xml:space="preserve"> 828-88-00992</w:t>
            </w:r>
          </w:p>
        </w:tc>
      </w:tr>
    </w:tbl>
    <w:p w14:paraId="6A0DED33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</w:pPr>
    </w:p>
    <w:p w14:paraId="3351BA22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</w:pPr>
    </w:p>
    <w:p w14:paraId="615E86D0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</w:pPr>
    </w:p>
    <w:p w14:paraId="0266B8F3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</w:pPr>
    </w:p>
    <w:p w14:paraId="39D1FE85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</w:pPr>
    </w:p>
    <w:p w14:paraId="481E0FA8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</w:pPr>
    </w:p>
    <w:p w14:paraId="444B7A9F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</w:pPr>
    </w:p>
    <w:p w14:paraId="1EABF065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</w:pPr>
    </w:p>
    <w:p w14:paraId="453202DF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</w:pPr>
    </w:p>
    <w:p w14:paraId="2AA4F6FC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</w:pPr>
    </w:p>
    <w:p w14:paraId="15A3F073" w14:textId="77777777" w:rsid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</w:pPr>
    </w:p>
    <w:p w14:paraId="4D4C2985" w14:textId="0011EDDB" w:rsidR="00CE3828" w:rsidRPr="00CE3828" w:rsidRDefault="00882919" w:rsidP="00CE3828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  <w:br/>
      </w:r>
      <w:r w:rsidR="00016158"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  <w:br/>
      </w:r>
      <w:proofErr w:type="spellStart"/>
      <w:r w:rsidR="007D6E24" w:rsidRPr="007D6E24"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  <w:t>이맥스파워</w:t>
      </w:r>
      <w:proofErr w:type="spellEnd"/>
      <w:r w:rsidR="007D6E24" w:rsidRPr="007D6E24"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  <w:t>&amp;</w:t>
      </w:r>
      <w:proofErr w:type="spellStart"/>
      <w:r w:rsidR="007D6E24" w:rsidRPr="007D6E24"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  <w:t>이맥스시스템</w:t>
      </w:r>
      <w:proofErr w:type="spellEnd"/>
      <w:r w:rsidR="007D6E24" w:rsidRPr="007D6E24">
        <w:rPr>
          <w:rFonts w:ascii="휴먼명조" w:eastAsia="휴먼명조" w:hAnsi="굴림" w:cs="굴림"/>
          <w:b/>
          <w:bCs/>
          <w:color w:val="000000"/>
          <w:kern w:val="0"/>
          <w:sz w:val="32"/>
          <w:szCs w:val="32"/>
        </w:rPr>
        <w:t xml:space="preserve"> 홈페이지개발 </w:t>
      </w:r>
      <w:r w:rsidR="00016158"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32"/>
          <w:szCs w:val="32"/>
        </w:rPr>
        <w:t xml:space="preserve">계약서 </w:t>
      </w:r>
      <w:r w:rsidR="00CE3828"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32"/>
          <w:szCs w:val="32"/>
        </w:rPr>
        <w:t>(본문)</w:t>
      </w:r>
    </w:p>
    <w:p w14:paraId="7DE1A090" w14:textId="77777777" w:rsidR="00CE3828" w:rsidRPr="007D6E24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 w:val="22"/>
        </w:rPr>
      </w:pPr>
    </w:p>
    <w:p w14:paraId="53D9BEEE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6"/>
          <w:szCs w:val="26"/>
        </w:rPr>
        <w:t>제1장 총칙</w:t>
      </w:r>
    </w:p>
    <w:p w14:paraId="637E8BCC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22"/>
        </w:rPr>
      </w:pPr>
    </w:p>
    <w:p w14:paraId="08C5FB10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제1조(목적)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이 계약은 원사업자가 수급사업자에게 의뢰하는 용역수행 및 그에 대한 대금지급 등에 관해 원사업자와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수급사업자간의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권리와 의무 등을 정하는 것을 목적으로 한다.</w:t>
      </w:r>
    </w:p>
    <w:p w14:paraId="2E3D4225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7F1F5B28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제2조(정의)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이 계약에서 사용하는 용어의 정의는 다음과 같다.</w:t>
      </w:r>
    </w:p>
    <w:p w14:paraId="70F905F0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ind w:left="924" w:hanging="46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1. “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선급금”이라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함은 용역수행을 완료하기 전에 원사업자가 수급사업자에게 지급하기로 한 하도급대금의 일부 또는 원사업자가 발주자로부터 용역수행을 완료하기 전에 지급받은 대금의 일부를 말한다.</w:t>
      </w:r>
    </w:p>
    <w:p w14:paraId="1C65C47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ind w:left="944" w:hanging="47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2. “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지연이자”라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함은 하도급대금 또는 손해배상금 등을 지급하여야 할 자가 </w:t>
      </w:r>
      <w:r w:rsidRPr="00CE3828">
        <w:rPr>
          <w:rFonts w:ascii="휴먼명조" w:eastAsia="휴먼명조" w:hAnsi="굴림" w:cs="굴림" w:hint="eastAsia"/>
          <w:color w:val="000000"/>
          <w:spacing w:val="-2"/>
          <w:kern w:val="0"/>
          <w:szCs w:val="20"/>
        </w:rPr>
        <w:t>지급시기에 지급하지 않을 경우, 상대방에게 지급해야 할 손해배상금을 말한다.</w:t>
      </w:r>
    </w:p>
    <w:p w14:paraId="072FFCCE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ind w:left="914" w:hanging="456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3. “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지체상금”이라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함은 수급사업자가 계약만료일에 용역수행을 완료하지 않을 경우, 원사업자에게 지급해야 할 손해배상금을 말한다.</w:t>
      </w:r>
    </w:p>
    <w:p w14:paraId="570214F2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ind w:left="912" w:hanging="456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4. “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기술자료”라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함은 비밀로 관리되는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제조ㆍ수리ㆍ시공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또는 용역수행 방법에 관한 자료, 그 밖에 영업활동에 유용하고 독립된 경제적 가치를 가지는 것으로서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>「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하도급거래 공정화에 관한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법률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>」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에서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정하는 자료를 말한다.</w:t>
      </w:r>
    </w:p>
    <w:p w14:paraId="05EA64E7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ind w:left="720"/>
        <w:textAlignment w:val="baseline"/>
        <w:rPr>
          <w:rFonts w:ascii="휴먼명조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② 제</w:t>
      </w:r>
      <w:r w:rsidRPr="00CE3828">
        <w:rPr>
          <w:rFonts w:ascii="휴먼명조" w:eastAsia="휴먼명조" w:hAnsi="굴림" w:cs="굴림"/>
          <w:color w:val="000000"/>
          <w:kern w:val="0"/>
          <w:szCs w:val="20"/>
        </w:rPr>
        <w:t>1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항에서 정한 용어 외의 용어에 대한 정의는 「하도급거래 공정화에 관한 법률」 등 관련 법령에서 정한 바에 따른다</w:t>
      </w:r>
      <w:r w:rsidRPr="00CE3828">
        <w:rPr>
          <w:rFonts w:ascii="휴먼명조" w:eastAsia="휴먼명조" w:hAnsi="굴림" w:cs="굴림"/>
          <w:color w:val="000000"/>
          <w:kern w:val="0"/>
          <w:szCs w:val="20"/>
        </w:rPr>
        <w:t>.</w:t>
      </w:r>
    </w:p>
    <w:p w14:paraId="0C2DB55B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509329D1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제3조(계약의 기본원칙)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원사업자와 수급사업자는 이 계약에 따라 용역수행을 완료하고, 하도급대금 등을 지급함에 있어 상호 대등한 입장에서 신의성실의 원칙에 따라 자신의 권리를 행사하며, 의무를 이행한다.</w:t>
      </w:r>
    </w:p>
    <w:p w14:paraId="38B814E3" w14:textId="77777777" w:rsidR="00CE3828" w:rsidRPr="00CE3828" w:rsidRDefault="00CE3828" w:rsidP="00ED4A6C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휴먼명조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② 원사업자와 수급사업자는 이 계약의 이행에 있어서 「하도급거래 공정화에 관한 법률」 등 관련 법령을 준수한다</w:t>
      </w:r>
      <w:r w:rsidRPr="00CE3828">
        <w:rPr>
          <w:rFonts w:ascii="휴먼명조" w:eastAsia="휴먼명조" w:hAnsi="굴림" w:cs="굴림"/>
          <w:color w:val="000000"/>
          <w:kern w:val="0"/>
          <w:szCs w:val="20"/>
        </w:rPr>
        <w:t>.</w:t>
      </w:r>
    </w:p>
    <w:p w14:paraId="090619C4" w14:textId="77777777" w:rsidR="00CE3828" w:rsidRPr="00CE3828" w:rsidRDefault="00CE3828" w:rsidP="00ED4A6C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휴먼명조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③ 원사업자와 수급사업자는 이 계약에 명시된 경우를 제외하고</w:t>
      </w:r>
      <w:r w:rsidRPr="00CE3828">
        <w:rPr>
          <w:rFonts w:ascii="휴먼명조" w:eastAsia="휴먼명조" w:hAnsi="굴림" w:cs="굴림"/>
          <w:color w:val="000000"/>
          <w:kern w:val="0"/>
          <w:szCs w:val="20"/>
        </w:rPr>
        <w:t xml:space="preserve">,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상대방을 대리하거나 상대방의 의무를 부담하지 아니한다</w:t>
      </w:r>
      <w:r w:rsidRPr="00CE3828">
        <w:rPr>
          <w:rFonts w:ascii="휴먼명조" w:eastAsia="휴먼명조" w:hAnsi="굴림" w:cs="굴림"/>
          <w:color w:val="000000"/>
          <w:kern w:val="0"/>
          <w:szCs w:val="20"/>
        </w:rPr>
        <w:t>.</w:t>
      </w:r>
    </w:p>
    <w:p w14:paraId="4A172AC0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75CFEA94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 xml:space="preserve">제4조(일부 내용이 기재되지 않은 계약서 교부와 </w:t>
      </w:r>
      <w:proofErr w:type="spellStart"/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추완</w:t>
      </w:r>
      <w:proofErr w:type="spellEnd"/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 xml:space="preserve"> 등)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원사업자는 위탁시점에 확정하기 곤란한 사항에 대하여는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재해ㆍ사고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등 정당한 사유가 있는 경우에는 해당 사항을 적지 아니한 계약서를 발급할 수 있다. 이 경우 해당 사항이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정하여지지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아니한 이유와 그 사항을 정하게 되는 예정기일을 서면에 적어야 한다.</w:t>
      </w:r>
    </w:p>
    <w:p w14:paraId="44672002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원사업자는 제1항에 따라 일부 사항을 적지 아니한 계약서를 발급한 경우에는 해당 사항이 확정되는 때에 지체 없이 그 사항을 적은 새로운 계약서를 발급한다.</w:t>
      </w:r>
    </w:p>
    <w:p w14:paraId="4343CA76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원사업자가 용역수행을 위탁하면서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>「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하도급거래 공정화에 관한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법률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>」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에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따른 서면(제1항에 따라 일부 사항을 적지 아니한 서면을 포함한다)을 발급하지 아니한 경우에는 수급사업자는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위탁받은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용역의 내용,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 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하도급대금 등을 원사업자에게 서면으로 통지하여 위탁내용의 확인을 요청할 수 있다.</w:t>
      </w:r>
    </w:p>
    <w:p w14:paraId="1ABAF3A0" w14:textId="77777777" w:rsidR="00CE3828" w:rsidRPr="00CE3828" w:rsidRDefault="00CE3828" w:rsidP="00CE3828">
      <w:pPr>
        <w:shd w:val="clear" w:color="auto" w:fill="FFFFFF"/>
        <w:spacing w:after="0" w:line="384" w:lineRule="auto"/>
        <w:ind w:left="30" w:hanging="3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원사업자는 제3항의 통지를 받은 날부터 15일 이내에 그 내용에 대한 인정 또는 부인(</w:t>
      </w:r>
      <w:r w:rsidRPr="00CE3828">
        <w:rPr>
          <w:rFonts w:ascii="바탕" w:eastAsia="바탕" w:hAnsi="바탕" w:cs="바탕" w:hint="eastAsia"/>
          <w:color w:val="000000"/>
          <w:kern w:val="0"/>
          <w:szCs w:val="20"/>
        </w:rPr>
        <w:t>否認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)의 의사를 수급사업자에게 서면으로 회신을 발송하여야 하며, 이 기간 내에 회신을 발송하지 아니한 경우에는 원래 수급사업자가 통지한 내용대로 위탁이 있었던 것으로 추정한다. 다만, 천재나 그 밖의 사변으로 회신이 불가능한 경우에는 그러하지 아니하다.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 </w:t>
      </w:r>
    </w:p>
    <w:p w14:paraId="1121040A" w14:textId="77777777" w:rsidR="00CE3828" w:rsidRPr="00CE3828" w:rsidRDefault="00CE3828" w:rsidP="00CE3828">
      <w:pPr>
        <w:shd w:val="clear" w:color="auto" w:fill="FFFFFF"/>
        <w:spacing w:after="0" w:line="384" w:lineRule="auto"/>
        <w:ind w:left="30" w:hanging="3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⑤ </w:t>
      </w:r>
      <w:hyperlink r:id="rId5" w:history="1">
        <w:r w:rsidRPr="00CE3828">
          <w:rPr>
            <w:rFonts w:ascii="휴먼명조" w:eastAsia="휴먼명조" w:hAnsi="굴림" w:cs="굴림" w:hint="eastAsia"/>
            <w:color w:val="0000FF"/>
            <w:kern w:val="0"/>
            <w:szCs w:val="20"/>
            <w:u w:val="single"/>
          </w:rPr>
          <w:t>제3항</w:t>
        </w:r>
      </w:hyperlink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및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 </w:t>
      </w:r>
      <w:hyperlink r:id="rId6" w:history="1">
        <w:r w:rsidRPr="00CE3828">
          <w:rPr>
            <w:rFonts w:ascii="휴먼명조" w:eastAsia="휴먼명조" w:hAnsi="굴림" w:cs="굴림" w:hint="eastAsia"/>
            <w:color w:val="0000FF"/>
            <w:kern w:val="0"/>
            <w:szCs w:val="20"/>
            <w:u w:val="single"/>
          </w:rPr>
          <w:t>제4항</w:t>
        </w:r>
      </w:hyperlink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에 따른 통지 및 회신은 다음 각 호의 어느 하나에 해당하는 방법으로 한다.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 </w:t>
      </w:r>
    </w:p>
    <w:p w14:paraId="3AA4AEFA" w14:textId="77777777" w:rsidR="00CE3828" w:rsidRPr="00CE3828" w:rsidRDefault="00CE3828" w:rsidP="00CE3828">
      <w:pPr>
        <w:shd w:val="clear" w:color="auto" w:fill="FFFFFF"/>
        <w:spacing w:after="0" w:line="384" w:lineRule="auto"/>
        <w:ind w:left="226" w:hanging="226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1. 내용증명우편</w:t>
      </w:r>
    </w:p>
    <w:p w14:paraId="5AD98143" w14:textId="77777777" w:rsidR="00CE3828" w:rsidRPr="00CE3828" w:rsidRDefault="00CE3828" w:rsidP="00CE3828">
      <w:pPr>
        <w:shd w:val="clear" w:color="auto" w:fill="FFFFFF"/>
        <w:spacing w:after="0" w:line="384" w:lineRule="auto"/>
        <w:ind w:left="454" w:hanging="454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2.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 </w:t>
      </w:r>
      <w:hyperlink r:id="rId7" w:history="1">
        <w:r w:rsidRPr="00CE3828">
          <w:rPr>
            <w:rFonts w:ascii="휴먼명조" w:eastAsia="휴먼명조" w:hAnsi="휴먼명조" w:cs="굴림" w:hint="eastAsia"/>
            <w:color w:val="0000FF"/>
            <w:kern w:val="0"/>
            <w:szCs w:val="20"/>
            <w:u w:val="single"/>
          </w:rPr>
          <w:t>「</w:t>
        </w:r>
        <w:r w:rsidRPr="00CE3828">
          <w:rPr>
            <w:rFonts w:ascii="휴먼명조" w:eastAsia="휴먼명조" w:hAnsi="굴림" w:cs="굴림" w:hint="eastAsia"/>
            <w:color w:val="0000FF"/>
            <w:kern w:val="0"/>
            <w:szCs w:val="20"/>
            <w:u w:val="single"/>
          </w:rPr>
          <w:t>전자문서 및 전자거래 기본법</w:t>
        </w:r>
        <w:r w:rsidRPr="00CE3828">
          <w:rPr>
            <w:rFonts w:ascii="휴먼명조" w:eastAsia="휴먼명조" w:hAnsi="휴먼명조" w:cs="굴림" w:hint="eastAsia"/>
            <w:color w:val="0000FF"/>
            <w:kern w:val="0"/>
            <w:szCs w:val="20"/>
            <w:u w:val="single"/>
          </w:rPr>
          <w:t>」</w:t>
        </w:r>
      </w:hyperlink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 </w:t>
      </w:r>
      <w:hyperlink r:id="rId8" w:history="1">
        <w:r w:rsidRPr="00CE3828">
          <w:rPr>
            <w:rFonts w:ascii="휴먼명조" w:eastAsia="휴먼명조" w:hAnsi="굴림" w:cs="굴림" w:hint="eastAsia"/>
            <w:color w:val="0000FF"/>
            <w:kern w:val="0"/>
            <w:szCs w:val="20"/>
            <w:u w:val="single"/>
          </w:rPr>
          <w:t>제2조</w:t>
        </w:r>
      </w:hyperlink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hyperlink r:id="rId9" w:history="1">
        <w:r w:rsidRPr="00CE3828">
          <w:rPr>
            <w:rFonts w:ascii="휴먼명조" w:eastAsia="휴먼명조" w:hAnsi="굴림" w:cs="굴림" w:hint="eastAsia"/>
            <w:color w:val="0000FF"/>
            <w:kern w:val="0"/>
            <w:szCs w:val="20"/>
            <w:u w:val="single"/>
          </w:rPr>
          <w:t>제1호</w:t>
        </w:r>
      </w:hyperlink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에 따른 전자문서로서 다음 각 목의 어느 하나에 해당하는 요건을 갖춘 것</w:t>
      </w:r>
    </w:p>
    <w:p w14:paraId="6540DC60" w14:textId="77777777" w:rsidR="00CE3828" w:rsidRPr="00CE3828" w:rsidRDefault="00CE3828" w:rsidP="00CE3828">
      <w:pPr>
        <w:shd w:val="clear" w:color="auto" w:fill="FFFFFF"/>
        <w:spacing w:after="0" w:line="384" w:lineRule="auto"/>
        <w:ind w:left="654" w:hanging="654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가.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 </w:t>
      </w:r>
      <w:hyperlink r:id="rId10" w:history="1">
        <w:r w:rsidRPr="00CE3828">
          <w:rPr>
            <w:rFonts w:ascii="휴먼명조" w:eastAsia="휴먼명조" w:hAnsi="휴먼명조" w:cs="굴림" w:hint="eastAsia"/>
            <w:color w:val="0000FF"/>
            <w:kern w:val="0"/>
            <w:szCs w:val="20"/>
            <w:u w:val="single"/>
          </w:rPr>
          <w:t>「</w:t>
        </w:r>
        <w:r w:rsidRPr="00CE3828">
          <w:rPr>
            <w:rFonts w:ascii="휴먼명조" w:eastAsia="휴먼명조" w:hAnsi="굴림" w:cs="굴림" w:hint="eastAsia"/>
            <w:color w:val="0000FF"/>
            <w:kern w:val="0"/>
            <w:szCs w:val="20"/>
            <w:u w:val="single"/>
          </w:rPr>
          <w:t>전자서명법</w:t>
        </w:r>
        <w:r w:rsidRPr="00CE3828">
          <w:rPr>
            <w:rFonts w:ascii="휴먼명조" w:eastAsia="휴먼명조" w:hAnsi="휴먼명조" w:cs="굴림" w:hint="eastAsia"/>
            <w:color w:val="0000FF"/>
            <w:kern w:val="0"/>
            <w:szCs w:val="20"/>
            <w:u w:val="single"/>
          </w:rPr>
          <w:t>」</w:t>
        </w:r>
      </w:hyperlink>
      <w:hyperlink r:id="rId11" w:history="1">
        <w:r w:rsidRPr="00CE3828">
          <w:rPr>
            <w:rFonts w:ascii="휴먼명조" w:eastAsia="휴먼명조" w:hAnsi="굴림" w:cs="굴림" w:hint="eastAsia"/>
            <w:color w:val="0000FF"/>
            <w:kern w:val="0"/>
            <w:szCs w:val="20"/>
            <w:u w:val="single"/>
          </w:rPr>
          <w:t>제2조</w:t>
        </w:r>
      </w:hyperlink>
      <w:hyperlink r:id="rId12" w:history="1">
        <w:r w:rsidRPr="00CE3828">
          <w:rPr>
            <w:rFonts w:ascii="함초롬바탕" w:eastAsia="휴먼명조" w:hAnsi="굴림" w:cs="굴림"/>
            <w:color w:val="0000FF"/>
            <w:kern w:val="0"/>
            <w:szCs w:val="20"/>
            <w:u w:val="single"/>
          </w:rPr>
          <w:t xml:space="preserve"> </w:t>
        </w:r>
        <w:r w:rsidRPr="00CE3828">
          <w:rPr>
            <w:rFonts w:ascii="함초롬바탕" w:eastAsia="휴먼명조" w:hAnsi="굴림" w:cs="굴림"/>
            <w:color w:val="0000FF"/>
            <w:kern w:val="0"/>
            <w:szCs w:val="20"/>
            <w:u w:val="single"/>
          </w:rPr>
          <w:t>제</w:t>
        </w:r>
        <w:r w:rsidRPr="00CE3828">
          <w:rPr>
            <w:rFonts w:ascii="휴먼명조" w:eastAsia="휴먼명조" w:hAnsi="굴림" w:cs="굴림" w:hint="eastAsia"/>
            <w:color w:val="0000FF"/>
            <w:kern w:val="0"/>
            <w:szCs w:val="20"/>
            <w:u w:val="single"/>
          </w:rPr>
          <w:t>2호</w:t>
        </w:r>
      </w:hyperlink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에 따른 전자서명(서명자의 실지명의를 확인할 수 있는 것으로 한정한다)이 있을 것</w:t>
      </w:r>
    </w:p>
    <w:p w14:paraId="04534471" w14:textId="77777777" w:rsidR="00CE3828" w:rsidRPr="00CE3828" w:rsidRDefault="00CE3828" w:rsidP="00CE3828">
      <w:pPr>
        <w:shd w:val="clear" w:color="auto" w:fill="FFFFFF"/>
        <w:spacing w:after="0" w:line="384" w:lineRule="auto"/>
        <w:ind w:left="256" w:hanging="256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나.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 </w:t>
      </w:r>
      <w:hyperlink r:id="rId13" w:history="1">
        <w:r w:rsidRPr="00CE3828">
          <w:rPr>
            <w:rFonts w:ascii="휴먼명조" w:eastAsia="휴먼명조" w:hAnsi="휴먼명조" w:cs="굴림" w:hint="eastAsia"/>
            <w:color w:val="0000FF"/>
            <w:kern w:val="0"/>
            <w:szCs w:val="20"/>
            <w:u w:val="single"/>
          </w:rPr>
          <w:t>「</w:t>
        </w:r>
        <w:r w:rsidRPr="00CE3828">
          <w:rPr>
            <w:rFonts w:ascii="휴먼명조" w:eastAsia="휴먼명조" w:hAnsi="굴림" w:cs="굴림" w:hint="eastAsia"/>
            <w:color w:val="0000FF"/>
            <w:kern w:val="0"/>
            <w:szCs w:val="20"/>
            <w:u w:val="single"/>
          </w:rPr>
          <w:t>전자문서 및 전자거래 기본법</w:t>
        </w:r>
        <w:r w:rsidRPr="00CE3828">
          <w:rPr>
            <w:rFonts w:ascii="휴먼명조" w:eastAsia="휴먼명조" w:hAnsi="휴먼명조" w:cs="굴림" w:hint="eastAsia"/>
            <w:color w:val="0000FF"/>
            <w:kern w:val="0"/>
            <w:szCs w:val="20"/>
            <w:u w:val="single"/>
          </w:rPr>
          <w:t>」</w:t>
        </w:r>
      </w:hyperlink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 </w:t>
      </w:r>
      <w:hyperlink r:id="rId14" w:history="1">
        <w:r w:rsidRPr="00CE3828">
          <w:rPr>
            <w:rFonts w:ascii="휴먼명조" w:eastAsia="휴먼명조" w:hAnsi="굴림" w:cs="굴림" w:hint="eastAsia"/>
            <w:color w:val="0000FF"/>
            <w:kern w:val="0"/>
            <w:szCs w:val="20"/>
            <w:u w:val="single"/>
          </w:rPr>
          <w:t xml:space="preserve">제2조 </w:t>
        </w:r>
      </w:hyperlink>
      <w:hyperlink r:id="rId15" w:history="1">
        <w:r w:rsidRPr="00CE3828">
          <w:rPr>
            <w:rFonts w:ascii="휴먼명조" w:eastAsia="휴먼명조" w:hAnsi="굴림" w:cs="굴림" w:hint="eastAsia"/>
            <w:color w:val="0000FF"/>
            <w:kern w:val="0"/>
            <w:szCs w:val="20"/>
            <w:u w:val="single"/>
          </w:rPr>
          <w:t>제8호</w:t>
        </w:r>
      </w:hyperlink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에 따른 공인전자주소를 이용할 것</w:t>
      </w:r>
    </w:p>
    <w:p w14:paraId="0975564E" w14:textId="77777777" w:rsidR="00CE3828" w:rsidRPr="00CE3828" w:rsidRDefault="00CE3828" w:rsidP="00CE3828">
      <w:pPr>
        <w:shd w:val="clear" w:color="auto" w:fill="FFFFFF"/>
        <w:spacing w:after="0" w:line="384" w:lineRule="auto"/>
        <w:ind w:left="226" w:hanging="226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3. 그 밖에 통지와 회신의 내용 및 수신 여부를 객관적으로 확인할 수 있는 방법</w:t>
      </w:r>
    </w:p>
    <w:p w14:paraId="757CAB1A" w14:textId="77777777" w:rsidR="00CE3828" w:rsidRPr="00CE3828" w:rsidRDefault="00CE3828" w:rsidP="00CE3828">
      <w:pPr>
        <w:shd w:val="clear" w:color="auto" w:fill="FFFFFF"/>
        <w:spacing w:after="0" w:line="384" w:lineRule="auto"/>
        <w:ind w:left="30" w:hanging="3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⑥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제3항의 통지에는 수급사업자가, 제4항의 회신에는 원사업자가 서명 또는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기명날인한다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.</w:t>
      </w:r>
    </w:p>
    <w:p w14:paraId="4ABCEA33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4C7173C7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6"/>
          <w:szCs w:val="26"/>
        </w:rPr>
        <w:t xml:space="preserve">제2장 </w:t>
      </w:r>
      <w:proofErr w:type="spellStart"/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6"/>
          <w:szCs w:val="26"/>
        </w:rPr>
        <w:t>용역수행등</w:t>
      </w:r>
      <w:proofErr w:type="spellEnd"/>
    </w:p>
    <w:p w14:paraId="37737D8C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22"/>
        </w:rPr>
      </w:pPr>
    </w:p>
    <w:p w14:paraId="64A43F0C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>제1절 용역수행</w:t>
      </w:r>
    </w:p>
    <w:p w14:paraId="0C138B60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22"/>
        </w:rPr>
      </w:pPr>
    </w:p>
    <w:p w14:paraId="64D69772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제5조(정보제공 등)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원사업자는 수급사업자가 이 계약에 따라 용역수행을 할 수 있도록 필요한 정보를 제공한다. 다만, 발주자가 비밀유지를 요구하거나 원사업자가 알지 못하는 사항에 대해서는 그러하지 아니하다.</w:t>
      </w:r>
    </w:p>
    <w:p w14:paraId="177CEBC0" w14:textId="77777777" w:rsidR="00CE3828" w:rsidRPr="00CE3828" w:rsidRDefault="00CE3828" w:rsidP="00CE3828">
      <w:pPr>
        <w:shd w:val="clear" w:color="auto" w:fill="FFFFFF"/>
        <w:spacing w:after="0" w:line="384" w:lineRule="auto"/>
        <w:ind w:left="30" w:hanging="3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원사업자가 제1항에 따른 정보를 제공하지 않은 경우에 수급사업자는 이로 인해 발생한 원사업자의 손해에 대해 배상할 책임이 없다. 다만, 수급사업자가 알고 있는 사항으로 인해 발생한 손해에 대해서는 그러하지 아니하다.</w:t>
      </w:r>
    </w:p>
    <w:p w14:paraId="2E6CD77A" w14:textId="77777777" w:rsidR="00CE3828" w:rsidRPr="00CE3828" w:rsidRDefault="00CE3828" w:rsidP="00CE3828">
      <w:pPr>
        <w:shd w:val="clear" w:color="auto" w:fill="FFFFFF"/>
        <w:spacing w:after="0" w:line="384" w:lineRule="auto"/>
        <w:ind w:left="30" w:hanging="3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굴림" w:cs="굴림" w:hint="eastAsia"/>
          <w:color w:val="000000"/>
          <w:spacing w:val="-2"/>
          <w:kern w:val="0"/>
          <w:szCs w:val="20"/>
        </w:rPr>
        <w:t>원사업자는 용역수행에 필요한 세부작업 방법 등을 정함에 있어 미리 수급사업자의 의견을 청취한다.</w:t>
      </w:r>
    </w:p>
    <w:p w14:paraId="20933C0A" w14:textId="77777777" w:rsidR="00CE3828" w:rsidRPr="00CE3828" w:rsidRDefault="00CE3828" w:rsidP="00CE3828">
      <w:pPr>
        <w:shd w:val="clear" w:color="auto" w:fill="FFFFFF"/>
        <w:spacing w:after="0" w:line="384" w:lineRule="auto"/>
        <w:ind w:left="30" w:hanging="3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원사업자는 용역수행이 완료되기 전까지 필요한 지시를 할 수 있으며, 수급사업자는 그 지시를 따른다. 다만, 수급사업자가 그 지시를 따르기에 부적합한 사유가 있다고 판단할 경우에는 협의하여 달리 정할 수 있다. </w:t>
      </w:r>
    </w:p>
    <w:p w14:paraId="4B730182" w14:textId="77777777" w:rsidR="00CE3828" w:rsidRPr="00CE3828" w:rsidRDefault="00CE3828" w:rsidP="00CE3828">
      <w:pPr>
        <w:shd w:val="clear" w:color="auto" w:fill="FFFFFF"/>
        <w:spacing w:after="0" w:line="384" w:lineRule="auto"/>
        <w:ind w:left="30" w:hanging="3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⑤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제1항에 따른 정보제공이 지체되어 용역수행이 지연된 경우에 원사업자는 그 기간만큼 계약기간을 연장하며, 그 기간에 대해 지체상금을 부과할 수 없다.</w:t>
      </w:r>
    </w:p>
    <w:p w14:paraId="160DA2B5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2427C25D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제6조(과업지시서 등의 교부와 관리 등)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원사업자는 계약을 체결한 후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지체없이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용역수행에 필요한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과업지시서등을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수급사업자에게 교부한다. </w:t>
      </w:r>
    </w:p>
    <w:p w14:paraId="24581DA3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제1항에 따라 원사업자로부터 과업지시서 등을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교부받은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수급사업자는 그 서류에 대해 선량한 관리자의 주의를 가지고 관리한다. 이 경우, 수급사업자는 원사업자의 서면에 의한 승낙없이 과업지시서 등을 복사하거나 변경할 수 없으며, 원사업자의 승낙에 따라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복사·변경한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서류를 제3자에게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열람·교부하는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등의 행위를 할 수 없다.</w:t>
      </w:r>
    </w:p>
    <w:p w14:paraId="6375C45D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원사업자로부터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교부받은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과업지시서 등이 손상된 경우에 수급사업자는 그 사실을 원사업자에게 통지하고, 해당 서류를 재교부 받을 수 있다.</w:t>
      </w:r>
    </w:p>
    <w:p w14:paraId="37FB0EEF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수급사업자는 원사업자로부터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교부받은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과업지시서 등을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멸실·훼손하거나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제2항을 위반하여 원사업자에게 손해를 입힌 경우에 이를 배상한다.</w:t>
      </w:r>
    </w:p>
    <w:p w14:paraId="3578B6EC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⑤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수급사업자는 계약기간 종료 후 지체없이 원사업자가 교부한 과업지시서 등을 반환한다. 이 경우, 제2항 후문을 준용한다. </w:t>
      </w:r>
    </w:p>
    <w:p w14:paraId="730E5C3D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⑥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제1항에 따른 과업지시서 등의 교부가 지체된 경우에 원사업자는 그 기간만큼 계약기간을 연장하며, 그 기간에 대해 지체상금을 부과할 수 없다.</w:t>
      </w:r>
    </w:p>
    <w:p w14:paraId="08F58E91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⑦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수급사업자가 과업지시서 등을 작성하여 용역을 수행하는 경우에 제1항부터 제6항까지를 적용하지 아니한다. 이 경우, 수급사업자는 계약체결 후 지체없이 과업지시서 등을 원사업자에게 제출하여 승인을 받</w:t>
      </w:r>
      <w:r w:rsidRPr="00CE3828">
        <w:rPr>
          <w:rFonts w:ascii="휴먼명조" w:eastAsia="휴먼명조" w:hAnsi="굴림" w:cs="굴림" w:hint="eastAsia"/>
          <w:color w:val="000000"/>
          <w:spacing w:val="2"/>
          <w:kern w:val="0"/>
          <w:szCs w:val="20"/>
        </w:rPr>
        <w:t>아야 한다.</w:t>
      </w:r>
    </w:p>
    <w:p w14:paraId="4F6B14A3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⑧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원사업자가 정당한 사유없이 제7항에 따라 받은 과업지시서 등에 대해 그 받은 날로부터 15일 이내에 승인 또는 거부 등을 하지 않은 경우에 그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과업지시서등에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대해 승인한 것으로 본다.</w:t>
      </w:r>
    </w:p>
    <w:p w14:paraId="5A038163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⑨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원사업자가 제7항에 따른 과업지시서 등에 대해 수정 등을 요구한 경우, 수급사업자는 원사업자와 협의하여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과업지시서등을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수정한다. </w:t>
      </w:r>
    </w:p>
    <w:p w14:paraId="53879A71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143CB4F9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제7조(용역수행)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수급사업자는 이 계약, 관련 법령, 과업지시서 등에 따라 용역을 수행한다.</w:t>
      </w:r>
    </w:p>
    <w:p w14:paraId="77F778B7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수급사업자는 전문에서 정한 일정에 따라 용역을 수행한다. 다만, 수급사업자의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책임없는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사유로 개시일에 용역수행을 개시하지 못한 경우 그 사유가 소멸한 때를 개시일로 한다.</w:t>
      </w:r>
    </w:p>
    <w:p w14:paraId="6BDEF086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제2항 단서의 경우, 용역수행 완료일은 그 사유가 소멸할 때까지의 기간을 더하여 정한다. </w:t>
      </w:r>
    </w:p>
    <w:p w14:paraId="62BE422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37FDE881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제8조(용역수행에 관한 개선제안에 대한 상호협력)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수급사업자는 용역수행에 관한 품질개선, 완료일 준수 또는 가격의 합리화 등을 위하여 개선제안을 할 수 있으며, 수급사업자의 제안으로 용역수행에 관한 품질 등이 개선되거나 가격이 절감되는 효과가 있을 때에는 수급사업자는 원사업자에게 그에 상당한 금액의 지급을 청구할 수 있다. 이 경우, 해당 금액은 원사업자와 수급사업자가 협의하여 정한다. </w:t>
      </w:r>
    </w:p>
    <w:p w14:paraId="22CD7821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수급사업자의 개선제안에 대한 사항은 별도의 계약으로 정할 수 있다. </w:t>
      </w:r>
    </w:p>
    <w:p w14:paraId="3F86469B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Cs w:val="20"/>
        </w:rPr>
      </w:pPr>
    </w:p>
    <w:p w14:paraId="1D4F8021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제9조(중간검사)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원사업자와 수급사업자는 상호 협의하여 용역이 과업지시서 등에 따라 수행되고 있다는 사실을 확인하기 위해 중간검사를 실시할 수 있다.</w:t>
      </w:r>
    </w:p>
    <w:p w14:paraId="0DF320F9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중간검사방법에 대하여는 원사업자와 수급사업자가 합의하여 합리적인 방법으로 정한다.</w:t>
      </w:r>
    </w:p>
    <w:p w14:paraId="43449FA9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원사업자와 수급사업자는 협의하여 중간검사에 소요되는 비용부담주체에 대해 정한다.</w:t>
      </w:r>
    </w:p>
    <w:p w14:paraId="3AAE00DE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406422C2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>제2절 수행된 용역의 인수 및 검사 등</w:t>
      </w:r>
    </w:p>
    <w:p w14:paraId="5C964BB6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Cs w:val="20"/>
        </w:rPr>
      </w:pPr>
    </w:p>
    <w:p w14:paraId="0CE359CA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제10조(용역수행 완료의 통지 등)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수급사업자는 전문에서 정한 시기에 용역수행을 완료하고, 원사업자에게 그 사실을 통지한다. </w:t>
      </w:r>
    </w:p>
    <w:p w14:paraId="08F8579A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수급사업자는 전문에서 정한 시기 전에 용역수행을 완료하고자 하는 경우에 사전에 원사업자와 협의하여 그 시기를 변경할 수 있다. </w:t>
      </w:r>
    </w:p>
    <w:p w14:paraId="3A4571C8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수급사업자는 전문에서 정한 시기까지 용역수행을 완료할 수 없다고 판단될 경우에 사전에 그 원인 및 실제 완료예정일을 원사업자에게 통보하고, 원사업자의 서면 승인이 있는 경우에만 연장된 기한까지 용역수행을 완료할 수 있다. 다만, 원사업자의 책임 있는 사유 또는 불가항력으로 인한 경우에 원사업자는 수급사업자의 완료일 연장청구에 대해 승인하며, 그 기간에 대해서는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상호협의하여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정한다. </w:t>
      </w:r>
    </w:p>
    <w:p w14:paraId="152AE066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제3항의 경우 원사업자는 이로 인해 발생한 손해에 대해 배상을 청구할 수 있다. 다만, 수급사업자가 고의 또는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과실없음을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증명한 경우에는 그러하지 아니하다.</w:t>
      </w:r>
    </w:p>
    <w:p w14:paraId="28EF5B42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Cs w:val="20"/>
        </w:rPr>
      </w:pPr>
    </w:p>
    <w:p w14:paraId="018CC148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 xml:space="preserve">제11조(수행된 용역에 대한 수령)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원사업자는 정당한 사유 없이 수급사업자가 완료한 용역에 대한 수령을 거부하거나 지연하지 아니한다.</w:t>
      </w:r>
    </w:p>
    <w:p w14:paraId="0FDF9384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제1항을 위반한 경우, 그 효과는 다음 각 호에서 정한 바에 따른다.</w:t>
      </w:r>
    </w:p>
    <w:p w14:paraId="0F2AF6D0" w14:textId="77777777" w:rsidR="00CE3828" w:rsidRPr="00CE3828" w:rsidRDefault="00CE3828" w:rsidP="00CE3828">
      <w:pPr>
        <w:spacing w:after="0" w:line="384" w:lineRule="auto"/>
        <w:ind w:left="460" w:hanging="46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1. 원사업자의 수령거부 또는 지연기간 중에 수급사업자의 고의 또는 중대한 과실로 발생한 원사업자의 손해에 대하여는 수급사업자가 책임을 진다.</w:t>
      </w:r>
    </w:p>
    <w:p w14:paraId="7E4B4FF4" w14:textId="77777777" w:rsidR="00CE3828" w:rsidRPr="00CE3828" w:rsidRDefault="00CE3828" w:rsidP="00CE3828">
      <w:pPr>
        <w:spacing w:after="0" w:line="384" w:lineRule="auto"/>
        <w:ind w:left="468" w:hanging="468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2. </w:t>
      </w:r>
      <w:r w:rsidRPr="00CE3828">
        <w:rPr>
          <w:rFonts w:ascii="휴먼명조" w:eastAsia="휴먼명조" w:hAnsi="굴림" w:cs="굴림" w:hint="eastAsia"/>
          <w:color w:val="000000"/>
          <w:spacing w:val="-6"/>
          <w:kern w:val="0"/>
          <w:szCs w:val="20"/>
        </w:rPr>
        <w:t xml:space="preserve">원사업자 및 수급사업자의 </w:t>
      </w:r>
      <w:proofErr w:type="spellStart"/>
      <w:r w:rsidRPr="00CE3828">
        <w:rPr>
          <w:rFonts w:ascii="휴먼명조" w:eastAsia="휴먼명조" w:hAnsi="굴림" w:cs="굴림" w:hint="eastAsia"/>
          <w:color w:val="000000"/>
          <w:spacing w:val="-6"/>
          <w:kern w:val="0"/>
          <w:szCs w:val="20"/>
        </w:rPr>
        <w:t>책임없는</w:t>
      </w:r>
      <w:proofErr w:type="spellEnd"/>
      <w:r w:rsidRPr="00CE3828">
        <w:rPr>
          <w:rFonts w:ascii="휴먼명조" w:eastAsia="휴먼명조" w:hAnsi="굴림" w:cs="굴림" w:hint="eastAsia"/>
          <w:color w:val="000000"/>
          <w:spacing w:val="-6"/>
          <w:kern w:val="0"/>
          <w:szCs w:val="20"/>
        </w:rPr>
        <w:t xml:space="preserve"> 사유로 수행된 용역의 훼손이 발생한 경우에 그 손실은 원사업자가 부담하고, 원사업자는 수급사업자에게 이에 상응하는 하도급대금 전부를 지급한다.</w:t>
      </w:r>
    </w:p>
    <w:p w14:paraId="2A4749A7" w14:textId="77777777" w:rsidR="00CE3828" w:rsidRPr="00CE3828" w:rsidRDefault="00CE3828" w:rsidP="00CE3828">
      <w:pPr>
        <w:spacing w:after="0" w:line="384" w:lineRule="auto"/>
        <w:ind w:left="460" w:hanging="46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3. 수급사업자가 수행된 용역을 다시 제공함에 있어서 소요되는 비용 및 관리비용은 원사업자가 부담한다.</w:t>
      </w:r>
    </w:p>
    <w:p w14:paraId="0BE14D3C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5D5CA7CC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제12조(검사</w:t>
      </w:r>
      <w:r w:rsidRPr="00CE3828">
        <w:rPr>
          <w:rFonts w:ascii="함초롬바탕" w:eastAsia="휴먼명조" w:hAnsi="굴림" w:cs="굴림"/>
          <w:b/>
          <w:bCs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및 이의신청)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원사업자는 수급사업자가 수행한 용역이 이 계약에서 정한 바에 따라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수행되었는지의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여부를 검사한다.</w:t>
      </w:r>
    </w:p>
    <w:p w14:paraId="469E355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용역에 대한 검사의 기준 및 방법은 원사업자와 수급사업자가 협의하여 객관적이고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공정·타당하게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정한다. </w:t>
      </w:r>
    </w:p>
    <w:p w14:paraId="3E724571" w14:textId="77777777" w:rsidR="00CE3828" w:rsidRPr="00CE3828" w:rsidRDefault="00CE3828" w:rsidP="00CE3828">
      <w:pPr>
        <w:snapToGrid w:val="0"/>
        <w:spacing w:after="0" w:line="384" w:lineRule="auto"/>
        <w:ind w:right="100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원사업자가 수급사업자에게 용역에 대해 불합격으로 판정하는 경우에 그 사유를 구체적으로 기재하여 서면으로 통지한다.</w:t>
      </w:r>
    </w:p>
    <w:p w14:paraId="40DEE847" w14:textId="77777777" w:rsidR="00CE3828" w:rsidRPr="00CE3828" w:rsidRDefault="00CE3828" w:rsidP="00CE3828">
      <w:pPr>
        <w:autoSpaceDE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수급사업자는 정당한 사유가 있는 경우를 제외하고, 원사업자로부터 불합격 통지서를 받은 날로부터 10일 이내에 서면으로 이의를 신청할 수 있다. 이 경우에 원사업자는 정당한 사유가 있는 경우를 제외하고, 수급사업자의 이의신청을 받은 날로부터 10일 이내에 재검사의 결과를 서면으로 통지한다. </w:t>
      </w:r>
    </w:p>
    <w:p w14:paraId="4281B8AB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Cs w:val="20"/>
        </w:rPr>
      </w:pPr>
    </w:p>
    <w:p w14:paraId="05965FE7" w14:textId="77777777" w:rsidR="00CE3828" w:rsidRPr="00CE3828" w:rsidRDefault="00CE3828" w:rsidP="00CE3828">
      <w:pPr>
        <w:snapToGrid w:val="0"/>
        <w:spacing w:after="0" w:line="384" w:lineRule="auto"/>
        <w:textAlignment w:val="baseline"/>
        <w:outlineLvl w:val="0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 xml:space="preserve">제13조(부당한 위탁취소 등의 금지)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원사업자는 용역수행을 위탁한 후 수급사업자의 책임으로 돌릴 사유가 없는 경우에는 그 위탁을 임의로 취소하거나 변경하지 아니한다.</w:t>
      </w:r>
    </w:p>
    <w:p w14:paraId="74E9C3FB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471074A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제14조(기술자료 제공 요구 금지 등)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원사업자는 수급사업자의 기술자료를 자기 또는 제3자에게 제공하도록 요구하지 아니한다. 다만, 수행된 용역으로 인해 생명, 신체 등의 피해가 발생하여 그 원인을 규명하기 위한 경우, 용역에 하자가 발생하여 원인 규명을 위하여 하자 또는 품질관리와 직접 관련된 기술자료를 요구하는 경우 등 정당한 사유가 있는 경우에는 그러하지 아니하다.</w:t>
      </w:r>
    </w:p>
    <w:p w14:paraId="5D594B31" w14:textId="77777777" w:rsidR="00CE3828" w:rsidRPr="00CE3828" w:rsidRDefault="00CE3828" w:rsidP="00ED4A6C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휴먼명조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② 원사업자가 제</w:t>
      </w:r>
      <w:r w:rsidRPr="00CE3828">
        <w:rPr>
          <w:rFonts w:ascii="휴먼명조" w:eastAsia="휴먼명조" w:hAnsi="굴림" w:cs="굴림"/>
          <w:color w:val="000000"/>
          <w:kern w:val="0"/>
          <w:szCs w:val="20"/>
        </w:rPr>
        <w:t>1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항 단서에 따라 수급사업자에게 기술자료를 요구할 경우에는 그 목적 달성을 위해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필요최소한의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범위 내에서 기술자료를 요구한다</w:t>
      </w:r>
      <w:r w:rsidRPr="00CE3828">
        <w:rPr>
          <w:rFonts w:ascii="휴먼명조" w:eastAsia="휴먼명조" w:hAnsi="굴림" w:cs="굴림"/>
          <w:color w:val="000000"/>
          <w:kern w:val="0"/>
          <w:szCs w:val="20"/>
        </w:rPr>
        <w:t xml:space="preserve">.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이 경우에 원사업자는 다음 각 호의 사항을 수급사업자와 미리 협의하여 정한 후 그 내용을 적은 서면을 수급사업자에게 교부한다</w:t>
      </w:r>
      <w:r w:rsidRPr="00CE3828">
        <w:rPr>
          <w:rFonts w:ascii="휴먼명조" w:eastAsia="휴먼명조" w:hAnsi="굴림" w:cs="굴림"/>
          <w:color w:val="000000"/>
          <w:kern w:val="0"/>
          <w:szCs w:val="20"/>
        </w:rPr>
        <w:t>.</w:t>
      </w:r>
    </w:p>
    <w:p w14:paraId="45A68D0A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1. 기술자료 제공 요구목적</w:t>
      </w:r>
    </w:p>
    <w:p w14:paraId="217D843D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2. 요구대상 기술자료와 관련된 권리귀속 관계</w:t>
      </w:r>
    </w:p>
    <w:p w14:paraId="6746D633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3. 요구대상 기술자료의 대가 및 대가의 지급방법</w:t>
      </w:r>
    </w:p>
    <w:p w14:paraId="23944BA7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4. 요구대상 기술자료의 명칭 및 범위</w:t>
      </w:r>
    </w:p>
    <w:p w14:paraId="0B271971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5. 요구일, 제공일 및 제공방법</w:t>
      </w:r>
    </w:p>
    <w:p w14:paraId="7607BA5F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6. 그 밖에 원사업자의 기술자료 제공 요구가 정당함을 입증할 수 있는 사항</w:t>
      </w:r>
    </w:p>
    <w:p w14:paraId="2185C2CD" w14:textId="77777777" w:rsidR="00CE3828" w:rsidRPr="00CE3828" w:rsidRDefault="00CE3828" w:rsidP="00ED4A6C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휴먼명조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③ 수급사업자가 원사업자에게 기술자료를 제공하는 경우</w:t>
      </w:r>
      <w:r w:rsidRPr="00CE3828">
        <w:rPr>
          <w:rFonts w:ascii="휴먼명조" w:eastAsia="휴먼명조" w:hAnsi="굴림" w:cs="굴림"/>
          <w:color w:val="000000"/>
          <w:kern w:val="0"/>
          <w:szCs w:val="20"/>
        </w:rPr>
        <w:t xml:space="preserve">,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원사업자는 해당 기술자료를 제공받는 날까지 다음 각 호의 사항이 포함된 비밀유지계약을 수급사업자와 체결한다</w:t>
      </w:r>
      <w:r w:rsidRPr="00CE3828">
        <w:rPr>
          <w:rFonts w:ascii="휴먼명조" w:eastAsia="휴먼명조" w:hAnsi="굴림" w:cs="굴림"/>
          <w:color w:val="000000"/>
          <w:kern w:val="0"/>
          <w:szCs w:val="20"/>
        </w:rPr>
        <w:t xml:space="preserve">.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이 경우</w:t>
      </w:r>
      <w:r w:rsidRPr="00CE3828">
        <w:rPr>
          <w:rFonts w:ascii="휴먼명조" w:eastAsia="휴먼명조" w:hAnsi="굴림" w:cs="굴림"/>
          <w:color w:val="000000"/>
          <w:kern w:val="0"/>
          <w:szCs w:val="20"/>
        </w:rPr>
        <w:t xml:space="preserve">,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원사업자는 【별첨】 </w:t>
      </w:r>
      <w:r w:rsidRPr="00CE3828">
        <w:rPr>
          <w:rFonts w:ascii="휴먼명조" w:eastAsia="휴먼명조" w:hAnsi="굴림" w:cs="굴림" w:hint="eastAsia"/>
          <w:color w:val="000000"/>
          <w:spacing w:val="-4"/>
          <w:kern w:val="0"/>
          <w:szCs w:val="20"/>
        </w:rPr>
        <w:t>비밀정보 및 기술자료의 비밀유지계약서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로 수급사업자와 비밀유지계약을 체결할 수 있다</w:t>
      </w:r>
      <w:r w:rsidRPr="00CE3828">
        <w:rPr>
          <w:rFonts w:ascii="휴먼명조" w:eastAsia="휴먼명조" w:hAnsi="굴림" w:cs="굴림"/>
          <w:color w:val="000000"/>
          <w:kern w:val="0"/>
          <w:szCs w:val="20"/>
        </w:rPr>
        <w:t>.</w:t>
      </w:r>
    </w:p>
    <w:p w14:paraId="238F08B8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1. 기술자료의 명칭 및 범위</w:t>
      </w:r>
    </w:p>
    <w:p w14:paraId="414E30F1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2. 기술자료의 사용기간</w:t>
      </w:r>
    </w:p>
    <w:p w14:paraId="6FB86CEF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3. 기술자료를 제공받아 보유할 임직원의 명단</w:t>
      </w:r>
    </w:p>
    <w:p w14:paraId="1137EF6F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4. 기술자료의 비밀유지의무</w:t>
      </w:r>
    </w:p>
    <w:p w14:paraId="29E92A4D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5. 기술자료의 목적 외 사용금지</w:t>
      </w:r>
    </w:p>
    <w:p w14:paraId="71088F8E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6. 제4호 또는 제5호의 위반에 따른 배상</w:t>
      </w:r>
    </w:p>
    <w:p w14:paraId="707834A4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7. 기술자료의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반환·폐기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방법 및 일자</w:t>
      </w:r>
    </w:p>
    <w:p w14:paraId="4E8873BC" w14:textId="77777777" w:rsidR="00CE3828" w:rsidRPr="00CE3828" w:rsidRDefault="00CE3828" w:rsidP="00ED4A6C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휴먼명조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④ 원사업자는 취득한 수급사업자의 기술자료에 관하여 부당하게 다음 각 호의 어느 하나에 해당하는 행위를 하지 아니한다</w:t>
      </w:r>
      <w:r w:rsidRPr="00CE3828">
        <w:rPr>
          <w:rFonts w:ascii="휴먼명조" w:eastAsia="휴먼명조" w:hAnsi="굴림" w:cs="굴림"/>
          <w:color w:val="000000"/>
          <w:kern w:val="0"/>
          <w:szCs w:val="20"/>
        </w:rPr>
        <w:t>.</w:t>
      </w:r>
    </w:p>
    <w:p w14:paraId="63CCCC62" w14:textId="77777777" w:rsidR="00CE3828" w:rsidRPr="00CE3828" w:rsidRDefault="00CE3828" w:rsidP="00ED4A6C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휴먼명조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/>
          <w:color w:val="000000"/>
          <w:kern w:val="0"/>
          <w:szCs w:val="20"/>
        </w:rPr>
        <w:t xml:space="preserve">1.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자기 또는 제</w:t>
      </w:r>
      <w:r w:rsidRPr="00CE3828">
        <w:rPr>
          <w:rFonts w:ascii="휴먼명조" w:eastAsia="휴먼명조" w:hAnsi="굴림" w:cs="굴림"/>
          <w:color w:val="000000"/>
          <w:kern w:val="0"/>
          <w:szCs w:val="20"/>
        </w:rPr>
        <w:t>3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자를 위하여 사용하는 행위</w:t>
      </w:r>
    </w:p>
    <w:p w14:paraId="42C9CAAE" w14:textId="77777777" w:rsidR="00CE3828" w:rsidRPr="00CE3828" w:rsidRDefault="00CE3828" w:rsidP="00ED4A6C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휴먼명조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/>
          <w:color w:val="000000"/>
          <w:kern w:val="0"/>
          <w:szCs w:val="20"/>
        </w:rPr>
        <w:t xml:space="preserve">2.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제</w:t>
      </w:r>
      <w:r w:rsidRPr="00CE3828">
        <w:rPr>
          <w:rFonts w:ascii="휴먼명조" w:eastAsia="휴먼명조" w:hAnsi="굴림" w:cs="굴림"/>
          <w:color w:val="000000"/>
          <w:kern w:val="0"/>
          <w:szCs w:val="20"/>
        </w:rPr>
        <w:t>3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자에게 제공하는 행위</w:t>
      </w:r>
    </w:p>
    <w:p w14:paraId="52715172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604E7341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제15조(지식재산권 등)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수급사업자는 용역수행과 관련하여 원사업자로부터 사용을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허락받은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지식재산권 등을 용역수행 외의 목적으로 사용하지 않으며, 원사업자의 서면승낙 없이 제3자에게 지식재산권 등을 사용하게 할 수 없다.</w:t>
      </w:r>
    </w:p>
    <w:p w14:paraId="3CA87395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원사업자와 수급사업자는 용역수행과 관련하여 원사업자 또는 수급사업자와 제3자 사이에 지식재산권 등과 관련한 분쟁이 발생하거나 발생할 우려가 있는 경우에 지체 없이 상대방에게 문서로서 통지한다. 이 경우에 원사업자와 수급사업자가 상호 협의하여 그 분쟁을 처리하되, 원사업자 또는 수급사업자 중 책임이 있는 자가 상대방의 손해를 배상한다.</w:t>
      </w:r>
    </w:p>
    <w:p w14:paraId="2566F558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원사업자와 수급사업자가 공동 연구하여 개발한 지식재산권 등의 귀속은 상호 협의하여 정하되, 다른 약정이 없는 한 공유로 한다. </w:t>
      </w:r>
    </w:p>
    <w:p w14:paraId="79DEFF1E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수급사업자는 이 계약기간 중, 계약의 만료 및 계약의 해제 또는 해지 후에도 원사업자의 도면, 사양서, 지도내용 외에 자신의 기술을 추가하여 개발한 기술(이하 “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개량기술”이라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한다)에 관하여 사전에 원사업자에 문서로서 통지한 후 지식재산권 등을 획득할 수 있다. 다만, 원사업자의 요청이 있는 경우 수급사업자는 원사업자의 원천기술의 기여분과 수급사업자의 개량기술의 가치를 고려하여 합리적인 조건으로 원사업자에게 통상실시권을 허락한다.</w:t>
      </w:r>
    </w:p>
    <w:p w14:paraId="7AEE0D0B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1977559C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6"/>
          <w:szCs w:val="26"/>
        </w:rPr>
        <w:t>제3장 하도급대금 조정 및 지급</w:t>
      </w:r>
    </w:p>
    <w:p w14:paraId="121C09D5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22"/>
        </w:rPr>
      </w:pPr>
    </w:p>
    <w:p w14:paraId="58B1E0C8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>제1절 하도급대금의 조정</w:t>
      </w:r>
    </w:p>
    <w:p w14:paraId="3B093F89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22"/>
        </w:rPr>
      </w:pPr>
    </w:p>
    <w:p w14:paraId="6CD72D4E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제16조(과업내용 변경 등에 따른 계약금액의 조정)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원사업자는 용역수행을 위탁 후 다음 각 호의 경우에 모두 해당하는 때에는 계약금액의 내용과 비율에 따라 대금을 조정한다. </w:t>
      </w:r>
    </w:p>
    <w:p w14:paraId="15F1EE91" w14:textId="77777777" w:rsidR="00CE3828" w:rsidRPr="00CE3828" w:rsidRDefault="00CE3828" w:rsidP="00CE3828">
      <w:pPr>
        <w:spacing w:after="0" w:line="384" w:lineRule="auto"/>
        <w:ind w:left="354" w:hanging="354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1. 과업내용의 변경, 용역수행 완료일의 변동 또는 경제상황의 변동 등을 이유로 계약금액을 정한 사정이 변동된 경우 </w:t>
      </w:r>
    </w:p>
    <w:p w14:paraId="7D59F36F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2. 제1호와 같은 이유로 용역수행에 추가비용이 들거나 비용이 감소하는 경우 </w:t>
      </w:r>
    </w:p>
    <w:p w14:paraId="7EDCE374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과업내용변경에 따라 계약금액을 조정할 경우, 원사업자와 수급사업자는 대금 조정 협의에 성실히 임한다. </w:t>
      </w:r>
    </w:p>
    <w:p w14:paraId="7B0EDC56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원사업자와 수급업자는 과업내용변경에 따른 계약금액조정이 필요하다고 판단되는 경우, 상대방에게 계약금액조정을 신청할 수 있다. </w:t>
      </w:r>
    </w:p>
    <w:p w14:paraId="0427D18C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069E968B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napToGrid w:val="0"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2"/>
        </w:rPr>
        <w:t>제2절 하도급대금의 지급</w:t>
      </w:r>
    </w:p>
    <w:p w14:paraId="0D020C32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22"/>
        </w:rPr>
      </w:pPr>
    </w:p>
    <w:p w14:paraId="229A8866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제17조(선급금)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spacing w:val="-2"/>
          <w:kern w:val="0"/>
          <w:szCs w:val="20"/>
        </w:rPr>
        <w:t xml:space="preserve">원사업자와 수급사업자는 협의하여 정한 선급금을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전문</w:t>
      </w:r>
      <w:r w:rsidRPr="00CE3828">
        <w:rPr>
          <w:rFonts w:ascii="휴먼명조" w:eastAsia="휴먼명조" w:hAnsi="굴림" w:cs="굴림" w:hint="eastAsia"/>
          <w:color w:val="000000"/>
          <w:spacing w:val="-2"/>
          <w:kern w:val="0"/>
          <w:szCs w:val="20"/>
        </w:rPr>
        <w:t xml:space="preserve">에서 정한 시기에 지급한다. </w:t>
      </w:r>
    </w:p>
    <w:p w14:paraId="1D6F674E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원사업자가 제1항에 따른 선급금 지급을 지체한 경우, 수급사업자는 용역수행의 착수를 거절할 수 있다.</w:t>
      </w:r>
    </w:p>
    <w:p w14:paraId="55DAE24B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제2항의 경우에 선급금 지연기간에 해당하는 기간 만큼 계약기간은 연장되며, 원사업자는 이를 이유로 수급사업자에게 채무불이행책임 또는 지체상금을 부과하지 아니한다.</w:t>
      </w:r>
    </w:p>
    <w:p w14:paraId="4928319C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Cs w:val="20"/>
        </w:rPr>
      </w:pPr>
    </w:p>
    <w:p w14:paraId="260409C3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제18조(대금의 지급 등)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원사업자는 이 계약에서 정한 하도급대금의 지급기일까지 수급사업자에게 하도급대금을 지급한다. </w:t>
      </w:r>
    </w:p>
    <w:p w14:paraId="03F73A63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원사업자가 정당한 사유없이 대금지급시기에 하도급대금을 지급하지 않은 경우, 수급사업자는 자신이 점유하고 있는 원사업자 소유의 물건 등에 대해 유치권을 행사할 수 있다.</w:t>
      </w:r>
    </w:p>
    <w:p w14:paraId="3E879273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③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기성금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등의 지연기간에 해당하는 기간 만큼 계약기간은 연장되며, 원사업자는 이를 이유로 수급사업자에게 채무불이행책임 또는 지체상금을 부과하지 아니한다.</w:t>
      </w:r>
    </w:p>
    <w:p w14:paraId="720A1F3D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Cs w:val="20"/>
        </w:rPr>
      </w:pPr>
    </w:p>
    <w:p w14:paraId="095D62B8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6"/>
          <w:szCs w:val="26"/>
        </w:rPr>
        <w:t xml:space="preserve">제4장 </w:t>
      </w:r>
      <w:proofErr w:type="spellStart"/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6"/>
          <w:szCs w:val="26"/>
        </w:rPr>
        <w:t>보칙</w:t>
      </w:r>
      <w:proofErr w:type="spellEnd"/>
    </w:p>
    <w:p w14:paraId="5EA0F48C" w14:textId="77777777" w:rsidR="00CE3828" w:rsidRPr="00CE3828" w:rsidRDefault="00CE3828" w:rsidP="00CE3828">
      <w:pPr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22"/>
        </w:rPr>
      </w:pPr>
    </w:p>
    <w:p w14:paraId="5FD2988B" w14:textId="77777777" w:rsidR="00CE3828" w:rsidRPr="00CE3828" w:rsidRDefault="00CE3828" w:rsidP="00CE3828">
      <w:pPr>
        <w:autoSpaceDE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제19조(</w:t>
      </w:r>
      <w:proofErr w:type="spellStart"/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채권ㆍ채무의</w:t>
      </w:r>
      <w:proofErr w:type="spellEnd"/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 xml:space="preserve"> 양도금지)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원사업자와 수급사업자는 이 계약으로부터 발생하는 채권 또는 채무를 제3자에게 양도하거나 담보로 제공하지 아니한다. 다만 상대방의 서면에 의한 승낙(보증인이 있으면 그의 승낙을 포함한다)을 받았을 때에는 그러하지 아니하다.</w:t>
      </w:r>
    </w:p>
    <w:p w14:paraId="2D32E5BD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Cs w:val="20"/>
        </w:rPr>
      </w:pPr>
    </w:p>
    <w:p w14:paraId="14A443F4" w14:textId="77777777" w:rsidR="00CE3828" w:rsidRPr="00CE3828" w:rsidRDefault="00CE3828" w:rsidP="00CE3828">
      <w:pPr>
        <w:autoSpaceDE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제20조(비밀유지)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원사업자와 수급사업자는 이 계약에서 알게 된 상대방의 업무상 비밀을 상대방의 동의 없이 이용하거나 제3자에게 누설하지 아니한다.</w:t>
      </w:r>
    </w:p>
    <w:p w14:paraId="7CCF9545" w14:textId="77777777" w:rsidR="00CE3828" w:rsidRPr="00CE3828" w:rsidRDefault="00CE3828" w:rsidP="00CE3828">
      <w:pPr>
        <w:autoSpaceDE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법원 또는 수사기관 등이 법령에 따라 상대방의 업무상 비밀의 제공을 요청한 경우에 원사업자 또는 수급사업자는 지체 없이 상대방에게 그 내용을 통지한다. 다만, 상대방에게 통지할 수 없는 정당한 사유가 있는 경우에는 비밀을 제공한 후에 지체없이 통지한다.</w:t>
      </w:r>
    </w:p>
    <w:p w14:paraId="429E69A8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제1항에 따른 비밀유지에 관한 구체적인 내용은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>【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별첨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】 </w:t>
      </w:r>
      <w:r w:rsidRPr="00CE3828">
        <w:rPr>
          <w:rFonts w:ascii="휴먼명조" w:eastAsia="휴먼명조" w:hAnsi="굴림" w:cs="굴림" w:hint="eastAsia"/>
          <w:color w:val="000000"/>
          <w:spacing w:val="-4"/>
          <w:kern w:val="0"/>
          <w:szCs w:val="20"/>
        </w:rPr>
        <w:t>비밀정보 및 기술자료의 비밀유지계약서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에서 정한 바에 따른다. </w:t>
      </w:r>
    </w:p>
    <w:p w14:paraId="524839F5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Cs w:val="20"/>
        </w:rPr>
      </w:pPr>
    </w:p>
    <w:p w14:paraId="37E4435F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제21조(개별약정)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원사업자와 수급사업자는 이 계약에서 정하지 아니한 사항에 대하여 대등한 지위에서 상호 합의하여 서면으로 개별약정을 정할 수 있다. 이 경우, 원사업자는 수급사업자의 이익을 부당하게 침해하거나 제한하는 계약조건을 설정하지 아니한다.</w:t>
      </w:r>
    </w:p>
    <w:p w14:paraId="4AF96568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Cs w:val="20"/>
        </w:rPr>
      </w:pPr>
    </w:p>
    <w:p w14:paraId="5CB43513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제22조(계약 외의 사항)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기본계약 등에서 정한 것 외의 사항에 대해서는 이 계약과 관련된 법령 또는 상관습에 의한다. </w:t>
      </w:r>
    </w:p>
    <w:p w14:paraId="08650222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ind w:left="444" w:hanging="22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260F78DE" w14:textId="77777777" w:rsidR="00CE3828" w:rsidRPr="00CE3828" w:rsidRDefault="00CE3828" w:rsidP="00CE3828">
      <w:pPr>
        <w:autoSpaceDE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제23조(계약의 변경)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spacing w:val="-2"/>
          <w:kern w:val="0"/>
          <w:szCs w:val="20"/>
        </w:rPr>
        <w:t xml:space="preserve">합리적이고 객관적인 사유가 발생하여 부득이하게 계약변경이 필요하다고 인정되는 경우 원사업자와 수급사업자는 상호 합의하여 기본계약 등의 내용을 서면으로 변경할 수 있다. 다만, 원사업자는 계약내용이 변경되기 전에 수급사업자가 이미 수행한 부분은 정산하여 지급한다. </w:t>
      </w:r>
    </w:p>
    <w:p w14:paraId="3A9C9E10" w14:textId="77777777" w:rsidR="00CE3828" w:rsidRPr="00CE3828" w:rsidRDefault="00CE3828" w:rsidP="00CE3828">
      <w:pPr>
        <w:autoSpaceDE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당초의 계약내역에 없는 계약내용이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추가·변경되어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계약기간의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연장·대금의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증액이 필요한 경우 원사업자는 수급사업자와 협의하여 계약기간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연장·대금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증액에 관해 필요한 조치를 하고, 계약내용의 변경에 따라 용역수행을 개시하기 전까지 변경된 계약내용을 서면으로 발급한다.</w:t>
      </w:r>
    </w:p>
    <w:p w14:paraId="2568953F" w14:textId="77777777" w:rsidR="00CE3828" w:rsidRPr="00CE3828" w:rsidRDefault="00CE3828" w:rsidP="00CE3828">
      <w:pPr>
        <w:autoSpaceDE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제2항에 따라 원사업자가 위탁 업무의 내용을 변경하면서 서면을 발급하지 아니한 경우 수급사업자는 원사업자에게 위탁사실에 대한 확인을 요청할 수 있다. </w:t>
      </w:r>
    </w:p>
    <w:p w14:paraId="383245AA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 w:val="28"/>
          <w:szCs w:val="28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원사업자는 수급사업자로부터 제3항에서 정한 방법으로 위탁사실에 대한 확인 요청을 받은 날부터 15일 안에 그 내용에 대한 인정 또는 부인(</w:t>
      </w:r>
      <w:r w:rsidRPr="00CE3828">
        <w:rPr>
          <w:rFonts w:ascii="바탕" w:eastAsia="바탕" w:hAnsi="바탕" w:cs="바탕" w:hint="eastAsia"/>
          <w:color w:val="000000"/>
          <w:kern w:val="0"/>
          <w:szCs w:val="20"/>
        </w:rPr>
        <w:t>否認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)의 의사를 수급사업자에게 서명 또는 기명날인한 서면으로 회신하며, 이 기간 내에 회신을 발송하지 아니한 경우 수급사업자가 통지한 내용대로 위탁이 있는 것으로 추정한다. 다만, 자연재해 등 불가항력으로 인한 경우에는 그러하지 아니하다.</w:t>
      </w:r>
    </w:p>
    <w:p w14:paraId="7BA751F0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⑤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원사업자는 계약내용의 변경에 따라 비용이 절감될 때에 한하여 대금을 감액할 수 있다. 이 경우에 원사업자는 감액의 사유와 기준, 감액금액 등을 기재한 서면을 수급사업자에게 미리 제시하거나 제공한다.</w:t>
      </w:r>
    </w:p>
    <w:p w14:paraId="5CFF5374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4A317F4D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after="0"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 w:val="26"/>
          <w:szCs w:val="26"/>
        </w:rPr>
        <w:t>제5장 피해구제 및 분쟁해결</w:t>
      </w:r>
    </w:p>
    <w:p w14:paraId="67ED97F8" w14:textId="77777777" w:rsidR="00CE3828" w:rsidRPr="00CE3828" w:rsidRDefault="00CE3828" w:rsidP="00CE3828">
      <w:pPr>
        <w:snapToGrid w:val="0"/>
        <w:spacing w:after="0" w:line="384" w:lineRule="auto"/>
        <w:ind w:left="300"/>
        <w:textAlignment w:val="baseline"/>
        <w:rPr>
          <w:rFonts w:ascii="함초롬바탕" w:eastAsia="굴림" w:hAnsi="굴림" w:cs="굴림"/>
          <w:b/>
          <w:bCs/>
          <w:color w:val="000000"/>
          <w:kern w:val="0"/>
          <w:sz w:val="22"/>
        </w:rPr>
      </w:pPr>
    </w:p>
    <w:p w14:paraId="20EBED9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제24조(손해배상)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원사업자 또는 수급사업자가 이 계약을 위반하여 상대방에게 손해를 입힌 경우 그 손해를 배상할 책임이 있다. 다만, 고의 또는 과실 없음을 증명한 경우에는 그러하지 아니하다. </w:t>
      </w:r>
    </w:p>
    <w:p w14:paraId="1607AF27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3FD71C19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제25조(지체상금)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수급사업자가 정당한 사유없이 계약의 이행을 지체한 경우에 원사업자는 지체일수에 전문에서 정한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지체상금요율을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곱하여 산정한 지체상금을 수급사업자에게 청구할 수 있다.</w:t>
      </w:r>
    </w:p>
    <w:p w14:paraId="3A5DB603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제1항의 경우 기성부분 또는 완료부분을 원사업자가 검사를 거쳐 인수한 경우(인수하지 아니하고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관리ㆍ사용하고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있는 경우를 포함한다. 이하 이 조에서 같다)에는 그 부분에 상당하는 금액을 대금에서 공제한 금액을 기준으로 지체상금을 계산한다. </w:t>
      </w:r>
    </w:p>
    <w:p w14:paraId="381C5D25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원사업자는 다음 각 호의 어느 하나에 해당한 경우 그 해당 일수를 제1항의 지체일수에 산입하지 아니한다.</w:t>
      </w:r>
    </w:p>
    <w:p w14:paraId="332E15EE" w14:textId="77777777" w:rsidR="00CE3828" w:rsidRPr="00CE3828" w:rsidRDefault="00CE3828" w:rsidP="00CE3828">
      <w:pPr>
        <w:snapToGrid w:val="0"/>
        <w:spacing w:after="0" w:line="384" w:lineRule="auto"/>
        <w:ind w:left="914" w:hanging="458"/>
        <w:textAlignment w:val="baseline"/>
        <w:outlineLvl w:val="2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1. 태풍, 홍수, 기타 악천후, 전쟁 또는 사변, 지진, 화재, 폭동, 항만봉쇄, 방역 및 보안상 출입제한 등 불가항력의 사유에 의한 경우</w:t>
      </w:r>
    </w:p>
    <w:p w14:paraId="0A0C1BDD" w14:textId="77777777" w:rsidR="00CE3828" w:rsidRPr="00CE3828" w:rsidRDefault="00CE3828" w:rsidP="00CE3828">
      <w:pPr>
        <w:snapToGrid w:val="0"/>
        <w:spacing w:after="0" w:line="384" w:lineRule="auto"/>
        <w:ind w:left="940" w:hanging="470"/>
        <w:textAlignment w:val="baseline"/>
        <w:outlineLvl w:val="2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2. </w:t>
      </w:r>
      <w:r w:rsidRPr="00CE3828">
        <w:rPr>
          <w:rFonts w:ascii="휴먼명조" w:eastAsia="휴먼명조" w:hAnsi="굴림" w:cs="굴림" w:hint="eastAsia"/>
          <w:color w:val="000000"/>
          <w:spacing w:val="-2"/>
          <w:kern w:val="0"/>
          <w:szCs w:val="20"/>
        </w:rPr>
        <w:t>원사업자가 지급하기로 한 자료 등의 공급이 지연되는 사정으로 용역수행이 불가능하였을 경우</w:t>
      </w:r>
    </w:p>
    <w:p w14:paraId="0D959CF1" w14:textId="77777777" w:rsidR="00CE3828" w:rsidRPr="00CE3828" w:rsidRDefault="00CE3828" w:rsidP="00CE3828">
      <w:pPr>
        <w:snapToGrid w:val="0"/>
        <w:spacing w:after="0" w:line="384" w:lineRule="auto"/>
        <w:ind w:left="996" w:hanging="498"/>
        <w:textAlignment w:val="baseline"/>
        <w:outlineLvl w:val="2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3. 원사업자의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책임있는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사유로 용역수행이 지연되거나 중단된 경우</w:t>
      </w:r>
    </w:p>
    <w:p w14:paraId="3FB2911C" w14:textId="77777777" w:rsidR="00CE3828" w:rsidRPr="00CE3828" w:rsidRDefault="00CE3828" w:rsidP="00CE3828">
      <w:pPr>
        <w:snapToGrid w:val="0"/>
        <w:spacing w:after="0" w:line="384" w:lineRule="auto"/>
        <w:ind w:left="930" w:hanging="464"/>
        <w:textAlignment w:val="baseline"/>
        <w:outlineLvl w:val="2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4. 수급사업자의 부도 등으로 연대보증인이 보증이행을 할 경우(부도 등이 확정된 날부터 원사업자가 보증이행을 지시한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날까지를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의미한다)</w:t>
      </w:r>
    </w:p>
    <w:p w14:paraId="4075A48E" w14:textId="77777777" w:rsidR="00CE3828" w:rsidRPr="00CE3828" w:rsidRDefault="00CE3828" w:rsidP="00CE3828">
      <w:pPr>
        <w:snapToGrid w:val="0"/>
        <w:spacing w:after="0" w:line="384" w:lineRule="auto"/>
        <w:ind w:left="962" w:hanging="482"/>
        <w:textAlignment w:val="baseline"/>
        <w:outlineLvl w:val="2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5. </w:t>
      </w:r>
      <w:r w:rsidRPr="00CE3828">
        <w:rPr>
          <w:rFonts w:ascii="휴먼명조" w:eastAsia="휴먼명조" w:hAnsi="굴림" w:cs="굴림" w:hint="eastAsia"/>
          <w:color w:val="000000"/>
          <w:spacing w:val="-2"/>
          <w:kern w:val="0"/>
          <w:szCs w:val="20"/>
        </w:rPr>
        <w:t xml:space="preserve">수급사업자의 부도 등으로 보증기관이 보증이행업체를 지정하여 </w:t>
      </w:r>
      <w:proofErr w:type="spellStart"/>
      <w:r w:rsidRPr="00CE3828">
        <w:rPr>
          <w:rFonts w:ascii="휴먼명조" w:eastAsia="휴먼명조" w:hAnsi="굴림" w:cs="굴림" w:hint="eastAsia"/>
          <w:color w:val="000000"/>
          <w:spacing w:val="-2"/>
          <w:kern w:val="0"/>
          <w:szCs w:val="20"/>
        </w:rPr>
        <w:t>보증이행할</w:t>
      </w:r>
      <w:proofErr w:type="spellEnd"/>
      <w:r w:rsidRPr="00CE3828">
        <w:rPr>
          <w:rFonts w:ascii="휴먼명조" w:eastAsia="휴먼명조" w:hAnsi="굴림" w:cs="굴림" w:hint="eastAsia"/>
          <w:color w:val="000000"/>
          <w:spacing w:val="-2"/>
          <w:kern w:val="0"/>
          <w:szCs w:val="20"/>
        </w:rPr>
        <w:t xml:space="preserve"> 경우(원사업자로부터 보증채무이행청구서를 접수한 날부터 보증이행개시일 </w:t>
      </w:r>
      <w:proofErr w:type="spellStart"/>
      <w:r w:rsidRPr="00CE3828">
        <w:rPr>
          <w:rFonts w:ascii="휴먼명조" w:eastAsia="휴먼명조" w:hAnsi="굴림" w:cs="굴림" w:hint="eastAsia"/>
          <w:color w:val="000000"/>
          <w:spacing w:val="-2"/>
          <w:kern w:val="0"/>
          <w:szCs w:val="20"/>
        </w:rPr>
        <w:t>전일까지를</w:t>
      </w:r>
      <w:proofErr w:type="spellEnd"/>
      <w:r w:rsidRPr="00CE3828">
        <w:rPr>
          <w:rFonts w:ascii="휴먼명조" w:eastAsia="휴먼명조" w:hAnsi="굴림" w:cs="굴림" w:hint="eastAsia"/>
          <w:color w:val="000000"/>
          <w:spacing w:val="-2"/>
          <w:kern w:val="0"/>
          <w:szCs w:val="20"/>
        </w:rPr>
        <w:t xml:space="preserve"> 의미함, 다만 30일 이내에 한한다)</w:t>
      </w:r>
    </w:p>
    <w:p w14:paraId="7C36BD10" w14:textId="77777777" w:rsidR="00CE3828" w:rsidRPr="00CE3828" w:rsidRDefault="00CE3828" w:rsidP="00CE3828">
      <w:pPr>
        <w:snapToGrid w:val="0"/>
        <w:spacing w:after="0" w:line="384" w:lineRule="auto"/>
        <w:ind w:left="912" w:hanging="456"/>
        <w:textAlignment w:val="baseline"/>
        <w:outlineLvl w:val="2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6. 원사업자가 대금지급을 지체하고, 그 이행이 현저히 곤란한 것을 이유로 수급사업자가 용역수행을 진행하지 않은 경우 </w:t>
      </w:r>
    </w:p>
    <w:p w14:paraId="5B001B14" w14:textId="77777777" w:rsidR="00CE3828" w:rsidRPr="00CE3828" w:rsidRDefault="00CE3828" w:rsidP="00CE3828">
      <w:pPr>
        <w:snapToGrid w:val="0"/>
        <w:spacing w:after="0" w:line="384" w:lineRule="auto"/>
        <w:ind w:left="996" w:hanging="498"/>
        <w:textAlignment w:val="baseline"/>
        <w:outlineLvl w:val="2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7. 그 밖에 수급사업자의 책임 없는 사유로 인하여 지체된 경우</w:t>
      </w:r>
    </w:p>
    <w:p w14:paraId="2E1BA94E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지체일수의 산정기준은 다음 각 호의 어느 하나에 의한다.</w:t>
      </w:r>
    </w:p>
    <w:p w14:paraId="763AE369" w14:textId="77777777" w:rsidR="00CE3828" w:rsidRPr="00CE3828" w:rsidRDefault="00CE3828" w:rsidP="00CE3828">
      <w:pPr>
        <w:snapToGrid w:val="0"/>
        <w:spacing w:after="0" w:line="384" w:lineRule="auto"/>
        <w:ind w:left="708" w:hanging="354"/>
        <w:textAlignment w:val="baseline"/>
        <w:outlineLvl w:val="2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1. 기한 내에 용역수행을 완료한 경우 : 검사에 소요된 기간은 지체일수에 산입하지 아니한다. </w:t>
      </w:r>
    </w:p>
    <w:p w14:paraId="4C331753" w14:textId="77777777" w:rsidR="00CE3828" w:rsidRPr="00CE3828" w:rsidRDefault="00CE3828" w:rsidP="00CE3828">
      <w:pPr>
        <w:snapToGrid w:val="0"/>
        <w:spacing w:after="0" w:line="384" w:lineRule="auto"/>
        <w:ind w:left="708" w:hanging="354"/>
        <w:textAlignment w:val="baseline"/>
        <w:outlineLvl w:val="2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2. 기한을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도과하여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용역수행을 완료한 경우 : 납기 만료일의 익일부터 실제인도한 날까지의 기간</w:t>
      </w:r>
    </w:p>
    <w:p w14:paraId="5F129F72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⑤ </w:t>
      </w:r>
      <w:r w:rsidRPr="00CE3828">
        <w:rPr>
          <w:rFonts w:ascii="휴먼명조" w:eastAsia="휴먼명조" w:hAnsi="굴림" w:cs="굴림" w:hint="eastAsia"/>
          <w:color w:val="000000"/>
          <w:spacing w:val="-2"/>
          <w:kern w:val="0"/>
          <w:szCs w:val="20"/>
        </w:rPr>
        <w:t>원사업자는 제1항의 지체상금을 수급사업자에게 지급하여야 할 하도급대금 등에서 공제할 수 있다.</w:t>
      </w:r>
    </w:p>
    <w:p w14:paraId="687BBF83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6E6F0264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제26조(하자담보책임 등)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검사에 합격한 용역에 하자가 있는 경우, 원사업자는 수급사업자에 대해 상당한 기간을 정하여 그 하자의 보수를 청구할 수 있다. </w:t>
      </w:r>
    </w:p>
    <w:p w14:paraId="33BBB58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다음 각 호의 어느 하나의 사유로 발생한 하자에 대해서 원사업자는 제1항에 따른 하자 보수를 청구할 수 없다. 다만, 수급사업자가 그 부적당함을 알고 그 사실을 원사업자에게 고지하지 않은 경우에는 그러하지 아니하다.</w:t>
      </w:r>
    </w:p>
    <w:p w14:paraId="4330F2E9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1. 원사업자가 제공한 자료 등으로 인해 하자가 발생한 경우</w:t>
      </w:r>
    </w:p>
    <w:p w14:paraId="47E3A4D1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2. 원사업자의 지시에 따라 용역을 수행하여 하자가 발생한 경우</w:t>
      </w:r>
    </w:p>
    <w:p w14:paraId="0336CD68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원사업자는 다음 각 호의 요건을 모두 충족한 경우에 이 계약을 해제할 수 있다. 다만, 수급사업자가 하자에 대한 보수를 거절하거나 기한 내에 이행해야 이 계약의 목적을 달성할 수 있는 경우에는 제2호를 적용하지 아니한다.</w:t>
      </w:r>
    </w:p>
    <w:p w14:paraId="6872BC56" w14:textId="77777777" w:rsidR="00CE3828" w:rsidRPr="00CE3828" w:rsidRDefault="00CE3828" w:rsidP="00CE3828">
      <w:pPr>
        <w:snapToGrid w:val="0"/>
        <w:spacing w:after="0" w:line="384" w:lineRule="auto"/>
        <w:ind w:left="860" w:hanging="430"/>
        <w:textAlignment w:val="baseline"/>
        <w:outlineLvl w:val="1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1. 용역의 하자로 인하여 이 계약의 목적을 달성할 수 없는 경우</w:t>
      </w:r>
    </w:p>
    <w:p w14:paraId="14B019DF" w14:textId="77777777" w:rsidR="00CE3828" w:rsidRPr="00CE3828" w:rsidRDefault="00CE3828" w:rsidP="00CE3828">
      <w:pPr>
        <w:snapToGrid w:val="0"/>
        <w:spacing w:after="0" w:line="384" w:lineRule="auto"/>
        <w:ind w:left="912" w:hanging="456"/>
        <w:textAlignment w:val="baseline"/>
        <w:outlineLvl w:val="1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2. 상당한 기간을 정하여 그 하자의 보수를 요구하였음에도 불구하고, 수급사업자가 그 기간내에 보수를 하지 않은 경우</w:t>
      </w:r>
    </w:p>
    <w:p w14:paraId="42DD3656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제1항 또는 제3항의 권리는 용역에 대한 검사결과가 합격으로 판정된 날로부터 전문에서 정한 기한 내에 행사한다.</w:t>
      </w:r>
    </w:p>
    <w:p w14:paraId="3B7A4F2B" w14:textId="77777777" w:rsidR="00CE3828" w:rsidRPr="00CE3828" w:rsidRDefault="00CE3828" w:rsidP="00CE3828">
      <w:pPr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⑤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이 계약에서 정한 하자담보책임기간이 관련법령에서 정한 하자담보책임기간 보다 더 장기인 경우에는 관련법령에서 정한 기간으로 한다.</w:t>
      </w:r>
    </w:p>
    <w:p w14:paraId="5E3BFADD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3E13CCB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제27조(계약의 해제 또는 해지)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 또는 수급사업자는 다음 각 호의 어느 하나에 해당하는 경우에는 서면으로 이 계약의 전부 또는 일부를 해제 또는 해지할 수 있다. 다만, 기성부분에 대해서는 해제하지 아니한다.</w:t>
      </w:r>
    </w:p>
    <w:p w14:paraId="18A29AC6" w14:textId="77777777" w:rsidR="00CE3828" w:rsidRPr="00CE3828" w:rsidRDefault="00CE3828" w:rsidP="00CE3828">
      <w:pPr>
        <w:snapToGrid w:val="0"/>
        <w:spacing w:after="0" w:line="384" w:lineRule="auto"/>
        <w:ind w:left="940" w:hanging="470"/>
        <w:textAlignment w:val="baseline"/>
        <w:outlineLvl w:val="2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1. 원사업자 또는 수급사업자가 금융기관으로부터 거래정지처분을 받아 이 계약을 이행할 수 없다고 인정되는 경우</w:t>
      </w:r>
    </w:p>
    <w:p w14:paraId="31185A2C" w14:textId="77777777" w:rsidR="00CE3828" w:rsidRPr="00CE3828" w:rsidRDefault="00CE3828" w:rsidP="00CE3828">
      <w:pPr>
        <w:snapToGrid w:val="0"/>
        <w:spacing w:after="0" w:line="384" w:lineRule="auto"/>
        <w:ind w:left="936" w:hanging="468"/>
        <w:textAlignment w:val="baseline"/>
        <w:outlineLvl w:val="2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2. 원사업자 또는 수급사업자가 감독관청으로부터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인ㆍ허가의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취소,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영업취소ㆍ영업정지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등의 처분을 받아 이 계약을 이행할 수 없다고 인정되는 경우</w:t>
      </w:r>
    </w:p>
    <w:p w14:paraId="0E482553" w14:textId="77777777" w:rsidR="00CE3828" w:rsidRPr="00CE3828" w:rsidRDefault="00CE3828" w:rsidP="00CE3828">
      <w:pPr>
        <w:snapToGrid w:val="0"/>
        <w:spacing w:after="0" w:line="384" w:lineRule="auto"/>
        <w:ind w:left="952" w:hanging="476"/>
        <w:textAlignment w:val="baseline"/>
        <w:outlineLvl w:val="2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3. 원사업자 또는 수급사업자가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어음ㆍ수표의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부도 등 영업상의 중대한 사유가 발생하여 이 계약을 이행할 수 없다고 인정되는 경우</w:t>
      </w:r>
    </w:p>
    <w:p w14:paraId="00CCA4BE" w14:textId="77777777" w:rsidR="00CE3828" w:rsidRPr="00CE3828" w:rsidRDefault="00CE3828" w:rsidP="00CE3828">
      <w:pPr>
        <w:snapToGrid w:val="0"/>
        <w:spacing w:after="0" w:line="384" w:lineRule="auto"/>
        <w:ind w:left="912" w:hanging="456"/>
        <w:textAlignment w:val="baseline"/>
        <w:outlineLvl w:val="2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4. 원사업자 또는 수급사업자가 해산, 영업의 양도 또는 다른 회사로의 합병을 결의하여 이 계약을 이행할 수 없다고 인정되는 경우. 다만, 영업의 양수인 또는 합병된 회사가 그 권리와 의무를 승계함에 대해 상대방이 동의한 경우에는 그러하지 아니하다.</w:t>
      </w:r>
    </w:p>
    <w:p w14:paraId="45D8BA5B" w14:textId="77777777" w:rsidR="00CE3828" w:rsidRPr="00CE3828" w:rsidRDefault="00CE3828" w:rsidP="00CE3828">
      <w:pPr>
        <w:snapToGrid w:val="0"/>
        <w:spacing w:after="0" w:line="384" w:lineRule="auto"/>
        <w:ind w:left="936" w:hanging="468"/>
        <w:textAlignment w:val="baseline"/>
        <w:outlineLvl w:val="2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5. 원사업자와 수급사업자가 재해 그 밖의 사유로 인하여 이 계약을 이행할 수 없다고 인정한 경우</w:t>
      </w:r>
    </w:p>
    <w:p w14:paraId="26720AC8" w14:textId="77777777" w:rsidR="00CE3828" w:rsidRPr="00CE3828" w:rsidRDefault="00CE3828" w:rsidP="00CE3828">
      <w:pPr>
        <w:snapToGrid w:val="0"/>
        <w:spacing w:after="0" w:line="384" w:lineRule="auto"/>
        <w:ind w:left="924" w:hanging="462"/>
        <w:textAlignment w:val="baseline"/>
        <w:outlineLvl w:val="2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6. 원사업자 또는 수급사업자에 대하여 파산선고, 회생절차개시결정 또는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간이회생절차개시결정이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있는 경우</w:t>
      </w:r>
    </w:p>
    <w:p w14:paraId="001451C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원사업자 또는 수급사업자는 다음 각 호의 어느 하나에 해당하는 사유가 발생한 경우에는 상대방에게 상당한 기간을 정하여 서면으로 그 이행을 최고하고, 그 기간 내에 이를 이행하지 아니한 때에는 이 계약의 전부 또는 일부를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해제ㆍ해지할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수 있다. 다만, 원사업자 또는 수급사업자가 이행을 거절하거나 계약기간 내에 이행하여야 이 계약의 목적을 달성할 수 있는 경우에는 최고 없이 해제 또는 해지할 수 있다.</w:t>
      </w:r>
    </w:p>
    <w:p w14:paraId="269319B0" w14:textId="77777777" w:rsidR="00CE3828" w:rsidRPr="00CE3828" w:rsidRDefault="00CE3828" w:rsidP="00CE3828">
      <w:pPr>
        <w:snapToGrid w:val="0"/>
        <w:spacing w:after="0" w:line="384" w:lineRule="auto"/>
        <w:ind w:left="918" w:hanging="460"/>
        <w:textAlignment w:val="baseline"/>
        <w:outlineLvl w:val="2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1. 원사업자 또는 수급사업자가 이 계약상의 중요한 의무를 이행하지 않은 경우 </w:t>
      </w:r>
    </w:p>
    <w:p w14:paraId="744D4436" w14:textId="77777777" w:rsidR="00CE3828" w:rsidRPr="00CE3828" w:rsidRDefault="00CE3828" w:rsidP="00CE3828">
      <w:pPr>
        <w:spacing w:after="0" w:line="384" w:lineRule="auto"/>
        <w:ind w:left="460" w:hanging="46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2. 원사업자가 수급사업자의 책임이 없음에도 불구하고 정당한 사유 없이 용역수행에 필요한 사항의 이행을 지연하여 수급사업자의 이행에 지장을 초래한 경우 </w:t>
      </w:r>
    </w:p>
    <w:p w14:paraId="533EB9D6" w14:textId="77777777" w:rsidR="00CE3828" w:rsidRPr="00CE3828" w:rsidRDefault="00CE3828" w:rsidP="00CE3828">
      <w:pPr>
        <w:spacing w:after="0" w:line="384" w:lineRule="auto"/>
        <w:ind w:left="470" w:hanging="47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3. </w:t>
      </w:r>
      <w:r w:rsidRPr="00CE3828">
        <w:rPr>
          <w:rFonts w:ascii="휴먼명조" w:eastAsia="휴먼명조" w:hAnsi="굴림" w:cs="굴림" w:hint="eastAsia"/>
          <w:color w:val="000000"/>
          <w:spacing w:val="-2"/>
          <w:kern w:val="0"/>
          <w:szCs w:val="20"/>
        </w:rPr>
        <w:t>수급사업자가 원사업자의 책임 없이 약정한 개시일을 경과하고도 용역수행을 착수하지 아니한 경우</w:t>
      </w:r>
    </w:p>
    <w:p w14:paraId="286C2813" w14:textId="77777777" w:rsidR="00CE3828" w:rsidRPr="00CE3828" w:rsidRDefault="00CE3828" w:rsidP="00CE3828">
      <w:pPr>
        <w:spacing w:after="0" w:line="384" w:lineRule="auto"/>
        <w:ind w:left="470" w:hanging="47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4. 수급사업자가 원사업자의 책임 없이 용역수행을 거부하거나 지연하여 인도일에 용역수행 완료가 곤란하다고 객관적으로 인정되는 경우</w:t>
      </w:r>
    </w:p>
    <w:p w14:paraId="584A38DE" w14:textId="77777777" w:rsidR="00CE3828" w:rsidRPr="00CE3828" w:rsidRDefault="00CE3828" w:rsidP="00CE3828">
      <w:pPr>
        <w:spacing w:after="0" w:line="384" w:lineRule="auto"/>
        <w:ind w:left="460" w:hanging="46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5. 수급사업자의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인원ㆍ장비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및 품질관리능력이 현저히 부족하여 이 계약을 원만히 이행할 수 없다고 인정되는 등 수급사업자의 책임 있는 사유가 인정되는 경우</w:t>
      </w:r>
    </w:p>
    <w:p w14:paraId="32747FEE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한양신명조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③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제1항 또는 제2항에 따른 해제 또는 해지는 기성검사를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필한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부분과 기성검사를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필하지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않은 부분 중 객관적인 자료에 의해 용역수행의 사실이 확인된 부분(추후 검사결과 불합격으로 판정된 경우는 그러하지 아니하다)에 대해 적용하지 아니한다.</w:t>
      </w:r>
    </w:p>
    <w:p w14:paraId="3A5C9ACA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④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제1항 또는 제2항에 따라 계약이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해제ㆍ해지된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때에는 각 당사자의 상대방에 대한 일체의 채무는 기한의 이익을 상실하고, 당사자는 상대방에 대한 채무를 지체 없이 이행한다. </w:t>
      </w:r>
    </w:p>
    <w:p w14:paraId="0DAAFC3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⑤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 또는 수급사업자는 상대방에 대하여 해제 또는 해지로 인해 발생한 손해배상을 청구할 수 있다. 다만, 상대방이 고의 또는 과실 없음을 증명한 경우에는 그러하지 아니하다.</w:t>
      </w:r>
    </w:p>
    <w:p w14:paraId="739BAD96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⑥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제1항 또는 제2항에 따라 계약을 해제 또는 해지한 경우 원사업자는 기성검사를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필한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부분과 기성검사를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필하지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않은 부분 중 객관적인 자료에 의해 이행사실이 확인된 부분(추후 검사결과 불합격으로 판정된 경우는 그러하지 아니하다)에 대한 대금을 수급사업자에게 지급한다.</w:t>
      </w:r>
    </w:p>
    <w:p w14:paraId="365F563E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⑦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제1항 또는 제2항에 따라 이 계약이 해제된 경우에 원사업자와 수급사업자는 다음 각 호에서 정한 의무를 동시에 이행한다. 다만, 일부 해제 또는 해지된 경우에 잔존계약의 이행과 관련된 범위내에서는 그러하지 아니하다. </w:t>
      </w:r>
    </w:p>
    <w:p w14:paraId="027C6105" w14:textId="77777777" w:rsidR="00CE3828" w:rsidRPr="00CE3828" w:rsidRDefault="00CE3828" w:rsidP="00CE3828">
      <w:pPr>
        <w:spacing w:after="0" w:line="384" w:lineRule="auto"/>
        <w:ind w:left="456" w:hanging="456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1. 원사업자 또는 수급사업자는 상대방으로부터 제공받은 이 계약과 관련한 모든 자료를 반환하고, 저장된 자료를 삭제한다. </w:t>
      </w:r>
    </w:p>
    <w:p w14:paraId="78A29DC8" w14:textId="77777777" w:rsidR="00CE3828" w:rsidRPr="00CE3828" w:rsidRDefault="00CE3828" w:rsidP="00CE3828">
      <w:pPr>
        <w:spacing w:after="0" w:line="384" w:lineRule="auto"/>
        <w:ind w:left="354" w:hanging="354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2. </w:t>
      </w:r>
      <w:r w:rsidRPr="00CE3828">
        <w:rPr>
          <w:rFonts w:ascii="휴먼명조" w:eastAsia="휴먼명조" w:hAnsi="굴림" w:cs="굴림" w:hint="eastAsia"/>
          <w:color w:val="000000"/>
          <w:spacing w:val="-2"/>
          <w:kern w:val="0"/>
          <w:szCs w:val="20"/>
        </w:rPr>
        <w:t xml:space="preserve">원사업자 또는 수급사업자는 상대방으로부터 제공받은 이 계약과 관련한 자료를 활용하지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아니한다.</w:t>
      </w:r>
    </w:p>
    <w:p w14:paraId="118BFEDE" w14:textId="77777777" w:rsidR="00CE3828" w:rsidRPr="00CE3828" w:rsidRDefault="00CE3828" w:rsidP="00CE3828">
      <w:pPr>
        <w:spacing w:after="0" w:line="384" w:lineRule="auto"/>
        <w:ind w:left="388" w:hanging="388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3. 수급사업자는 원사업자로부터 지급받은 대금과 그 이자를 더하여 반환한다. </w:t>
      </w:r>
    </w:p>
    <w:p w14:paraId="42BD42C5" w14:textId="77777777" w:rsidR="00CE3828" w:rsidRPr="00CE3828" w:rsidRDefault="00CE3828" w:rsidP="00CE3828">
      <w:pPr>
        <w:spacing w:after="0" w:line="384" w:lineRule="auto"/>
        <w:ind w:left="524" w:hanging="524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4. 수급사업자 또는 원사업자는 상대방으로부터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이용허락받은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지식재산 등을 이용하지 아니한다.</w:t>
      </w:r>
    </w:p>
    <w:p w14:paraId="71B75B47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⑧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원사업자가 제1항 또는 제2항에 따라 계약을 해제 또는 해지한 경우 수급사업자는 다음 각 호의 사항을 이행한다.</w:t>
      </w:r>
    </w:p>
    <w:p w14:paraId="22359939" w14:textId="77777777" w:rsidR="00CE3828" w:rsidRPr="00CE3828" w:rsidRDefault="00CE3828" w:rsidP="00CE3828">
      <w:pPr>
        <w:spacing w:after="0" w:line="384" w:lineRule="auto"/>
        <w:ind w:left="516" w:hanging="516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1. 해제 또는 해지의 통지를 받은 부분에 대한 용역수행을 지체 없이 중지한다.</w:t>
      </w:r>
    </w:p>
    <w:p w14:paraId="7D43DEDE" w14:textId="77777777" w:rsidR="00CE3828" w:rsidRPr="00CE3828" w:rsidRDefault="00CE3828" w:rsidP="00CE3828">
      <w:pPr>
        <w:spacing w:after="0" w:line="384" w:lineRule="auto"/>
        <w:ind w:left="464" w:hanging="464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2. 대여품이 있을 때에는 지체 없이 원사업자에게 반환한다. 이 경우, 해당 대여품이 수급사업자의 고의 또는 과실로 인하여 </w:t>
      </w:r>
      <w:proofErr w:type="spellStart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멸실</w:t>
      </w:r>
      <w:proofErr w:type="spellEnd"/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 xml:space="preserve"> 또는 파손되었을 때에는 원상회복 또는 그 손해를 배상한다.</w:t>
      </w:r>
    </w:p>
    <w:p w14:paraId="2FC9EF93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⑨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손해배상금을 지급하거나 대금을 반환해야 할 자가 이를 지연한 경우에 그 지연기간에 대해 지연이자를 더하여 지급한다.</w:t>
      </w:r>
    </w:p>
    <w:p w14:paraId="70F896DE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napToGrid w:val="0"/>
        <w:spacing w:after="0" w:line="384" w:lineRule="auto"/>
        <w:ind w:left="444" w:hanging="222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p w14:paraId="0BC0B2E5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제28조(분쟁해결)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①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이 계약과 관련하여 분쟁이 발생한 경우 원사업자와 수급사업자는 상호 협의하여 분쟁을 해결하기 위해 노력한다.</w:t>
      </w:r>
    </w:p>
    <w:p w14:paraId="7A9BB28F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휴먼명조" w:cs="굴림" w:hint="eastAsia"/>
          <w:color w:val="000000"/>
          <w:kern w:val="0"/>
          <w:szCs w:val="20"/>
        </w:rPr>
        <w:t xml:space="preserve">②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제1항에도 불구하고, 분쟁이 해결되지 않은 경우에 원사업자 또는 수급사업자는 법원에 소를 제기하거나 중재법에 따라 중재기관에 중재를 신청할 수 있다.</w:t>
      </w:r>
    </w:p>
    <w:p w14:paraId="421E2111" w14:textId="77777777" w:rsidR="00CE3828" w:rsidRPr="00CE3828" w:rsidRDefault="00CE3828" w:rsidP="00CE3828">
      <w:pPr>
        <w:tabs>
          <w:tab w:val="left" w:pos="224"/>
          <w:tab w:val="left" w:pos="800"/>
          <w:tab w:val="left" w:pos="1600"/>
          <w:tab w:val="left" w:pos="24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after="0" w:line="384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CE3828">
        <w:rPr>
          <w:rFonts w:ascii="휴먼명조" w:eastAsia="휴먼명조" w:hAnsi="굴림" w:cs="굴림" w:hint="eastAsia"/>
          <w:b/>
          <w:bCs/>
          <w:color w:val="000000"/>
          <w:kern w:val="0"/>
          <w:szCs w:val="20"/>
        </w:rPr>
        <w:t>제53조(재판관할)</w:t>
      </w:r>
      <w:r w:rsidRPr="00CE3828">
        <w:rPr>
          <w:rFonts w:ascii="함초롬바탕" w:eastAsia="휴먼명조" w:hAnsi="굴림" w:cs="굴림"/>
          <w:color w:val="000000"/>
          <w:kern w:val="0"/>
          <w:szCs w:val="20"/>
        </w:rPr>
        <w:t xml:space="preserve"> </w:t>
      </w:r>
      <w:r w:rsidRPr="00CE3828">
        <w:rPr>
          <w:rFonts w:ascii="휴먼명조" w:eastAsia="휴먼명조" w:hAnsi="굴림" w:cs="굴림" w:hint="eastAsia"/>
          <w:color w:val="000000"/>
          <w:kern w:val="0"/>
          <w:szCs w:val="20"/>
        </w:rPr>
        <w:t>이 계약과 관련된 소는 원사업자 또는 수급사업자의 주된 사무소를 관할하는 지방법원에 제기한다.</w:t>
      </w:r>
    </w:p>
    <w:p w14:paraId="18E7729A" w14:textId="77777777" w:rsidR="00CE3828" w:rsidRDefault="00CE3828" w:rsidP="00CE3828">
      <w:pPr>
        <w:spacing w:after="0" w:line="432" w:lineRule="auto"/>
        <w:textAlignment w:val="baseline"/>
        <w:rPr>
          <w:rFonts w:ascii="휴먼명조" w:eastAsia="휴먼명조" w:hAnsi="휴먼명조" w:cs="굴림"/>
          <w:b/>
          <w:bCs/>
          <w:color w:val="000000"/>
          <w:spacing w:val="-4"/>
          <w:kern w:val="0"/>
          <w:sz w:val="22"/>
        </w:rPr>
      </w:pPr>
    </w:p>
    <w:p w14:paraId="0224473B" w14:textId="77777777" w:rsidR="00CE3828" w:rsidRDefault="00CE3828" w:rsidP="00CE3828">
      <w:pPr>
        <w:spacing w:after="0" w:line="432" w:lineRule="auto"/>
        <w:textAlignment w:val="baseline"/>
        <w:rPr>
          <w:rFonts w:ascii="휴먼명조" w:eastAsia="휴먼명조" w:hAnsi="휴먼명조" w:cs="굴림"/>
          <w:b/>
          <w:bCs/>
          <w:color w:val="000000"/>
          <w:spacing w:val="-4"/>
          <w:kern w:val="0"/>
          <w:sz w:val="22"/>
        </w:rPr>
      </w:pPr>
    </w:p>
    <w:p w14:paraId="365756F6" w14:textId="77777777" w:rsidR="00ED4A6C" w:rsidRDefault="00ED4A6C" w:rsidP="00CE3828">
      <w:pPr>
        <w:spacing w:after="0" w:line="432" w:lineRule="auto"/>
        <w:textAlignment w:val="baseline"/>
        <w:rPr>
          <w:rFonts w:ascii="휴먼명조" w:eastAsia="휴먼명조" w:hAnsi="휴먼명조" w:cs="굴림"/>
          <w:b/>
          <w:bCs/>
          <w:color w:val="000000"/>
          <w:spacing w:val="-4"/>
          <w:kern w:val="0"/>
          <w:sz w:val="22"/>
        </w:rPr>
      </w:pPr>
      <w:r>
        <w:rPr>
          <w:rFonts w:ascii="휴먼명조" w:eastAsia="휴먼명조" w:hAnsi="휴먼명조" w:cs="굴림"/>
          <w:b/>
          <w:bCs/>
          <w:color w:val="000000"/>
          <w:spacing w:val="-4"/>
          <w:kern w:val="0"/>
          <w:sz w:val="22"/>
        </w:rPr>
        <w:br/>
      </w:r>
    </w:p>
    <w:p w14:paraId="2DA6752F" w14:textId="77777777" w:rsidR="00ED4A6C" w:rsidRDefault="00ED4A6C" w:rsidP="00CE3828">
      <w:pPr>
        <w:spacing w:after="0" w:line="432" w:lineRule="auto"/>
        <w:textAlignment w:val="baseline"/>
        <w:rPr>
          <w:rFonts w:ascii="휴먼명조" w:eastAsia="휴먼명조" w:hAnsi="휴먼명조" w:cs="굴림"/>
          <w:b/>
          <w:bCs/>
          <w:color w:val="000000"/>
          <w:spacing w:val="-4"/>
          <w:kern w:val="0"/>
          <w:sz w:val="22"/>
        </w:rPr>
      </w:pPr>
    </w:p>
    <w:p w14:paraId="6AD924C0" w14:textId="77777777" w:rsidR="00ED4A6C" w:rsidRDefault="00ED4A6C" w:rsidP="00CE3828">
      <w:pPr>
        <w:spacing w:after="0" w:line="432" w:lineRule="auto"/>
        <w:textAlignment w:val="baseline"/>
        <w:rPr>
          <w:rFonts w:ascii="휴먼명조" w:eastAsia="휴먼명조" w:hAnsi="휴먼명조" w:cs="굴림"/>
          <w:b/>
          <w:bCs/>
          <w:color w:val="000000"/>
          <w:spacing w:val="-4"/>
          <w:kern w:val="0"/>
          <w:sz w:val="22"/>
        </w:rPr>
      </w:pPr>
    </w:p>
    <w:p w14:paraId="37E4AE7B" w14:textId="77777777" w:rsidR="00ED4A6C" w:rsidRDefault="00ED4A6C" w:rsidP="00CE3828">
      <w:pPr>
        <w:spacing w:after="0" w:line="432" w:lineRule="auto"/>
        <w:textAlignment w:val="baseline"/>
        <w:rPr>
          <w:rFonts w:ascii="휴먼명조" w:eastAsia="휴먼명조" w:hAnsi="휴먼명조" w:cs="굴림"/>
          <w:b/>
          <w:bCs/>
          <w:color w:val="000000"/>
          <w:spacing w:val="-4"/>
          <w:kern w:val="0"/>
          <w:sz w:val="22"/>
        </w:rPr>
      </w:pPr>
    </w:p>
    <w:p w14:paraId="22CC10E1" w14:textId="77777777" w:rsidR="00ED4A6C" w:rsidRDefault="00ED4A6C" w:rsidP="00CE3828">
      <w:pPr>
        <w:spacing w:after="0" w:line="432" w:lineRule="auto"/>
        <w:textAlignment w:val="baseline"/>
        <w:rPr>
          <w:rFonts w:ascii="휴먼명조" w:eastAsia="휴먼명조" w:hAnsi="휴먼명조" w:cs="굴림"/>
          <w:b/>
          <w:bCs/>
          <w:color w:val="000000"/>
          <w:spacing w:val="-4"/>
          <w:kern w:val="0"/>
          <w:sz w:val="22"/>
        </w:rPr>
      </w:pPr>
    </w:p>
    <w:p w14:paraId="4D296D1F" w14:textId="77777777" w:rsidR="00ED4A6C" w:rsidRDefault="00ED4A6C" w:rsidP="00CE3828">
      <w:pPr>
        <w:spacing w:after="0" w:line="432" w:lineRule="auto"/>
        <w:textAlignment w:val="baseline"/>
        <w:rPr>
          <w:rFonts w:ascii="휴먼명조" w:eastAsia="휴먼명조" w:hAnsi="휴먼명조" w:cs="굴림"/>
          <w:b/>
          <w:bCs/>
          <w:color w:val="000000"/>
          <w:spacing w:val="-4"/>
          <w:kern w:val="0"/>
          <w:sz w:val="22"/>
        </w:rPr>
      </w:pPr>
    </w:p>
    <w:p w14:paraId="06625956" w14:textId="77777777" w:rsidR="00ED4A6C" w:rsidRDefault="00ED4A6C" w:rsidP="00CE3828">
      <w:pPr>
        <w:spacing w:after="0" w:line="432" w:lineRule="auto"/>
        <w:textAlignment w:val="baseline"/>
        <w:rPr>
          <w:rFonts w:ascii="휴먼명조" w:eastAsia="휴먼명조" w:hAnsi="휴먼명조" w:cs="굴림"/>
          <w:b/>
          <w:bCs/>
          <w:color w:val="000000"/>
          <w:spacing w:val="-4"/>
          <w:kern w:val="0"/>
          <w:sz w:val="22"/>
        </w:rPr>
      </w:pPr>
    </w:p>
    <w:p w14:paraId="485F4417" w14:textId="77777777" w:rsidR="00ED4A6C" w:rsidRDefault="00ED4A6C" w:rsidP="00CE3828">
      <w:pPr>
        <w:spacing w:after="0" w:line="432" w:lineRule="auto"/>
        <w:textAlignment w:val="baseline"/>
        <w:rPr>
          <w:rFonts w:ascii="휴먼명조" w:eastAsia="휴먼명조" w:hAnsi="휴먼명조" w:cs="굴림"/>
          <w:b/>
          <w:bCs/>
          <w:color w:val="000000"/>
          <w:spacing w:val="-4"/>
          <w:kern w:val="0"/>
          <w:sz w:val="22"/>
        </w:rPr>
      </w:pPr>
    </w:p>
    <w:p w14:paraId="44CD4846" w14:textId="0E566907" w:rsidR="00CE3828" w:rsidRPr="00CE3828" w:rsidRDefault="00ED4A6C" w:rsidP="00CE3828">
      <w:pPr>
        <w:spacing w:after="0" w:line="432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>
        <w:rPr>
          <w:rFonts w:ascii="휴먼명조" w:eastAsia="휴먼명조" w:hAnsi="휴먼명조" w:cs="굴림"/>
          <w:b/>
          <w:bCs/>
          <w:color w:val="000000"/>
          <w:spacing w:val="-4"/>
          <w:kern w:val="0"/>
          <w:sz w:val="22"/>
        </w:rPr>
        <w:br/>
      </w:r>
      <w:r w:rsidR="00CE3828" w:rsidRPr="00CE3828">
        <w:rPr>
          <w:rFonts w:ascii="휴먼명조" w:eastAsia="휴먼명조" w:hAnsi="휴먼명조" w:cs="굴림" w:hint="eastAsia"/>
          <w:b/>
          <w:bCs/>
          <w:color w:val="000000"/>
          <w:spacing w:val="-4"/>
          <w:kern w:val="0"/>
          <w:sz w:val="22"/>
        </w:rPr>
        <w:t>【</w:t>
      </w:r>
      <w:proofErr w:type="spellStart"/>
      <w:r w:rsidR="00CE3828" w:rsidRPr="00CE3828">
        <w:rPr>
          <w:rFonts w:ascii="휴먼명조" w:eastAsia="휴먼명조" w:hAnsi="굴림" w:cs="굴림" w:hint="eastAsia"/>
          <w:b/>
          <w:bCs/>
          <w:color w:val="000000"/>
          <w:spacing w:val="-4"/>
          <w:kern w:val="0"/>
          <w:sz w:val="22"/>
        </w:rPr>
        <w:t>별첨</w:t>
      </w:r>
      <w:r w:rsidR="00CE3828" w:rsidRPr="00CE3828">
        <w:rPr>
          <w:rFonts w:ascii="휴먼명조" w:eastAsia="휴먼명조" w:hAnsi="휴먼명조" w:cs="굴림" w:hint="eastAsia"/>
          <w:b/>
          <w:bCs/>
          <w:color w:val="000000"/>
          <w:spacing w:val="-4"/>
          <w:kern w:val="0"/>
          <w:sz w:val="22"/>
        </w:rPr>
        <w:t>】</w:t>
      </w:r>
      <w:r w:rsidR="0018714A">
        <w:rPr>
          <w:rFonts w:ascii="휴먼명조" w:eastAsia="휴먼명조" w:hAnsi="휴먼명조" w:cs="굴림" w:hint="eastAsia"/>
          <w:b/>
          <w:bCs/>
          <w:color w:val="000000"/>
          <w:spacing w:val="-4"/>
          <w:kern w:val="0"/>
          <w:sz w:val="22"/>
        </w:rPr>
        <w:t>과업지시서</w:t>
      </w:r>
      <w:proofErr w:type="spellEnd"/>
    </w:p>
    <w:sectPr w:rsidR="00CE3828" w:rsidRPr="00CE38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바탕"/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휴먼명조">
    <w:altName w:val="바탕"/>
    <w:charset w:val="81"/>
    <w:family w:val="roman"/>
    <w:pitch w:val="default"/>
    <w:sig w:usb0="00002A87" w:usb1="09060000" w:usb2="00000010" w:usb3="00000000" w:csb0="0008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828"/>
    <w:rsid w:val="00016158"/>
    <w:rsid w:val="0018714A"/>
    <w:rsid w:val="001942E9"/>
    <w:rsid w:val="0021783A"/>
    <w:rsid w:val="00434D6C"/>
    <w:rsid w:val="004C286A"/>
    <w:rsid w:val="004C7FD3"/>
    <w:rsid w:val="00503508"/>
    <w:rsid w:val="00585BA6"/>
    <w:rsid w:val="0065385E"/>
    <w:rsid w:val="00660581"/>
    <w:rsid w:val="006C39DA"/>
    <w:rsid w:val="006F2883"/>
    <w:rsid w:val="006F2D98"/>
    <w:rsid w:val="007111A8"/>
    <w:rsid w:val="007342DA"/>
    <w:rsid w:val="00757471"/>
    <w:rsid w:val="007D6E24"/>
    <w:rsid w:val="007E63F6"/>
    <w:rsid w:val="007F2C91"/>
    <w:rsid w:val="00882919"/>
    <w:rsid w:val="00905988"/>
    <w:rsid w:val="009E7CD6"/>
    <w:rsid w:val="00AD174E"/>
    <w:rsid w:val="00CE3828"/>
    <w:rsid w:val="00D014BD"/>
    <w:rsid w:val="00E43FC3"/>
    <w:rsid w:val="00ED4A6C"/>
    <w:rsid w:val="00F568A3"/>
    <w:rsid w:val="00F56F3B"/>
    <w:rsid w:val="00FA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098E"/>
  <w15:chartTrackingRefBased/>
  <w15:docId w15:val="{3C2DC6AD-B51F-4B03-8DE8-7808550C6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CE3828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">
    <w:name w:val="바탕글 사본1"/>
    <w:basedOn w:val="a"/>
    <w:rsid w:val="00CE3828"/>
    <w:pPr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styleId="a4">
    <w:name w:val="Body Text"/>
    <w:basedOn w:val="a"/>
    <w:link w:val="Char"/>
    <w:uiPriority w:val="99"/>
    <w:semiHidden/>
    <w:unhideWhenUsed/>
    <w:rsid w:val="00CE3828"/>
    <w:pPr>
      <w:snapToGrid w:val="0"/>
      <w:spacing w:after="0" w:line="384" w:lineRule="auto"/>
      <w:ind w:left="300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">
    <w:name w:val="본문 Char"/>
    <w:basedOn w:val="a0"/>
    <w:link w:val="a4"/>
    <w:uiPriority w:val="99"/>
    <w:semiHidden/>
    <w:rsid w:val="00CE3828"/>
    <w:rPr>
      <w:rFonts w:ascii="함초롬바탕" w:eastAsia="굴림" w:hAnsi="굴림" w:cs="굴림"/>
      <w:color w:val="000000"/>
      <w:kern w:val="0"/>
      <w:szCs w:val="20"/>
    </w:rPr>
  </w:style>
  <w:style w:type="paragraph" w:customStyle="1" w:styleId="a5">
    <w:name w:val="수진"/>
    <w:basedOn w:val="a"/>
    <w:rsid w:val="00CE3828"/>
    <w:pPr>
      <w:tabs>
        <w:tab w:val="left" w:pos="224"/>
        <w:tab w:val="left" w:pos="800"/>
        <w:tab w:val="left" w:pos="1600"/>
        <w:tab w:val="left" w:pos="24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after="0" w:line="384" w:lineRule="auto"/>
      <w:ind w:left="720" w:hanging="360"/>
      <w:textAlignment w:val="baseline"/>
    </w:pPr>
    <w:rPr>
      <w:rFonts w:ascii="휴먼명조" w:eastAsia="굴림" w:hAnsi="굴림" w:cs="굴림"/>
      <w:color w:val="000000"/>
      <w:kern w:val="0"/>
      <w:szCs w:val="20"/>
    </w:rPr>
  </w:style>
  <w:style w:type="paragraph" w:customStyle="1" w:styleId="a6">
    <w:name w:val="선그리기"/>
    <w:basedOn w:val="a"/>
    <w:rsid w:val="00CE3828"/>
    <w:pPr>
      <w:snapToGrid w:val="0"/>
      <w:spacing w:after="0" w:line="360" w:lineRule="auto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customStyle="1" w:styleId="10">
    <w:name w:val="개요 1"/>
    <w:basedOn w:val="a"/>
    <w:rsid w:val="00CE3828"/>
    <w:pPr>
      <w:snapToGrid w:val="0"/>
      <w:spacing w:after="0" w:line="384" w:lineRule="auto"/>
      <w:ind w:left="200"/>
      <w:textAlignment w:val="baseline"/>
      <w:outlineLvl w:val="0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GEN">
    <w:name w:val="대비표GEN"/>
    <w:basedOn w:val="a"/>
    <w:rsid w:val="00CE3828"/>
    <w:pPr>
      <w:spacing w:after="0" w:line="432" w:lineRule="auto"/>
      <w:textAlignment w:val="baseline"/>
    </w:pPr>
    <w:rPr>
      <w:rFonts w:ascii="한양신명조" w:eastAsia="굴림" w:hAnsi="굴림" w:cs="굴림"/>
      <w:color w:val="000000"/>
      <w:kern w:val="0"/>
      <w:sz w:val="28"/>
      <w:szCs w:val="28"/>
    </w:rPr>
  </w:style>
  <w:style w:type="paragraph" w:customStyle="1" w:styleId="3">
    <w:name w:val="개요 3"/>
    <w:basedOn w:val="a"/>
    <w:rsid w:val="00CE3828"/>
    <w:pPr>
      <w:snapToGrid w:val="0"/>
      <w:spacing w:after="0" w:line="384" w:lineRule="auto"/>
      <w:ind w:left="600"/>
      <w:textAlignment w:val="baseline"/>
      <w:outlineLvl w:val="2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2">
    <w:name w:val="개요 2"/>
    <w:basedOn w:val="a"/>
    <w:rsid w:val="00CE3828"/>
    <w:pPr>
      <w:snapToGrid w:val="0"/>
      <w:spacing w:after="0" w:line="384" w:lineRule="auto"/>
      <w:ind w:left="400"/>
      <w:textAlignment w:val="baseline"/>
      <w:outlineLvl w:val="1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CE3828"/>
    <w:pPr>
      <w:spacing w:after="200" w:line="273" w:lineRule="auto"/>
      <w:textAlignment w:val="baseline"/>
    </w:pPr>
    <w:rPr>
      <w:rFonts w:ascii="맑은 고딕" w:eastAsia="굴림" w:hAnsi="굴림" w:cs="굴림"/>
      <w:color w:val="000000"/>
      <w:kern w:val="0"/>
      <w:szCs w:val="20"/>
    </w:rPr>
  </w:style>
  <w:style w:type="character" w:styleId="a7">
    <w:name w:val="Hyperlink"/>
    <w:basedOn w:val="a0"/>
    <w:uiPriority w:val="99"/>
    <w:semiHidden/>
    <w:unhideWhenUsed/>
    <w:rsid w:val="00CE382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1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;" TargetMode="External"/><Relationship Id="rId13" Type="http://schemas.openxmlformats.org/officeDocument/2006/relationships/hyperlink" Target="javascript:;" TargetMode="External"/><Relationship Id="rId3" Type="http://schemas.openxmlformats.org/officeDocument/2006/relationships/settings" Target="settings.xml"/><Relationship Id="rId7" Type="http://schemas.openxmlformats.org/officeDocument/2006/relationships/hyperlink" Target="javascript:;" TargetMode="External"/><Relationship Id="rId12" Type="http://schemas.openxmlformats.org/officeDocument/2006/relationships/hyperlink" Target="javascript:;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javascript:;" TargetMode="External"/><Relationship Id="rId11" Type="http://schemas.openxmlformats.org/officeDocument/2006/relationships/hyperlink" Target="javascript:;" TargetMode="External"/><Relationship Id="rId5" Type="http://schemas.openxmlformats.org/officeDocument/2006/relationships/hyperlink" Target="javascript:;" TargetMode="External"/><Relationship Id="rId15" Type="http://schemas.openxmlformats.org/officeDocument/2006/relationships/hyperlink" Target="javascript:;" TargetMode="External"/><Relationship Id="rId10" Type="http://schemas.openxmlformats.org/officeDocument/2006/relationships/hyperlink" Target="javascript:;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;" TargetMode="External"/><Relationship Id="rId14" Type="http://schemas.openxmlformats.org/officeDocument/2006/relationships/hyperlink" Target="javascript:;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E35FE-3578-4CE3-855F-B7B8B2808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3439</Words>
  <Characters>11110</Characters>
  <Application>Microsoft Office Word</Application>
  <DocSecurity>0</DocSecurity>
  <Lines>505</Lines>
  <Paragraphs>323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철형 김</cp:lastModifiedBy>
  <cp:revision>6</cp:revision>
  <dcterms:created xsi:type="dcterms:W3CDTF">2026-03-25T18:41:00Z</dcterms:created>
  <dcterms:modified xsi:type="dcterms:W3CDTF">2026-03-26T14:44:00Z</dcterms:modified>
</cp:coreProperties>
</file>