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496FA">
      <w:pPr>
        <w:pBdr>
          <w:bottom w:val="single" w:color="2E75B6" w:sz="6" w:space="4"/>
        </w:pBdr>
        <w:spacing w:after="300"/>
      </w:pPr>
      <w:r>
        <w:rPr>
          <w:b/>
          <w:bCs/>
          <w:sz w:val="36"/>
          <w:szCs w:val="36"/>
        </w:rPr>
        <w:t>Pharmaverse Review</w:t>
      </w:r>
    </w:p>
    <w:p w14:paraId="5CB0B662">
      <w:pPr>
        <w:spacing w:before="200" w:after="120"/>
      </w:pPr>
      <w:r>
        <w:rPr>
          <w:b/>
          <w:bCs/>
          <w:color w:val="2E75B6"/>
          <w:sz w:val="26"/>
          <w:szCs w:val="26"/>
        </w:rPr>
        <w:t>Dashboard</w:t>
      </w:r>
    </w:p>
    <w:p w14:paraId="0251A4F9">
      <w:pPr>
        <w:pStyle w:val="17"/>
        <w:numPr>
          <w:ilvl w:val="0"/>
          <w:numId w:val="1"/>
        </w:numPr>
        <w:spacing w:after="80"/>
      </w:pPr>
      <w:r>
        <w:t>Only four training modes to be shown</w:t>
      </w:r>
    </w:p>
    <w:p w14:paraId="11328FFE">
      <w:pPr>
        <w:pStyle w:val="17"/>
        <w:numPr>
          <w:ilvl w:val="0"/>
          <w:numId w:val="1"/>
        </w:numPr>
        <w:spacing w:after="80"/>
      </w:pPr>
      <w:r>
        <w:t>Tip of the day to be placed on the</w:t>
      </w:r>
      <w:r>
        <w:rPr>
          <w:rFonts w:hint="default"/>
          <w:lang w:val="en-US"/>
        </w:rPr>
        <w:t xml:space="preserve"> top</w:t>
      </w:r>
      <w:r>
        <w:t xml:space="preserve"> or somewhere visible — not at the bottom, as users may have to scroll down every time</w:t>
      </w:r>
    </w:p>
    <w:p w14:paraId="5FE6BD38">
      <w:pPr>
        <w:pStyle w:val="17"/>
        <w:numPr>
          <w:ilvl w:val="0"/>
          <w:numId w:val="1"/>
        </w:numPr>
        <w:spacing w:after="80"/>
      </w:pPr>
      <w:r>
        <w:t>Each tab like hospital should have a picture at the background imparting a better look or we can make it look like if the questioning is happening inside the hospital or industry to increase realism</w:t>
      </w:r>
    </w:p>
    <w:p w14:paraId="5BCACB35">
      <w:pPr>
        <w:spacing w:before="280" w:after="120"/>
      </w:pPr>
      <w:r>
        <w:rPr>
          <w:b/>
          <w:bCs/>
          <w:color w:val="2E75B6"/>
          <w:sz w:val="26"/>
          <w:szCs w:val="26"/>
        </w:rPr>
        <w:t>Training Modes</w:t>
      </w:r>
    </w:p>
    <w:p w14:paraId="0DE2891F">
      <w:pPr>
        <w:pStyle w:val="17"/>
        <w:numPr>
          <w:ilvl w:val="0"/>
          <w:numId w:val="1"/>
        </w:numPr>
        <w:spacing w:after="80"/>
      </w:pPr>
      <w:r>
        <w:t>Rx and OTC to be merged</w:t>
      </w:r>
    </w:p>
    <w:p w14:paraId="46B32E12">
      <w:pPr>
        <w:pStyle w:val="17"/>
        <w:numPr>
          <w:ilvl w:val="0"/>
          <w:numId w:val="1"/>
        </w:numPr>
        <w:spacing w:after="80"/>
      </w:pPr>
      <w:r>
        <w:t>In Rx, realistic prescriptions in scribbled handwriting are needed to make it more challenging</w:t>
      </w:r>
    </w:p>
    <w:p w14:paraId="62FB5123">
      <w:pPr>
        <w:pStyle w:val="17"/>
        <w:numPr>
          <w:ilvl w:val="0"/>
          <w:numId w:val="1"/>
        </w:numPr>
        <w:spacing w:after="80"/>
      </w:pPr>
      <w:r>
        <w:t>In Rx, the option that appears after selecting the prescribed drug is positioned at the bottom — this took time to find; needs to be more visible</w:t>
      </w:r>
    </w:p>
    <w:p w14:paraId="5E649B6E">
      <w:pPr>
        <w:pStyle w:val="17"/>
        <w:numPr>
          <w:ilvl w:val="0"/>
          <w:numId w:val="1"/>
        </w:numPr>
        <w:spacing w:after="80"/>
      </w:pPr>
      <w:r>
        <w:t>Hospital mode to be added</w:t>
      </w:r>
    </w:p>
    <w:p w14:paraId="54ABC47E">
      <w:pPr>
        <w:pStyle w:val="17"/>
        <w:numPr>
          <w:ilvl w:val="0"/>
          <w:numId w:val="1"/>
        </w:numPr>
        <w:spacing w:after="80"/>
      </w:pPr>
      <w:r>
        <w:t>Oncology and cosmetics to be removed</w:t>
      </w:r>
    </w:p>
    <w:p w14:paraId="68E403AF">
      <w:pPr>
        <w:pStyle w:val="17"/>
        <w:numPr>
          <w:ilvl w:val="0"/>
          <w:numId w:val="1"/>
        </w:numPr>
        <w:spacing w:after="80"/>
      </w:pPr>
      <w:r>
        <w:t xml:space="preserve">Time tickling on the upper tab should be little more visible </w:t>
      </w:r>
    </w:p>
    <w:p w14:paraId="5C9E0770">
      <w:pPr>
        <w:pStyle w:val="17"/>
        <w:numPr>
          <w:ilvl w:val="0"/>
          <w:numId w:val="1"/>
        </w:numPr>
        <w:spacing w:after="80"/>
      </w:pPr>
      <w:r>
        <w:t>Industry: the master formula is too complex to absorb at a glance — consider displaying it alongside the training modes for better understanding</w:t>
      </w:r>
    </w:p>
    <w:p w14:paraId="35904295">
      <w:pPr>
        <w:pStyle w:val="17"/>
        <w:numPr>
          <w:ilvl w:val="0"/>
          <w:numId w:val="1"/>
        </w:numPr>
        <w:spacing w:after="80"/>
      </w:pPr>
      <w:r>
        <w:t>Warehouse needs more complex cases</w:t>
      </w:r>
    </w:p>
    <w:p w14:paraId="6AB89084">
      <w:pPr>
        <w:pStyle w:val="17"/>
        <w:numPr>
          <w:ilvl w:val="0"/>
          <w:numId w:val="1"/>
        </w:numPr>
        <w:spacing w:after="80"/>
      </w:pPr>
      <w:r>
        <w:t xml:space="preserve">Streak management like snapchat </w:t>
      </w:r>
    </w:p>
    <w:p w14:paraId="364BCB83">
      <w:pPr>
        <w:pStyle w:val="17"/>
        <w:numPr>
          <w:ilvl w:val="0"/>
          <w:numId w:val="1"/>
        </w:numPr>
        <w:spacing w:after="80"/>
      </w:pPr>
      <w:r>
        <w:t xml:space="preserve">Remove the hard easy specification over the training </w:t>
      </w:r>
    </w:p>
    <w:p w14:paraId="5B2DD858">
      <w:pPr>
        <w:pStyle w:val="17"/>
        <w:spacing w:after="80"/>
        <w:ind w:left="720"/>
      </w:pPr>
      <w:r>
        <w:t>Fix bugs here what is the issue here I opened hospital pharmacy</w:t>
      </w:r>
      <w:r>
        <w:drawing>
          <wp:inline distT="0" distB="0" distL="0" distR="0">
            <wp:extent cx="5943600" cy="2910205"/>
            <wp:effectExtent l="0" t="0" r="0" b="4445"/>
            <wp:docPr id="67292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25279" name="Picture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E478">
      <w:pPr>
        <w:pStyle w:val="17"/>
        <w:spacing w:after="80"/>
        <w:ind w:left="720"/>
      </w:pPr>
    </w:p>
    <w:p w14:paraId="03B88E95">
      <w:pPr>
        <w:pStyle w:val="17"/>
        <w:spacing w:after="80"/>
        <w:ind w:left="720"/>
      </w:pPr>
    </w:p>
    <w:p w14:paraId="4A572174">
      <w:pPr>
        <w:pStyle w:val="17"/>
        <w:spacing w:after="80"/>
        <w:ind w:left="720"/>
      </w:pPr>
      <w:r>
        <w:t>What Is the issue here, in the prescription bar why proper prescription is not available.</w:t>
      </w:r>
    </w:p>
    <w:p w14:paraId="21C5A4F8">
      <w:pPr>
        <w:pStyle w:val="17"/>
        <w:spacing w:after="80"/>
        <w:ind w:left="720"/>
      </w:pPr>
    </w:p>
    <w:p w14:paraId="2EE7ED59">
      <w:pPr>
        <w:pStyle w:val="17"/>
        <w:spacing w:after="80"/>
        <w:ind w:left="720"/>
      </w:pPr>
      <w:r>
        <w:drawing>
          <wp:inline distT="0" distB="0" distL="0" distR="0">
            <wp:extent cx="5943600" cy="3947795"/>
            <wp:effectExtent l="0" t="0" r="0" b="0"/>
            <wp:docPr id="888486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86072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567C">
      <w:pPr>
        <w:pStyle w:val="17"/>
        <w:spacing w:after="80"/>
        <w:ind w:left="720"/>
      </w:pPr>
    </w:p>
    <w:p w14:paraId="6E3A5222">
      <w:pPr>
        <w:pStyle w:val="17"/>
        <w:numPr>
          <w:ilvl w:val="0"/>
          <w:numId w:val="2"/>
        </w:numPr>
        <w:spacing w:after="80"/>
      </w:pPr>
      <w:r>
        <w:t>Add vaccination in community as well, that will include reviewing of vaccination charts of kids or maybe associated symptoms of vaccination.</w:t>
      </w:r>
    </w:p>
    <w:p w14:paraId="32B28BA6">
      <w:pPr>
        <w:pStyle w:val="17"/>
        <w:numPr>
          <w:ilvl w:val="0"/>
          <w:numId w:val="2"/>
        </w:numPr>
        <w:spacing w:after="80"/>
      </w:pPr>
      <w:r>
        <w:t xml:space="preserve">Compounding of topical dosage form (lotions ,creams, gels) ,sterile intravenous preparations, TPN , antibiotic dilutions. Under community pharmacy </w:t>
      </w:r>
    </w:p>
    <w:p w14:paraId="4CDDA368">
      <w:pPr>
        <w:pStyle w:val="17"/>
        <w:spacing w:after="80"/>
        <w:ind w:left="720"/>
      </w:pPr>
    </w:p>
    <w:p w14:paraId="72DCD90B">
      <w:pPr>
        <w:pStyle w:val="17"/>
        <w:spacing w:after="80"/>
        <w:ind w:left="720"/>
      </w:pPr>
    </w:p>
    <w:p w14:paraId="7A57215F">
      <w:pPr>
        <w:spacing w:before="280" w:after="120"/>
      </w:pPr>
      <w:r>
        <w:rPr>
          <w:b/>
          <w:bCs/>
          <w:color w:val="2E75B6"/>
          <w:sz w:val="26"/>
          <w:szCs w:val="26"/>
        </w:rPr>
        <w:t>Profile &amp; Leaderboard</w:t>
      </w:r>
    </w:p>
    <w:p w14:paraId="7E98A05C">
      <w:pPr>
        <w:spacing w:after="100"/>
      </w:pPr>
      <w:r>
        <w:t>Profile is perfect, and so is the leaderboard.</w:t>
      </w:r>
    </w:p>
    <w:p w14:paraId="404CF16B">
      <w:pPr>
        <w:spacing w:before="280" w:after="120"/>
      </w:pPr>
      <w:r>
        <w:rPr>
          <w:b/>
          <w:bCs/>
          <w:color w:val="2E75B6"/>
          <w:sz w:val="26"/>
          <w:szCs w:val="26"/>
        </w:rPr>
        <w:t>Other</w:t>
      </w:r>
    </w:p>
    <w:p w14:paraId="62D6636C">
      <w:pPr>
        <w:spacing w:after="100"/>
      </w:pPr>
      <w:r>
        <w:t xml:space="preserve">Consider changing the name </w:t>
      </w:r>
      <w:r>
        <w:rPr>
          <w:rFonts w:hint="default"/>
          <w:lang w:val="en-US"/>
        </w:rPr>
        <w:t>To pharmulation</w:t>
      </w:r>
      <w:r>
        <w:t>.</w:t>
      </w:r>
    </w:p>
    <w:p w14:paraId="185143E3">
      <w:pPr>
        <w:spacing w:after="100"/>
        <w:rPr>
          <w:rFonts w:hint="default"/>
        </w:rPr>
      </w:pPr>
      <w:bookmarkStart w:id="0" w:name="_GoBack"/>
      <w:bookmarkEnd w:id="0"/>
      <w:r>
        <w:rPr>
          <w:rFonts w:hint="default"/>
        </w:rPr>
        <w:t>2. only 2 options of student occupation in sign up</w:t>
      </w:r>
    </w:p>
    <w:p w14:paraId="04F79FAC">
      <w:pPr>
        <w:spacing w:after="100"/>
        <w:rPr>
          <w:rFonts w:hint="default"/>
        </w:rPr>
      </w:pPr>
      <w:r>
        <w:rPr>
          <w:rFonts w:hint="default"/>
        </w:rPr>
        <w:t>3. Tip of the day at the top</w:t>
      </w:r>
    </w:p>
    <w:p w14:paraId="38228AF0">
      <w:pPr>
        <w:spacing w:after="100"/>
        <w:rPr>
          <w:rFonts w:hint="default"/>
        </w:rPr>
      </w:pPr>
      <w:r>
        <w:rPr>
          <w:rFonts w:hint="default"/>
        </w:rPr>
        <w:t>4. Prescription sahi krna hai</w:t>
      </w:r>
    </w:p>
    <w:p w14:paraId="0D76D108">
      <w:pPr>
        <w:spacing w:after="100"/>
        <w:rPr>
          <w:rFonts w:hint="default"/>
        </w:rPr>
      </w:pPr>
      <w:r>
        <w:rPr>
          <w:rFonts w:hint="default"/>
        </w:rPr>
        <w:t>5. Ticking clock</w:t>
      </w:r>
    </w:p>
    <w:p w14:paraId="688AE628">
      <w:pPr>
        <w:spacing w:after="100"/>
        <w:rPr>
          <w:rFonts w:hint="default"/>
        </w:rPr>
      </w:pPr>
      <w:r>
        <w:rPr>
          <w:rFonts w:hint="default"/>
        </w:rPr>
        <w:t>6. Har mode ka apna aik difficulty level</w:t>
      </w:r>
    </w:p>
    <w:p w14:paraId="76B6FA7D">
      <w:pPr>
        <w:spacing w:after="100"/>
        <w:rPr>
          <w:rFonts w:hint="default"/>
        </w:rPr>
      </w:pPr>
      <w:r>
        <w:rPr>
          <w:rFonts w:hint="default"/>
        </w:rPr>
        <w:t>7. Rx cases main meds category wali cheez beech main laani Jahan meds likhi hui hain</w:t>
      </w:r>
    </w:p>
    <w:p w14:paraId="1AB20A28">
      <w:pPr>
        <w:spacing w:after="100"/>
        <w:rPr>
          <w:rFonts w:hint="default"/>
        </w:rPr>
      </w:pPr>
      <w:r>
        <w:rPr>
          <w:rFonts w:hint="default"/>
        </w:rPr>
        <w:t>8. First in industry ask about tablet,syrup etc then their types</w:t>
      </w:r>
    </w:p>
    <w:p w14:paraId="515354E8">
      <w:pPr>
        <w:spacing w:after="100"/>
        <w:rPr>
          <w:rFonts w:hint="default"/>
        </w:rPr>
      </w:pPr>
      <w:r>
        <w:rPr>
          <w:rFonts w:hint="default"/>
        </w:rPr>
        <w:t>9. Back button</w:t>
      </w:r>
    </w:p>
    <w:p w14:paraId="072B62EB">
      <w:pPr>
        <w:spacing w:after="100"/>
        <w:rPr>
          <w:rFonts w:hint="default"/>
        </w:rPr>
      </w:pPr>
      <w:r>
        <w:rPr>
          <w:rFonts w:hint="default"/>
        </w:rPr>
        <w:t>10. Batch size change krny ka freedom</w:t>
      </w:r>
    </w:p>
    <w:p w14:paraId="37ED60E7">
      <w:pPr>
        <w:spacing w:after="100"/>
        <w:rPr>
          <w:rFonts w:hint="default"/>
        </w:rPr>
      </w:pPr>
      <w:r>
        <w:rPr>
          <w:rFonts w:hint="default"/>
        </w:rPr>
        <w:t>11. Tutorial wala bot at front and at each mode</w:t>
      </w:r>
    </w:p>
    <w:p w14:paraId="1E2CCDF0">
      <w:pPr>
        <w:spacing w:after="100"/>
      </w:pPr>
      <w:r>
        <w:rPr>
          <w:rFonts w:hint="default"/>
        </w:rPr>
        <w:t>12. neon lime green color theme overall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507706"/>
    <w:multiLevelType w:val="multilevel"/>
    <w:tmpl w:val="69507706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7362449B"/>
    <w:multiLevelType w:val="multilevel"/>
    <w:tmpl w:val="7362449B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83A"/>
    <w:rsid w:val="001301E7"/>
    <w:rsid w:val="002B583A"/>
    <w:rsid w:val="00460B61"/>
    <w:rsid w:val="008A2F44"/>
    <w:rsid w:val="00AF016D"/>
    <w:rsid w:val="00C85C5E"/>
    <w:rsid w:val="00CD1EC1"/>
    <w:rsid w:val="1B7A665E"/>
    <w:rsid w:val="1CB60C14"/>
    <w:rsid w:val="4DBF723C"/>
    <w:rsid w:val="52843700"/>
    <w:rsid w:val="6A50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qFormat/>
    <w:uiPriority w:val="9"/>
    <w:pPr>
      <w:outlineLvl w:val="0"/>
    </w:pPr>
    <w:rPr>
      <w:rFonts w:ascii="Arial" w:hAnsi="Arial" w:eastAsia="Arial" w:cs="Arial"/>
      <w:color w:val="2E74B5"/>
      <w:sz w:val="32"/>
      <w:szCs w:val="32"/>
      <w:lang w:val="en-US" w:eastAsia="en-US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Arial" w:hAnsi="Arial" w:eastAsia="Arial" w:cs="Arial"/>
      <w:color w:val="2E74B5"/>
      <w:sz w:val="26"/>
      <w:szCs w:val="26"/>
      <w:lang w:val="en-US" w:eastAsia="en-US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eastAsia="Arial" w:cs="Arial"/>
      <w:color w:val="1F4D78"/>
      <w:sz w:val="24"/>
      <w:szCs w:val="24"/>
      <w:lang w:val="en-US" w:eastAsia="en-US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22"/>
      <w:szCs w:val="22"/>
      <w:lang w:val="en-US" w:eastAsia="en-US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22"/>
      <w:szCs w:val="22"/>
      <w:lang w:val="en-US" w:eastAsia="en-US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22"/>
      <w:szCs w:val="22"/>
      <w:lang w:val="en-US" w:eastAsia="en-US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rPr>
      <w:rFonts w:ascii="Arial" w:hAnsi="Arial" w:eastAsia="Arial" w:cs="Arial"/>
      <w:sz w:val="20"/>
      <w:szCs w:val="20"/>
      <w:lang w:val="en-US" w:eastAsia="en-US" w:bidi="ar-SA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rPr>
      <w:rFonts w:ascii="Arial" w:hAnsi="Arial" w:eastAsia="Arial" w:cs="Arial"/>
      <w:sz w:val="20"/>
      <w:szCs w:val="20"/>
      <w:lang w:val="en-US" w:eastAsia="en-US" w:bidi="ar-SA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Arial" w:hAnsi="Arial" w:eastAsia="Arial" w:cs="Arial"/>
      <w:sz w:val="56"/>
      <w:szCs w:val="56"/>
      <w:lang w:val="en-US" w:eastAsia="en-US" w:bidi="ar-SA"/>
    </w:rPr>
  </w:style>
  <w:style w:type="paragraph" w:customStyle="1" w:styleId="16">
    <w:name w:val="Strong1"/>
    <w:qFormat/>
    <w:uiPriority w:val="0"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267</Words>
  <Characters>1522</Characters>
  <Lines>12</Lines>
  <Paragraphs>3</Paragraphs>
  <TotalTime>101</TotalTime>
  <ScaleCrop>false</ScaleCrop>
  <LinksUpToDate>false</LinksUpToDate>
  <CharactersWithSpaces>1786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2026-06-16T18:33:00Z</dcterms:created>
  <dc:creator>Un-named</dc:creator>
  <cp:lastModifiedBy>DeDSeC</cp:lastModifiedBy>
  <dcterms:modified xsi:type="dcterms:W3CDTF">2026-06-26T13:52:03Z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4A682B96F3214BD5B8D3C1DEAA447A6A_13</vt:lpwstr>
  </property>
</Properties>
</file>