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E22A1D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119D4"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6E96DB52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119D4" w:rsidRPr="00E468F9">
              <w:rPr>
                <w:b/>
                <w:noProof/>
                <w:sz w:val="28"/>
              </w:rPr>
              <w:t>RUDY DARMANSYAH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1C918C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119D4"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119D4"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F119D4"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376C5265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53498B6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</w:rPr>
              <w:t>46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162E1479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F119D4" w:rsidRPr="00E468F9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709928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F119D4" w:rsidRPr="00E468F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P1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FC6253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F119D4" w:rsidRPr="00E468F9">
              <w:rPr>
                <w:b/>
                <w:noProof/>
                <w:sz w:val="28"/>
              </w:rPr>
              <w:t>RUDY DARMANSYAH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54F14DCF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119D4" w:rsidRPr="00E468F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F119D4" w:rsidRPr="00E468F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F119D4" w:rsidRPr="00E468F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0B066C51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</w:rPr>
              <w:t>DP 3 NAUTIKA / 32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5146D036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</w:rPr>
              <w:t>46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26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27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F119D4" w:rsidRPr="00E468F9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19D4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2021-09-06T22:09:00Z</dcterms:modified>
</cp:coreProperties>
</file>