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8DD455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24"/>
                <w:szCs w:val="24"/>
              </w:rPr>
              <w:t>W43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01E6F0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30"/>
                <w:szCs w:val="30"/>
              </w:rPr>
              <w:t>KIPTIONO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C9E30A1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F24A65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4BD2DE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24"/>
                <w:szCs w:val="24"/>
              </w:rPr>
              <w:t>W44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008A7D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30"/>
                <w:szCs w:val="30"/>
              </w:rPr>
              <w:t>MOCH. ARIF HINDAWAN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6542DD0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856D52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67E05C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24"/>
                <w:szCs w:val="24"/>
              </w:rPr>
              <w:t>X1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721956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30"/>
                <w:szCs w:val="30"/>
              </w:rPr>
              <w:t>HARAPAN ARUSLIN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F7D0FB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4F8C14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9697A" w:rsidRPr="00492284">
              <w:rPr>
                <w:rFonts w:ascii="Arial" w:hAnsi="Arial" w:cs="Arial"/>
                <w:noProof/>
              </w:rPr>
              <w:t>DP 1 TEKNIKA/10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3"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2E13EE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9697A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2021-09-29T21:46:00Z</cp:lastPrinted>
  <dcterms:created xsi:type="dcterms:W3CDTF">2016-04-08T22:20:00Z</dcterms:created>
  <dcterms:modified xsi:type="dcterms:W3CDTF">2021-09-29T21:47:00Z</dcterms:modified>
</cp:coreProperties>
</file>